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DEF" w:rsidRPr="001C7A42" w:rsidRDefault="00F82DEF" w:rsidP="00F82DEF">
      <w:pPr>
        <w:ind w:left="-567"/>
        <w:jc w:val="center"/>
        <w:rPr>
          <w:rFonts w:ascii="Times New Roman" w:hAnsi="Times New Roman"/>
          <w:color w:val="000000"/>
          <w:sz w:val="28"/>
          <w:szCs w:val="28"/>
        </w:rPr>
      </w:pPr>
      <w:r w:rsidRPr="00476013">
        <w:rPr>
          <w:rFonts w:ascii="Arial" w:hAnsi="Arial" w:cs="Arial"/>
          <w:b/>
          <w:bCs/>
          <w:noProof/>
          <w:color w:val="000000"/>
          <w:sz w:val="28"/>
          <w:szCs w:val="28"/>
        </w:rPr>
        <w:drawing>
          <wp:anchor distT="0" distB="0" distL="114300" distR="114300" simplePos="0" relativeHeight="251659264" behindDoc="1" locked="0" layoutInCell="1" allowOverlap="1" wp14:anchorId="6AB93027" wp14:editId="5D793F9A">
            <wp:simplePos x="0" y="0"/>
            <wp:positionH relativeFrom="column">
              <wp:posOffset>-283210</wp:posOffset>
            </wp:positionH>
            <wp:positionV relativeFrom="paragraph">
              <wp:posOffset>-241935</wp:posOffset>
            </wp:positionV>
            <wp:extent cx="903605" cy="1103630"/>
            <wp:effectExtent l="19050" t="0" r="0" b="0"/>
            <wp:wrapTight wrapText="bothSides">
              <wp:wrapPolygon edited="0">
                <wp:start x="-455" y="0"/>
                <wp:lineTo x="-455" y="21252"/>
                <wp:lineTo x="21403" y="21252"/>
                <wp:lineTo x="21403" y="0"/>
                <wp:lineTo x="-455" y="0"/>
              </wp:wrapPolygon>
            </wp:wrapTight>
            <wp:docPr id="2" name="Picture 1" descr="http://e1.mg5.mail.yahoo.com/ya/download?mid=1%5f479224%5fANnjimIAADXYTsCwPQmZeXm8z8Q&amp;pid=1.2&amp;fid=Inbox&amp;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e1.mg5.mail.yahoo.com/ya/download?mid=1%5f479224%5fANnjimIAADXYTsCwPQmZeXm8z8Q&amp;pid=1.2&amp;fid=Inbox&amp;inline=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605" cy="1103630"/>
                    </a:xfrm>
                    <a:prstGeom prst="rect">
                      <a:avLst/>
                    </a:prstGeom>
                    <a:noFill/>
                    <a:ln>
                      <a:noFill/>
                    </a:ln>
                  </pic:spPr>
                </pic:pic>
              </a:graphicData>
            </a:graphic>
          </wp:anchor>
        </w:drawing>
      </w:r>
      <w:r w:rsidRPr="001C7A42">
        <w:rPr>
          <w:rFonts w:ascii="Arial" w:hAnsi="Arial" w:cs="Arial"/>
          <w:b/>
          <w:bCs/>
          <w:color w:val="000000"/>
          <w:sz w:val="28"/>
          <w:szCs w:val="28"/>
        </w:rPr>
        <w:t>UNIVERSIDAD AUTÓNOMA DE BAJA CALIFORNIA</w:t>
      </w:r>
    </w:p>
    <w:p w:rsidR="00F82DEF" w:rsidRPr="001C7A42" w:rsidRDefault="00F82DEF" w:rsidP="00F82DEF">
      <w:pPr>
        <w:ind w:left="-567"/>
        <w:jc w:val="center"/>
        <w:rPr>
          <w:rFonts w:ascii="Times New Roman" w:hAnsi="Times New Roman"/>
          <w:color w:val="000000"/>
          <w:sz w:val="24"/>
          <w:szCs w:val="24"/>
        </w:rPr>
      </w:pPr>
      <w:r w:rsidRPr="001C7A42">
        <w:rPr>
          <w:rFonts w:ascii="Arial" w:hAnsi="Arial" w:cs="Arial"/>
          <w:b/>
          <w:bCs/>
          <w:color w:val="000000"/>
          <w:sz w:val="24"/>
          <w:szCs w:val="24"/>
        </w:rPr>
        <w:t>Secretaría de Rectoría e Imagen Institucional</w:t>
      </w:r>
    </w:p>
    <w:p w:rsidR="00F82DEF" w:rsidRPr="001C7A42" w:rsidRDefault="00F82DEF" w:rsidP="00F82DEF">
      <w:pPr>
        <w:ind w:left="-567"/>
        <w:jc w:val="center"/>
        <w:rPr>
          <w:rFonts w:ascii="Times New Roman" w:hAnsi="Times New Roman"/>
          <w:color w:val="000000"/>
          <w:sz w:val="24"/>
          <w:szCs w:val="24"/>
        </w:rPr>
      </w:pPr>
      <w:r w:rsidRPr="001C7A42">
        <w:rPr>
          <w:rFonts w:ascii="Arial" w:hAnsi="Arial" w:cs="Arial"/>
          <w:b/>
          <w:bCs/>
          <w:color w:val="000000"/>
          <w:sz w:val="24"/>
          <w:szCs w:val="24"/>
        </w:rPr>
        <w:t>Departamento de Información y Comunicación Interna</w:t>
      </w:r>
      <w:r w:rsidRPr="001C7A42">
        <w:rPr>
          <w:rFonts w:ascii="Arial" w:hAnsi="Arial" w:cs="Arial"/>
          <w:color w:val="000000"/>
          <w:sz w:val="24"/>
          <w:szCs w:val="24"/>
        </w:rPr>
        <w:t xml:space="preserve"> </w:t>
      </w:r>
    </w:p>
    <w:p w:rsidR="00844A04" w:rsidRDefault="00844A04" w:rsidP="00844A04">
      <w:pPr>
        <w:jc w:val="right"/>
        <w:rPr>
          <w:rFonts w:ascii="Arial" w:hAnsi="Arial" w:cs="Arial"/>
          <w:sz w:val="24"/>
          <w:szCs w:val="24"/>
        </w:rPr>
      </w:pPr>
    </w:p>
    <w:p w:rsidR="00844A04" w:rsidRDefault="00844A04" w:rsidP="00844A04">
      <w:pPr>
        <w:jc w:val="right"/>
        <w:rPr>
          <w:rFonts w:ascii="Arial" w:hAnsi="Arial" w:cs="Arial"/>
          <w:sz w:val="24"/>
          <w:szCs w:val="24"/>
        </w:rPr>
      </w:pPr>
      <w:r>
        <w:rPr>
          <w:rFonts w:ascii="Arial" w:hAnsi="Arial" w:cs="Arial"/>
          <w:sz w:val="24"/>
          <w:szCs w:val="24"/>
        </w:rPr>
        <w:t>030/2013-1</w:t>
      </w:r>
    </w:p>
    <w:p w:rsidR="00F82DEF" w:rsidRDefault="00F82DEF" w:rsidP="00F82DEF">
      <w:pPr>
        <w:jc w:val="both"/>
        <w:rPr>
          <w:rFonts w:ascii="Arial" w:hAnsi="Arial" w:cs="Arial"/>
          <w:sz w:val="24"/>
          <w:szCs w:val="24"/>
        </w:rPr>
      </w:pPr>
    </w:p>
    <w:p w:rsidR="00F82DEF" w:rsidRDefault="00F82DEF" w:rsidP="00F82DEF">
      <w:pPr>
        <w:jc w:val="center"/>
        <w:rPr>
          <w:rFonts w:ascii="Arial" w:hAnsi="Arial" w:cs="Arial"/>
          <w:b/>
          <w:sz w:val="36"/>
          <w:szCs w:val="36"/>
        </w:rPr>
      </w:pPr>
      <w:r>
        <w:rPr>
          <w:rFonts w:ascii="Arial" w:hAnsi="Arial" w:cs="Arial"/>
          <w:b/>
          <w:sz w:val="36"/>
          <w:szCs w:val="36"/>
        </w:rPr>
        <w:t xml:space="preserve">Festeja la UABC 56 Aniversario </w:t>
      </w:r>
    </w:p>
    <w:p w:rsidR="00844A04" w:rsidRPr="00844A04" w:rsidRDefault="00844A04" w:rsidP="00F82DEF">
      <w:pPr>
        <w:jc w:val="center"/>
        <w:rPr>
          <w:rFonts w:ascii="Arial" w:hAnsi="Arial" w:cs="Arial"/>
          <w:b/>
          <w:sz w:val="16"/>
          <w:szCs w:val="16"/>
        </w:rPr>
      </w:pPr>
    </w:p>
    <w:p w:rsidR="00F82DEF" w:rsidRDefault="00844A04" w:rsidP="00844A04">
      <w:pPr>
        <w:pStyle w:val="NoSpacing"/>
        <w:numPr>
          <w:ilvl w:val="0"/>
          <w:numId w:val="1"/>
        </w:numPr>
        <w:ind w:left="284" w:hanging="284"/>
        <w:jc w:val="both"/>
        <w:rPr>
          <w:rFonts w:ascii="Arial" w:hAnsi="Arial" w:cs="Arial"/>
          <w:sz w:val="24"/>
          <w:szCs w:val="24"/>
        </w:rPr>
      </w:pPr>
      <w:r w:rsidRPr="00844A04">
        <w:rPr>
          <w:rFonts w:ascii="Arial" w:hAnsi="Arial" w:cs="Arial"/>
          <w:sz w:val="24"/>
          <w:szCs w:val="24"/>
        </w:rPr>
        <w:t>De ella han egresado más de 0000 profesionistas de diversas áreas.</w:t>
      </w:r>
    </w:p>
    <w:p w:rsidR="00844A04" w:rsidRPr="00844A04" w:rsidRDefault="00844A04" w:rsidP="00844A04">
      <w:pPr>
        <w:pStyle w:val="NoSpacing"/>
        <w:ind w:left="284"/>
        <w:jc w:val="both"/>
        <w:rPr>
          <w:rFonts w:ascii="Arial" w:hAnsi="Arial" w:cs="Arial"/>
          <w:sz w:val="24"/>
          <w:szCs w:val="24"/>
        </w:rPr>
      </w:pPr>
    </w:p>
    <w:p w:rsidR="00A94B41" w:rsidRDefault="00F82DEF" w:rsidP="00F82DEF">
      <w:pPr>
        <w:pStyle w:val="NoSpacing"/>
        <w:jc w:val="both"/>
        <w:rPr>
          <w:rFonts w:ascii="Arial" w:hAnsi="Arial" w:cs="Arial"/>
          <w:sz w:val="24"/>
          <w:szCs w:val="24"/>
        </w:rPr>
      </w:pPr>
      <w:r>
        <w:rPr>
          <w:rFonts w:ascii="Arial" w:hAnsi="Arial" w:cs="Arial"/>
          <w:b/>
          <w:sz w:val="24"/>
          <w:szCs w:val="24"/>
        </w:rPr>
        <w:t>Ensenada</w:t>
      </w:r>
      <w:r w:rsidRPr="00946F03">
        <w:rPr>
          <w:rFonts w:ascii="Arial" w:hAnsi="Arial" w:cs="Arial"/>
          <w:b/>
          <w:sz w:val="24"/>
          <w:szCs w:val="24"/>
        </w:rPr>
        <w:t xml:space="preserve"> B.C., </w:t>
      </w:r>
      <w:r>
        <w:rPr>
          <w:rFonts w:ascii="Arial" w:hAnsi="Arial" w:cs="Arial"/>
          <w:b/>
          <w:sz w:val="24"/>
          <w:szCs w:val="24"/>
        </w:rPr>
        <w:t>a jueves</w:t>
      </w:r>
      <w:r w:rsidRPr="00DA346A">
        <w:rPr>
          <w:rFonts w:ascii="Arial" w:hAnsi="Arial" w:cs="Arial"/>
          <w:b/>
          <w:sz w:val="24"/>
          <w:szCs w:val="24"/>
        </w:rPr>
        <w:t xml:space="preserve"> 28 de febrero de 2012</w:t>
      </w:r>
      <w:r w:rsidRPr="00DA346A">
        <w:rPr>
          <w:rFonts w:ascii="Arial" w:hAnsi="Arial" w:cs="Arial"/>
          <w:b/>
          <w:i/>
          <w:sz w:val="24"/>
          <w:szCs w:val="24"/>
        </w:rPr>
        <w:t xml:space="preserve">.- </w:t>
      </w:r>
      <w:r>
        <w:rPr>
          <w:rFonts w:ascii="Arial" w:hAnsi="Arial" w:cs="Arial"/>
          <w:sz w:val="24"/>
          <w:szCs w:val="24"/>
        </w:rPr>
        <w:t>La Universidad Autónoma de Baja California (UABC)</w:t>
      </w:r>
      <w:r w:rsidR="00D33A9C">
        <w:rPr>
          <w:rFonts w:ascii="Arial" w:hAnsi="Arial" w:cs="Arial"/>
          <w:sz w:val="24"/>
          <w:szCs w:val="24"/>
        </w:rPr>
        <w:t>,</w:t>
      </w:r>
      <w:r>
        <w:rPr>
          <w:rFonts w:ascii="Arial" w:hAnsi="Arial" w:cs="Arial"/>
          <w:sz w:val="24"/>
          <w:szCs w:val="24"/>
        </w:rPr>
        <w:t xml:space="preserve"> </w:t>
      </w:r>
      <w:r w:rsidR="00A82919">
        <w:rPr>
          <w:rFonts w:ascii="Arial" w:hAnsi="Arial" w:cs="Arial"/>
          <w:sz w:val="24"/>
          <w:szCs w:val="24"/>
        </w:rPr>
        <w:t xml:space="preserve">festejó su </w:t>
      </w:r>
      <w:r>
        <w:rPr>
          <w:rFonts w:ascii="Arial" w:hAnsi="Arial" w:cs="Arial"/>
          <w:sz w:val="24"/>
          <w:szCs w:val="24"/>
        </w:rPr>
        <w:t xml:space="preserve">56 Aniversario </w:t>
      </w:r>
      <w:r w:rsidR="00A82919">
        <w:rPr>
          <w:rFonts w:ascii="Arial" w:hAnsi="Arial" w:cs="Arial"/>
          <w:sz w:val="24"/>
          <w:szCs w:val="24"/>
        </w:rPr>
        <w:t>con</w:t>
      </w:r>
      <w:r>
        <w:rPr>
          <w:rFonts w:ascii="Arial" w:hAnsi="Arial" w:cs="Arial"/>
          <w:sz w:val="24"/>
          <w:szCs w:val="24"/>
        </w:rPr>
        <w:t xml:space="preserve"> una ceremonia realizada en el Teatro Universitario Benito Juárez del Campus Ensenada</w:t>
      </w:r>
      <w:r w:rsidR="00A94B41">
        <w:rPr>
          <w:rFonts w:ascii="Arial" w:hAnsi="Arial" w:cs="Arial"/>
          <w:sz w:val="24"/>
          <w:szCs w:val="24"/>
        </w:rPr>
        <w:t xml:space="preserve"> en la que se destacó el esfuerzo que ha realizado la Benemérita institución a favor de la educación superior desde su fundación.</w:t>
      </w:r>
    </w:p>
    <w:p w:rsidR="00A94B41" w:rsidRDefault="00A94B41" w:rsidP="00F82DEF">
      <w:pPr>
        <w:pStyle w:val="NoSpacing"/>
        <w:jc w:val="both"/>
        <w:rPr>
          <w:rFonts w:ascii="Arial" w:hAnsi="Arial" w:cs="Arial"/>
          <w:sz w:val="24"/>
          <w:szCs w:val="24"/>
        </w:rPr>
      </w:pPr>
    </w:p>
    <w:p w:rsidR="00FA5EEF" w:rsidRDefault="00F66717" w:rsidP="00F66717">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A través de un video se </w:t>
      </w:r>
      <w:r>
        <w:rPr>
          <w:rFonts w:ascii="Arial" w:hAnsi="Arial" w:cs="Arial"/>
          <w:color w:val="000000"/>
        </w:rPr>
        <w:t>presentó parte de la historia y del quehacer universitario de la Universidad durante estos años</w:t>
      </w:r>
      <w:r w:rsidR="000F1C89">
        <w:rPr>
          <w:rFonts w:ascii="Arial" w:hAnsi="Arial" w:cs="Arial"/>
          <w:color w:val="000000"/>
        </w:rPr>
        <w:t xml:space="preserve"> en los que han egresado más de </w:t>
      </w:r>
      <w:r w:rsidR="000F1C89" w:rsidRPr="000F1C89">
        <w:rPr>
          <w:rFonts w:ascii="Arial" w:hAnsi="Arial" w:cs="Arial"/>
          <w:b/>
          <w:color w:val="FF0000"/>
        </w:rPr>
        <w:t>00</w:t>
      </w:r>
      <w:r w:rsidR="000F1C89">
        <w:rPr>
          <w:rFonts w:ascii="Arial" w:hAnsi="Arial" w:cs="Arial"/>
          <w:color w:val="000000"/>
        </w:rPr>
        <w:t xml:space="preserve"> profesionistas. Se enfatizó</w:t>
      </w:r>
      <w:r>
        <w:rPr>
          <w:rFonts w:ascii="Arial" w:hAnsi="Arial" w:cs="Arial"/>
          <w:color w:val="000000"/>
        </w:rPr>
        <w:t xml:space="preserve"> en el crecimiento de su infraestructura, programas educativos y principalmente de su matrícula, la cual asciende actualmente a más de 57 mil alumno</w:t>
      </w:r>
      <w:r w:rsidR="00FA5EEF">
        <w:rPr>
          <w:rFonts w:ascii="Arial" w:hAnsi="Arial" w:cs="Arial"/>
          <w:color w:val="000000"/>
        </w:rPr>
        <w:t>s.</w:t>
      </w:r>
    </w:p>
    <w:p w:rsidR="00FA5EEF" w:rsidRDefault="00FA5EEF" w:rsidP="00F66717">
      <w:pPr>
        <w:pStyle w:val="NormalWeb"/>
        <w:shd w:val="clear" w:color="auto" w:fill="FFFFFF"/>
        <w:spacing w:before="0" w:beforeAutospacing="0" w:after="0" w:afterAutospacing="0"/>
        <w:jc w:val="both"/>
        <w:rPr>
          <w:rFonts w:ascii="Arial" w:hAnsi="Arial" w:cs="Arial"/>
          <w:color w:val="000000"/>
        </w:rPr>
      </w:pPr>
    </w:p>
    <w:p w:rsidR="00A1398C" w:rsidRDefault="00FA5EEF" w:rsidP="009B11E9">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En la ceremonia se entregaron</w:t>
      </w:r>
      <w:r w:rsidR="009B11E9">
        <w:rPr>
          <w:rFonts w:ascii="Arial" w:hAnsi="Arial" w:cs="Arial"/>
          <w:color w:val="000000"/>
        </w:rPr>
        <w:t xml:space="preserve"> de manera simbólica los reconocimientos a la antigüedad laboral a los representantes del personal administrativo y académico con más años de servicio en la UABC, los cuales fueron para</w:t>
      </w:r>
      <w:r w:rsidR="00AB04C4">
        <w:rPr>
          <w:rFonts w:ascii="Arial" w:hAnsi="Arial" w:cs="Arial"/>
          <w:color w:val="000000"/>
        </w:rPr>
        <w:t xml:space="preserve"> Rodolfo Mares Medrano de la Facultad de Turismo y Mercadotecnia del Campus Tijuana por 40 años de servicio</w:t>
      </w:r>
      <w:r w:rsidR="00331FB7">
        <w:rPr>
          <w:rFonts w:ascii="Arial" w:hAnsi="Arial" w:cs="Arial"/>
          <w:color w:val="000000"/>
        </w:rPr>
        <w:t xml:space="preserve"> en labores administrativas</w:t>
      </w:r>
      <w:r w:rsidR="00AB04C4">
        <w:rPr>
          <w:rFonts w:ascii="Arial" w:hAnsi="Arial" w:cs="Arial"/>
          <w:color w:val="000000"/>
        </w:rPr>
        <w:t xml:space="preserve"> y para</w:t>
      </w:r>
      <w:r w:rsidR="00331FB7">
        <w:rPr>
          <w:rFonts w:ascii="Arial" w:hAnsi="Arial" w:cs="Arial"/>
          <w:color w:val="000000"/>
        </w:rPr>
        <w:t xml:space="preserve"> René Rivas Sánchez de la Facultad de Derecho del Campus Mexicali, por 45 años de docencia.</w:t>
      </w:r>
    </w:p>
    <w:p w:rsidR="00A1398C" w:rsidRDefault="00A1398C" w:rsidP="009B11E9">
      <w:pPr>
        <w:pStyle w:val="NormalWeb"/>
        <w:shd w:val="clear" w:color="auto" w:fill="FFFFFF"/>
        <w:spacing w:before="0" w:beforeAutospacing="0" w:after="0" w:afterAutospacing="0"/>
        <w:jc w:val="both"/>
        <w:rPr>
          <w:rFonts w:ascii="Arial" w:hAnsi="Arial" w:cs="Arial"/>
          <w:color w:val="000000"/>
        </w:rPr>
      </w:pPr>
    </w:p>
    <w:p w:rsidR="00A1398C" w:rsidRDefault="00A1398C" w:rsidP="009B11E9">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Por su aportación significativa a la comunidad y al desarrollo tecnológico, así como por su desempeño docente y de investigación, se</w:t>
      </w:r>
      <w:r w:rsidR="00331FB7">
        <w:rPr>
          <w:rFonts w:ascii="Arial" w:hAnsi="Arial" w:cs="Arial"/>
          <w:color w:val="000000"/>
        </w:rPr>
        <w:t xml:space="preserve"> hizo</w:t>
      </w:r>
      <w:r w:rsidR="00FA5EEF">
        <w:rPr>
          <w:rFonts w:ascii="Arial" w:hAnsi="Arial" w:cs="Arial"/>
          <w:color w:val="000000"/>
        </w:rPr>
        <w:t xml:space="preserve"> entrega de los méritos académicos a</w:t>
      </w:r>
      <w:r>
        <w:rPr>
          <w:rFonts w:ascii="Arial" w:hAnsi="Arial" w:cs="Arial"/>
          <w:color w:val="000000"/>
        </w:rPr>
        <w:t>:</w:t>
      </w:r>
      <w:r w:rsidR="00FA5EEF">
        <w:rPr>
          <w:rFonts w:ascii="Arial" w:hAnsi="Arial" w:cs="Arial"/>
          <w:color w:val="000000"/>
        </w:rPr>
        <w:t xml:space="preserve"> </w:t>
      </w:r>
      <w:proofErr w:type="spellStart"/>
      <w:r w:rsidR="00FA5EEF">
        <w:rPr>
          <w:rFonts w:ascii="Arial" w:hAnsi="Arial" w:cs="Arial"/>
          <w:color w:val="000000"/>
        </w:rPr>
        <w:t>Katery</w:t>
      </w:r>
      <w:proofErr w:type="spellEnd"/>
      <w:r w:rsidR="00FA5EEF">
        <w:rPr>
          <w:rFonts w:ascii="Arial" w:hAnsi="Arial" w:cs="Arial"/>
          <w:color w:val="000000"/>
        </w:rPr>
        <w:t xml:space="preserve"> Mónica García Martínez en el área de actividades artísticas; </w:t>
      </w:r>
      <w:r>
        <w:rPr>
          <w:rFonts w:ascii="Arial" w:hAnsi="Arial" w:cs="Arial"/>
          <w:color w:val="000000"/>
        </w:rPr>
        <w:t xml:space="preserve">Jorge Ramos, en la ciencia administrativa; Abelardo Correa Calderón, en ciencias agropecuarias; </w:t>
      </w:r>
      <w:r w:rsidR="00FA5EEF">
        <w:rPr>
          <w:rFonts w:ascii="Arial" w:hAnsi="Arial" w:cs="Arial"/>
          <w:color w:val="000000"/>
        </w:rPr>
        <w:t>Alberto Tapia Landeros en el área de ciencia</w:t>
      </w:r>
      <w:r>
        <w:rPr>
          <w:rFonts w:ascii="Arial" w:hAnsi="Arial" w:cs="Arial"/>
          <w:color w:val="000000"/>
        </w:rPr>
        <w:t>s de la educación y humanidades; Nicolás Velázquez Limón, en ciencias de la ingeniería y tecnología.</w:t>
      </w:r>
    </w:p>
    <w:p w:rsidR="00A1398C" w:rsidRDefault="00A1398C" w:rsidP="009B11E9">
      <w:pPr>
        <w:pStyle w:val="NormalWeb"/>
        <w:shd w:val="clear" w:color="auto" w:fill="FFFFFF"/>
        <w:spacing w:before="0" w:beforeAutospacing="0" w:after="0" w:afterAutospacing="0"/>
        <w:jc w:val="both"/>
        <w:rPr>
          <w:rFonts w:ascii="Arial" w:hAnsi="Arial" w:cs="Arial"/>
          <w:color w:val="000000"/>
        </w:rPr>
      </w:pPr>
    </w:p>
    <w:p w:rsidR="009B11E9" w:rsidRDefault="00A1398C" w:rsidP="009B11E9">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También fueron para: Martha Ileana </w:t>
      </w:r>
      <w:proofErr w:type="spellStart"/>
      <w:r>
        <w:rPr>
          <w:rFonts w:ascii="Arial" w:hAnsi="Arial" w:cs="Arial"/>
          <w:color w:val="000000"/>
        </w:rPr>
        <w:t>Espeje</w:t>
      </w:r>
      <w:r w:rsidR="006935D5">
        <w:rPr>
          <w:rFonts w:ascii="Arial" w:hAnsi="Arial" w:cs="Arial"/>
          <w:color w:val="000000"/>
        </w:rPr>
        <w:t>l</w:t>
      </w:r>
      <w:proofErr w:type="spellEnd"/>
      <w:r>
        <w:rPr>
          <w:rFonts w:ascii="Arial" w:hAnsi="Arial" w:cs="Arial"/>
          <w:color w:val="000000"/>
        </w:rPr>
        <w:t xml:space="preserve"> en ciencias naturales y exactas; Efraín Abraham </w:t>
      </w:r>
      <w:r>
        <w:rPr>
          <w:rFonts w:ascii="Arial" w:hAnsi="Arial" w:cs="Arial"/>
          <w:color w:val="000000"/>
        </w:rPr>
        <w:t>Gutiérrez</w:t>
      </w:r>
      <w:r w:rsidR="00A04DE4">
        <w:rPr>
          <w:rFonts w:ascii="Arial" w:hAnsi="Arial" w:cs="Arial"/>
          <w:color w:val="000000"/>
        </w:rPr>
        <w:t xml:space="preserve"> en ciencias de la salud; </w:t>
      </w:r>
      <w:proofErr w:type="spellStart"/>
      <w:r w:rsidR="00A04DE4">
        <w:rPr>
          <w:rFonts w:ascii="Arial" w:hAnsi="Arial" w:cs="Arial"/>
          <w:color w:val="000000"/>
        </w:rPr>
        <w:t>Loreta</w:t>
      </w:r>
      <w:proofErr w:type="spellEnd"/>
      <w:r w:rsidR="00A04DE4">
        <w:rPr>
          <w:rFonts w:ascii="Arial" w:hAnsi="Arial" w:cs="Arial"/>
          <w:color w:val="000000"/>
        </w:rPr>
        <w:t xml:space="preserve"> Isabel Ramos en ciencias sociales y para </w:t>
      </w:r>
      <w:proofErr w:type="spellStart"/>
      <w:r w:rsidR="00A04DE4">
        <w:rPr>
          <w:rFonts w:ascii="Arial" w:hAnsi="Arial" w:cs="Arial"/>
          <w:color w:val="000000"/>
        </w:rPr>
        <w:t>Lilián</w:t>
      </w:r>
      <w:proofErr w:type="spellEnd"/>
      <w:r w:rsidR="00A04DE4">
        <w:rPr>
          <w:rFonts w:ascii="Arial" w:hAnsi="Arial" w:cs="Arial"/>
          <w:color w:val="000000"/>
        </w:rPr>
        <w:t xml:space="preserve"> Águeda Cifuentes quien recibió el mérito deportivo. Asimismo, </w:t>
      </w:r>
      <w:r w:rsidR="00FA5EEF">
        <w:rPr>
          <w:rFonts w:ascii="Arial" w:hAnsi="Arial" w:cs="Arial"/>
          <w:color w:val="000000"/>
        </w:rPr>
        <w:t xml:space="preserve">la alumna Nicolasa Caballero de la licenciatura en Derecho de la Facultad de Derecho Campus Tijuana, </w:t>
      </w:r>
      <w:r w:rsidR="00A04DE4">
        <w:rPr>
          <w:rFonts w:ascii="Arial" w:hAnsi="Arial" w:cs="Arial"/>
          <w:color w:val="000000"/>
        </w:rPr>
        <w:t>recibió el mérito escolar por obtener</w:t>
      </w:r>
      <w:r w:rsidR="00FA5EEF">
        <w:rPr>
          <w:rFonts w:ascii="Arial" w:hAnsi="Arial" w:cs="Arial"/>
          <w:color w:val="000000"/>
        </w:rPr>
        <w:t xml:space="preserve"> el promedio más alto a nivel estatal en el periodo 2012-2. </w:t>
      </w:r>
    </w:p>
    <w:p w:rsidR="009B11E9" w:rsidRDefault="009B11E9" w:rsidP="00F66717">
      <w:pPr>
        <w:pStyle w:val="NormalWeb"/>
        <w:shd w:val="clear" w:color="auto" w:fill="FFFFFF"/>
        <w:spacing w:before="0" w:beforeAutospacing="0" w:after="0" w:afterAutospacing="0"/>
        <w:jc w:val="both"/>
        <w:rPr>
          <w:rFonts w:ascii="Arial" w:hAnsi="Arial" w:cs="Arial"/>
          <w:color w:val="000000"/>
        </w:rPr>
      </w:pPr>
    </w:p>
    <w:p w:rsidR="006935D5" w:rsidRDefault="00A04DE4" w:rsidP="00A04DE4">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Reconocimiento especial recibió el </w:t>
      </w:r>
      <w:r w:rsidR="00FA5EEF">
        <w:rPr>
          <w:rFonts w:ascii="Arial" w:hAnsi="Arial" w:cs="Arial"/>
          <w:color w:val="000000"/>
        </w:rPr>
        <w:t xml:space="preserve">doctor José Román Lizárraga Arciniega, </w:t>
      </w:r>
      <w:r>
        <w:rPr>
          <w:rFonts w:ascii="Arial" w:hAnsi="Arial" w:cs="Arial"/>
          <w:color w:val="000000"/>
        </w:rPr>
        <w:t>por su relevante desempeño como miembro de la Junta de Gobierno desde diciembre de 2002 a febrero de 2013, periodo en el que llegó a fungir como presidente y en el que puso al servicio de la institución su valiosa experiencia</w:t>
      </w:r>
      <w:r w:rsidR="006935D5">
        <w:rPr>
          <w:rFonts w:ascii="Arial" w:hAnsi="Arial" w:cs="Arial"/>
          <w:color w:val="000000"/>
        </w:rPr>
        <w:t>.</w:t>
      </w:r>
    </w:p>
    <w:p w:rsidR="00FA5EEF" w:rsidRDefault="00FA5EEF" w:rsidP="00FA5EEF">
      <w:pPr>
        <w:pStyle w:val="NoSpacing"/>
        <w:jc w:val="both"/>
        <w:rPr>
          <w:rFonts w:ascii="Arial" w:hAnsi="Arial" w:cs="Arial"/>
          <w:sz w:val="24"/>
          <w:szCs w:val="24"/>
        </w:rPr>
      </w:pPr>
      <w:r>
        <w:rPr>
          <w:rFonts w:ascii="Arial" w:hAnsi="Arial" w:cs="Arial"/>
          <w:sz w:val="24"/>
          <w:szCs w:val="24"/>
        </w:rPr>
        <w:lastRenderedPageBreak/>
        <w:t xml:space="preserve">El Rector, doctor Felipe </w:t>
      </w:r>
      <w:proofErr w:type="spellStart"/>
      <w:r>
        <w:rPr>
          <w:rFonts w:ascii="Arial" w:hAnsi="Arial" w:cs="Arial"/>
          <w:sz w:val="24"/>
          <w:szCs w:val="24"/>
        </w:rPr>
        <w:t>Cuamea</w:t>
      </w:r>
      <w:proofErr w:type="spellEnd"/>
      <w:r>
        <w:rPr>
          <w:rFonts w:ascii="Arial" w:hAnsi="Arial" w:cs="Arial"/>
          <w:sz w:val="24"/>
          <w:szCs w:val="24"/>
        </w:rPr>
        <w:t xml:space="preserve"> Velázquez  mencionó……..</w:t>
      </w:r>
    </w:p>
    <w:p w:rsidR="00FA5EEF" w:rsidRDefault="00FA5EEF" w:rsidP="00F82DEF">
      <w:pPr>
        <w:pStyle w:val="NormalWeb"/>
        <w:shd w:val="clear" w:color="auto" w:fill="FFFFFF"/>
        <w:spacing w:before="0" w:beforeAutospacing="0" w:after="0" w:afterAutospacing="0"/>
        <w:jc w:val="both"/>
        <w:rPr>
          <w:rFonts w:ascii="Arial" w:hAnsi="Arial" w:cs="Arial"/>
          <w:color w:val="000000"/>
        </w:rPr>
      </w:pPr>
    </w:p>
    <w:p w:rsidR="00F82DEF" w:rsidRPr="00B27247" w:rsidRDefault="00F82DEF" w:rsidP="00F82DEF">
      <w:pPr>
        <w:pStyle w:val="NormalWeb"/>
        <w:shd w:val="clear" w:color="auto" w:fill="FFFFFF"/>
        <w:spacing w:before="0" w:beforeAutospacing="0" w:after="0" w:afterAutospacing="0"/>
        <w:jc w:val="both"/>
        <w:rPr>
          <w:rFonts w:ascii="Arial" w:hAnsi="Arial" w:cs="Arial"/>
          <w:color w:val="000000"/>
        </w:rPr>
      </w:pPr>
    </w:p>
    <w:p w:rsidR="00F82DEF" w:rsidRPr="0089382E" w:rsidRDefault="000B7389" w:rsidP="00F82DEF">
      <w:pPr>
        <w:pStyle w:val="NormalWeb"/>
        <w:shd w:val="clear" w:color="auto" w:fill="FFFFFF"/>
        <w:spacing w:before="0" w:beforeAutospacing="0" w:after="0" w:afterAutospacing="0"/>
        <w:jc w:val="both"/>
        <w:rPr>
          <w:rFonts w:ascii="Arial" w:hAnsi="Arial" w:cs="Arial"/>
          <w:color w:val="FF0000"/>
        </w:rPr>
      </w:pPr>
      <w:r>
        <w:rPr>
          <w:rFonts w:ascii="Arial" w:hAnsi="Arial" w:cs="Arial"/>
          <w:color w:val="FF0000"/>
        </w:rPr>
        <w:t>Por su parte, el licenciado</w:t>
      </w:r>
      <w:r w:rsidR="00F82DEF" w:rsidRPr="0089382E">
        <w:rPr>
          <w:rFonts w:ascii="Arial" w:hAnsi="Arial" w:cs="Arial"/>
          <w:color w:val="FF0000"/>
        </w:rPr>
        <w:t xml:space="preserve"> José Guadalupe Osuna Millán, Gobernador de Baja California mencionó que la UABC es la única universidad pública en el país que atiende al mayor número de estudiantes de educación superior. Agregó que está orgulloso de ser el primer Gobernador de Baja California en ser egresado de la Máxima Casa de Estudios y reiteró que la realización plena se logra al estudiar en la UABC. Al concluir su discurso, hizo entrega de una p</w:t>
      </w:r>
      <w:r w:rsidR="0089382E" w:rsidRPr="0089382E">
        <w:rPr>
          <w:rFonts w:ascii="Arial" w:hAnsi="Arial" w:cs="Arial"/>
          <w:color w:val="FF0000"/>
        </w:rPr>
        <w:t>laca de reconocimiento por el 56</w:t>
      </w:r>
      <w:r w:rsidR="00F82DEF" w:rsidRPr="0089382E">
        <w:rPr>
          <w:rFonts w:ascii="Arial" w:hAnsi="Arial" w:cs="Arial"/>
          <w:color w:val="FF0000"/>
        </w:rPr>
        <w:t xml:space="preserve"> Aniversario, al Rector de la Universidad. </w:t>
      </w:r>
    </w:p>
    <w:p w:rsidR="00F82DEF" w:rsidRDefault="00F82DEF" w:rsidP="00F82DEF">
      <w:pPr>
        <w:pStyle w:val="NormalWeb"/>
        <w:shd w:val="clear" w:color="auto" w:fill="FFFFFF"/>
        <w:spacing w:before="0" w:beforeAutospacing="0" w:after="0" w:afterAutospacing="0"/>
        <w:jc w:val="both"/>
        <w:rPr>
          <w:rFonts w:ascii="Arial" w:hAnsi="Arial" w:cs="Arial"/>
          <w:color w:val="000000"/>
        </w:rPr>
      </w:pPr>
    </w:p>
    <w:p w:rsidR="00F82DEF" w:rsidRPr="0089382E" w:rsidRDefault="00F82DEF" w:rsidP="00F82DEF">
      <w:pPr>
        <w:pStyle w:val="NoSpacing"/>
        <w:jc w:val="both"/>
        <w:rPr>
          <w:rFonts w:ascii="Arial" w:hAnsi="Arial" w:cs="Arial"/>
          <w:sz w:val="24"/>
          <w:szCs w:val="24"/>
        </w:rPr>
      </w:pPr>
      <w:r w:rsidRPr="0089382E">
        <w:rPr>
          <w:rFonts w:ascii="Arial" w:hAnsi="Arial" w:cs="Arial"/>
          <w:sz w:val="24"/>
          <w:szCs w:val="24"/>
        </w:rPr>
        <w:t xml:space="preserve">La ceremonia también fue presidida por el </w:t>
      </w:r>
      <w:r w:rsidR="000B7389">
        <w:rPr>
          <w:rFonts w:ascii="Arial" w:hAnsi="Arial" w:cs="Arial"/>
          <w:sz w:val="24"/>
          <w:szCs w:val="24"/>
        </w:rPr>
        <w:t>c</w:t>
      </w:r>
      <w:r w:rsidR="0089382E">
        <w:rPr>
          <w:rFonts w:ascii="Arial" w:hAnsi="Arial" w:cs="Arial"/>
          <w:sz w:val="24"/>
          <w:szCs w:val="24"/>
        </w:rPr>
        <w:t xml:space="preserve">ontador </w:t>
      </w:r>
      <w:r w:rsidR="000B7389">
        <w:rPr>
          <w:rFonts w:ascii="Arial" w:hAnsi="Arial" w:cs="Arial"/>
          <w:sz w:val="24"/>
          <w:szCs w:val="24"/>
        </w:rPr>
        <w:t>p</w:t>
      </w:r>
      <w:r w:rsidR="0089382E">
        <w:rPr>
          <w:rFonts w:ascii="Arial" w:hAnsi="Arial" w:cs="Arial"/>
          <w:sz w:val="24"/>
          <w:szCs w:val="24"/>
        </w:rPr>
        <w:t>úblico</w:t>
      </w:r>
      <w:r w:rsidR="0089382E" w:rsidRPr="0089382E">
        <w:rPr>
          <w:rFonts w:ascii="Arial" w:hAnsi="Arial" w:cs="Arial"/>
          <w:sz w:val="24"/>
          <w:szCs w:val="24"/>
        </w:rPr>
        <w:t xml:space="preserve"> Enrique Pelayo Torres</w:t>
      </w:r>
      <w:r w:rsidRPr="0089382E">
        <w:rPr>
          <w:rFonts w:ascii="Arial" w:hAnsi="Arial" w:cs="Arial"/>
          <w:sz w:val="24"/>
          <w:szCs w:val="24"/>
        </w:rPr>
        <w:t>,</w:t>
      </w:r>
      <w:r w:rsidR="0089382E" w:rsidRPr="0089382E">
        <w:rPr>
          <w:rFonts w:ascii="Arial" w:hAnsi="Arial" w:cs="Arial"/>
          <w:sz w:val="24"/>
          <w:szCs w:val="24"/>
        </w:rPr>
        <w:t xml:space="preserve"> presidente municipal de Ensenada</w:t>
      </w:r>
      <w:r w:rsidRPr="0089382E">
        <w:rPr>
          <w:rFonts w:ascii="Arial" w:hAnsi="Arial" w:cs="Arial"/>
          <w:sz w:val="24"/>
          <w:szCs w:val="24"/>
        </w:rPr>
        <w:t>;</w:t>
      </w:r>
      <w:r w:rsidR="0089382E">
        <w:rPr>
          <w:rFonts w:ascii="Arial" w:hAnsi="Arial" w:cs="Arial"/>
          <w:sz w:val="24"/>
          <w:szCs w:val="24"/>
        </w:rPr>
        <w:t xml:space="preserve"> </w:t>
      </w:r>
      <w:r w:rsidR="000B7389">
        <w:rPr>
          <w:rFonts w:ascii="Arial" w:hAnsi="Arial" w:cs="Arial"/>
          <w:sz w:val="24"/>
          <w:szCs w:val="24"/>
        </w:rPr>
        <w:t>m</w:t>
      </w:r>
      <w:r w:rsidR="0089382E">
        <w:rPr>
          <w:rFonts w:ascii="Arial" w:hAnsi="Arial" w:cs="Arial"/>
          <w:sz w:val="24"/>
          <w:szCs w:val="24"/>
        </w:rPr>
        <w:t>aestro en Ciencias Héctor Baro Angulo</w:t>
      </w:r>
      <w:r w:rsidRPr="0089382E">
        <w:rPr>
          <w:rFonts w:ascii="Arial" w:hAnsi="Arial" w:cs="Arial"/>
          <w:sz w:val="24"/>
          <w:szCs w:val="24"/>
        </w:rPr>
        <w:t>,</w:t>
      </w:r>
      <w:r w:rsidR="0089382E">
        <w:rPr>
          <w:rFonts w:ascii="Arial" w:hAnsi="Arial" w:cs="Arial"/>
          <w:sz w:val="24"/>
          <w:szCs w:val="24"/>
        </w:rPr>
        <w:t xml:space="preserve"> Presidente de la Junta de Gobierno; </w:t>
      </w:r>
      <w:r w:rsidR="000B7389">
        <w:rPr>
          <w:rFonts w:ascii="Arial" w:hAnsi="Arial" w:cs="Arial"/>
          <w:sz w:val="24"/>
          <w:szCs w:val="24"/>
        </w:rPr>
        <w:t>l</w:t>
      </w:r>
      <w:r w:rsidR="0089382E">
        <w:rPr>
          <w:rFonts w:ascii="Arial" w:hAnsi="Arial" w:cs="Arial"/>
          <w:sz w:val="24"/>
          <w:szCs w:val="24"/>
        </w:rPr>
        <w:t xml:space="preserve">icenciado Francisco Rubio </w:t>
      </w:r>
      <w:r w:rsidR="0053309E">
        <w:rPr>
          <w:rFonts w:ascii="Arial" w:hAnsi="Arial" w:cs="Arial"/>
          <w:sz w:val="24"/>
          <w:szCs w:val="24"/>
        </w:rPr>
        <w:t>Cárdenas</w:t>
      </w:r>
      <w:r w:rsidR="0089382E">
        <w:rPr>
          <w:rFonts w:ascii="Arial" w:hAnsi="Arial" w:cs="Arial"/>
          <w:sz w:val="24"/>
          <w:szCs w:val="24"/>
        </w:rPr>
        <w:t>, Preside</w:t>
      </w:r>
      <w:r w:rsidR="0053309E">
        <w:rPr>
          <w:rFonts w:ascii="Arial" w:hAnsi="Arial" w:cs="Arial"/>
          <w:sz w:val="24"/>
          <w:szCs w:val="24"/>
        </w:rPr>
        <w:t>nte del Patronato Universitario y el</w:t>
      </w:r>
      <w:r w:rsidR="0089382E">
        <w:rPr>
          <w:rFonts w:ascii="Arial" w:hAnsi="Arial" w:cs="Arial"/>
          <w:sz w:val="24"/>
          <w:szCs w:val="24"/>
        </w:rPr>
        <w:t xml:space="preserve"> </w:t>
      </w:r>
      <w:r w:rsidR="000B7389">
        <w:rPr>
          <w:rFonts w:ascii="Arial" w:hAnsi="Arial" w:cs="Arial"/>
          <w:sz w:val="24"/>
          <w:szCs w:val="24"/>
        </w:rPr>
        <w:t>l</w:t>
      </w:r>
      <w:r w:rsidR="0053309E">
        <w:rPr>
          <w:rFonts w:ascii="Arial" w:hAnsi="Arial" w:cs="Arial"/>
          <w:sz w:val="24"/>
          <w:szCs w:val="24"/>
        </w:rPr>
        <w:t>icenciado Javier Santillán Pérez, Secretario de Educación y Bienestar Social de Baja California.</w:t>
      </w:r>
    </w:p>
    <w:p w:rsidR="00F82DEF" w:rsidRDefault="00F82DEF" w:rsidP="00F82DEF">
      <w:pPr>
        <w:pStyle w:val="NoSpacing"/>
        <w:jc w:val="both"/>
        <w:rPr>
          <w:rFonts w:ascii="Arial" w:hAnsi="Arial" w:cs="Arial"/>
          <w:sz w:val="24"/>
          <w:szCs w:val="24"/>
        </w:rPr>
      </w:pPr>
    </w:p>
    <w:p w:rsidR="00F82DEF" w:rsidRDefault="00F82DEF" w:rsidP="00F82DEF">
      <w:pPr>
        <w:pStyle w:val="NoSpacing"/>
        <w:jc w:val="both"/>
        <w:rPr>
          <w:rFonts w:ascii="Arial" w:hAnsi="Arial" w:cs="Arial"/>
          <w:sz w:val="24"/>
          <w:szCs w:val="24"/>
        </w:rPr>
      </w:pPr>
      <w:r>
        <w:rPr>
          <w:rFonts w:ascii="Arial" w:hAnsi="Arial" w:cs="Arial"/>
          <w:sz w:val="24"/>
          <w:szCs w:val="24"/>
        </w:rPr>
        <w:t>Además, se contó con la presencia de los ex rectores: licenciado Rigoberto Cárdenas Valdez, arquitecto Rubén Castro Bojórquez,  doctor Alf</w:t>
      </w:r>
      <w:r w:rsidR="0053309E">
        <w:rPr>
          <w:rFonts w:ascii="Arial" w:hAnsi="Arial" w:cs="Arial"/>
          <w:sz w:val="24"/>
          <w:szCs w:val="24"/>
        </w:rPr>
        <w:t>redo Félix Buenrostro Ceballos</w:t>
      </w:r>
      <w:r>
        <w:rPr>
          <w:rFonts w:ascii="Arial" w:hAnsi="Arial" w:cs="Arial"/>
          <w:sz w:val="24"/>
          <w:szCs w:val="24"/>
        </w:rPr>
        <w:t xml:space="preserve">, maestro Víctor Everardo Beltrán Corona, doctor Alejandro </w:t>
      </w:r>
      <w:proofErr w:type="spellStart"/>
      <w:r>
        <w:rPr>
          <w:rFonts w:ascii="Arial" w:hAnsi="Arial" w:cs="Arial"/>
          <w:sz w:val="24"/>
          <w:szCs w:val="24"/>
        </w:rPr>
        <w:t>Mungaray</w:t>
      </w:r>
      <w:proofErr w:type="spellEnd"/>
      <w:r>
        <w:rPr>
          <w:rFonts w:ascii="Arial" w:hAnsi="Arial" w:cs="Arial"/>
          <w:sz w:val="24"/>
          <w:szCs w:val="24"/>
        </w:rPr>
        <w:t xml:space="preserve"> </w:t>
      </w:r>
      <w:proofErr w:type="spellStart"/>
      <w:r>
        <w:rPr>
          <w:rFonts w:ascii="Arial" w:hAnsi="Arial" w:cs="Arial"/>
          <w:sz w:val="24"/>
          <w:szCs w:val="24"/>
        </w:rPr>
        <w:t>Lagarda</w:t>
      </w:r>
      <w:proofErr w:type="spellEnd"/>
      <w:r>
        <w:rPr>
          <w:rFonts w:ascii="Arial" w:hAnsi="Arial" w:cs="Arial"/>
          <w:sz w:val="24"/>
          <w:szCs w:val="24"/>
        </w:rPr>
        <w:t xml:space="preserve"> y el doctor Gabriel Estrella Valenzuela.</w:t>
      </w:r>
    </w:p>
    <w:p w:rsidR="002E6B7A" w:rsidRDefault="002E6B7A">
      <w:bookmarkStart w:id="0" w:name="_GoBack"/>
      <w:bookmarkEnd w:id="0"/>
    </w:p>
    <w:sectPr w:rsidR="002E6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35D22"/>
    <w:multiLevelType w:val="hybridMultilevel"/>
    <w:tmpl w:val="42E269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DEF"/>
    <w:rsid w:val="000B7389"/>
    <w:rsid w:val="000F1C89"/>
    <w:rsid w:val="002277E6"/>
    <w:rsid w:val="002E6B7A"/>
    <w:rsid w:val="00331FB7"/>
    <w:rsid w:val="004F7B42"/>
    <w:rsid w:val="0053309E"/>
    <w:rsid w:val="006935D5"/>
    <w:rsid w:val="00844A04"/>
    <w:rsid w:val="0089382E"/>
    <w:rsid w:val="009B11E9"/>
    <w:rsid w:val="00A04DE4"/>
    <w:rsid w:val="00A1398C"/>
    <w:rsid w:val="00A82919"/>
    <w:rsid w:val="00A94B41"/>
    <w:rsid w:val="00AB04C4"/>
    <w:rsid w:val="00BC503B"/>
    <w:rsid w:val="00D33A9C"/>
    <w:rsid w:val="00F66717"/>
    <w:rsid w:val="00F82DEF"/>
    <w:rsid w:val="00FA5E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DEF"/>
    <w:pPr>
      <w:spacing w:after="0" w:line="240" w:lineRule="auto"/>
    </w:pPr>
    <w:rPr>
      <w:rFonts w:ascii="Cambria" w:eastAsia="Times New Roman" w:hAnsi="Cambria" w:cs="Times New Roman"/>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2DEF"/>
    <w:pPr>
      <w:spacing w:after="0" w:line="240" w:lineRule="auto"/>
    </w:pPr>
  </w:style>
  <w:style w:type="paragraph" w:styleId="NormalWeb">
    <w:name w:val="Normal (Web)"/>
    <w:basedOn w:val="Normal"/>
    <w:uiPriority w:val="99"/>
    <w:unhideWhenUsed/>
    <w:rsid w:val="00F82DEF"/>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A94B41"/>
    <w:pPr>
      <w:spacing w:line="360" w:lineRule="auto"/>
      <w:jc w:val="both"/>
    </w:pPr>
    <w:rPr>
      <w:rFonts w:ascii="Arial" w:hAnsi="Arial"/>
      <w:sz w:val="24"/>
      <w:szCs w:val="20"/>
      <w:lang w:val="es-ES_tradnl" w:eastAsia="en-US"/>
    </w:rPr>
  </w:style>
  <w:style w:type="character" w:customStyle="1" w:styleId="BodyTextChar">
    <w:name w:val="Body Text Char"/>
    <w:basedOn w:val="DefaultParagraphFont"/>
    <w:link w:val="BodyText"/>
    <w:rsid w:val="00A94B41"/>
    <w:rPr>
      <w:rFonts w:ascii="Arial" w:eastAsia="Times New Roman" w:hAnsi="Arial" w:cs="Times New Roman"/>
      <w:sz w:val="24"/>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DEF"/>
    <w:pPr>
      <w:spacing w:after="0" w:line="240" w:lineRule="auto"/>
    </w:pPr>
    <w:rPr>
      <w:rFonts w:ascii="Cambria" w:eastAsia="Times New Roman" w:hAnsi="Cambria" w:cs="Times New Roman"/>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2DEF"/>
    <w:pPr>
      <w:spacing w:after="0" w:line="240" w:lineRule="auto"/>
    </w:pPr>
  </w:style>
  <w:style w:type="paragraph" w:styleId="NormalWeb">
    <w:name w:val="Normal (Web)"/>
    <w:basedOn w:val="Normal"/>
    <w:uiPriority w:val="99"/>
    <w:unhideWhenUsed/>
    <w:rsid w:val="00F82DEF"/>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A94B41"/>
    <w:pPr>
      <w:spacing w:line="360" w:lineRule="auto"/>
      <w:jc w:val="both"/>
    </w:pPr>
    <w:rPr>
      <w:rFonts w:ascii="Arial" w:hAnsi="Arial"/>
      <w:sz w:val="24"/>
      <w:szCs w:val="20"/>
      <w:lang w:val="es-ES_tradnl" w:eastAsia="en-US"/>
    </w:rPr>
  </w:style>
  <w:style w:type="character" w:customStyle="1" w:styleId="BodyTextChar">
    <w:name w:val="Body Text Char"/>
    <w:basedOn w:val="DefaultParagraphFont"/>
    <w:link w:val="BodyText"/>
    <w:rsid w:val="00A94B41"/>
    <w:rPr>
      <w:rFonts w:ascii="Arial" w:eastAsia="Times New Roman" w:hAnsi="Arial"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592</Words>
  <Characters>3258</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5</cp:revision>
  <dcterms:created xsi:type="dcterms:W3CDTF">2013-03-01T03:59:00Z</dcterms:created>
  <dcterms:modified xsi:type="dcterms:W3CDTF">2013-03-01T09:16:00Z</dcterms:modified>
</cp:coreProperties>
</file>