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6013" w:rsidRPr="001C7A42" w:rsidRDefault="00476013" w:rsidP="00476013">
      <w:pPr>
        <w:ind w:left="-567"/>
        <w:jc w:val="center"/>
        <w:rPr>
          <w:rFonts w:ascii="Times New Roman" w:hAnsi="Times New Roman"/>
          <w:color w:val="000000"/>
          <w:sz w:val="28"/>
          <w:szCs w:val="28"/>
        </w:rPr>
      </w:pPr>
      <w:r w:rsidRPr="00476013">
        <w:rPr>
          <w:rFonts w:ascii="Arial" w:hAnsi="Arial" w:cs="Arial"/>
          <w:b/>
          <w:bCs/>
          <w:noProof/>
          <w:color w:val="000000"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-283210</wp:posOffset>
            </wp:positionH>
            <wp:positionV relativeFrom="paragraph">
              <wp:posOffset>-241935</wp:posOffset>
            </wp:positionV>
            <wp:extent cx="903605" cy="1103630"/>
            <wp:effectExtent l="19050" t="0" r="0" b="0"/>
            <wp:wrapTight wrapText="bothSides">
              <wp:wrapPolygon edited="0">
                <wp:start x="-455" y="0"/>
                <wp:lineTo x="-455" y="21252"/>
                <wp:lineTo x="21403" y="21252"/>
                <wp:lineTo x="21403" y="0"/>
                <wp:lineTo x="-455" y="0"/>
              </wp:wrapPolygon>
            </wp:wrapTight>
            <wp:docPr id="2" name="Picture 1" descr="http://e1.mg5.mail.yahoo.com/ya/download?mid=1%5f479224%5fANnjimIAADXYTsCwPQmZeXm8z8Q&amp;pid=1.2&amp;fid=Inbox&amp;inline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 descr="http://e1.mg5.mail.yahoo.com/ya/download?mid=1%5f479224%5fANnjimIAADXYTsCwPQmZeXm8z8Q&amp;pid=1.2&amp;fid=Inbox&amp;inline=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3605" cy="1103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1C7A42">
        <w:rPr>
          <w:rFonts w:ascii="Arial" w:hAnsi="Arial" w:cs="Arial"/>
          <w:b/>
          <w:bCs/>
          <w:color w:val="000000"/>
          <w:sz w:val="28"/>
          <w:szCs w:val="28"/>
        </w:rPr>
        <w:t>UNIVERSIDAD AUTÓNOMA DE BAJA CALIFORNIA</w:t>
      </w:r>
    </w:p>
    <w:p w:rsidR="00476013" w:rsidRPr="001C7A42" w:rsidRDefault="00476013" w:rsidP="00476013">
      <w:pPr>
        <w:ind w:left="-567"/>
        <w:jc w:val="center"/>
        <w:rPr>
          <w:rFonts w:ascii="Times New Roman" w:hAnsi="Times New Roman"/>
          <w:color w:val="000000"/>
          <w:sz w:val="24"/>
          <w:szCs w:val="24"/>
        </w:rPr>
      </w:pPr>
      <w:r w:rsidRPr="001C7A42">
        <w:rPr>
          <w:rFonts w:ascii="Arial" w:hAnsi="Arial" w:cs="Arial"/>
          <w:b/>
          <w:bCs/>
          <w:color w:val="000000"/>
          <w:sz w:val="24"/>
          <w:szCs w:val="24"/>
        </w:rPr>
        <w:t>Secretaría de Rectoría e Imagen Institucional</w:t>
      </w:r>
    </w:p>
    <w:p w:rsidR="00476013" w:rsidRPr="001C7A42" w:rsidRDefault="00476013" w:rsidP="00476013">
      <w:pPr>
        <w:ind w:left="-567"/>
        <w:jc w:val="center"/>
        <w:rPr>
          <w:rFonts w:ascii="Times New Roman" w:hAnsi="Times New Roman"/>
          <w:color w:val="000000"/>
          <w:sz w:val="24"/>
          <w:szCs w:val="24"/>
        </w:rPr>
      </w:pPr>
      <w:r w:rsidRPr="001C7A42">
        <w:rPr>
          <w:rFonts w:ascii="Arial" w:hAnsi="Arial" w:cs="Arial"/>
          <w:b/>
          <w:bCs/>
          <w:color w:val="000000"/>
          <w:sz w:val="24"/>
          <w:szCs w:val="24"/>
        </w:rPr>
        <w:t>Departamento de Información y Comunicación Interna</w:t>
      </w:r>
      <w:r w:rsidRPr="001C7A42">
        <w:rPr>
          <w:rFonts w:ascii="Arial" w:hAnsi="Arial" w:cs="Arial"/>
          <w:color w:val="000000"/>
          <w:sz w:val="24"/>
          <w:szCs w:val="24"/>
        </w:rPr>
        <w:t xml:space="preserve"> </w:t>
      </w:r>
    </w:p>
    <w:p w:rsidR="00E56E9A" w:rsidRDefault="00E56E9A" w:rsidP="00C54EEF">
      <w:pPr>
        <w:jc w:val="right"/>
        <w:rPr>
          <w:rFonts w:ascii="Arial" w:hAnsi="Arial" w:cs="Arial"/>
          <w:sz w:val="24"/>
          <w:szCs w:val="24"/>
        </w:rPr>
      </w:pPr>
    </w:p>
    <w:p w:rsidR="0037219D" w:rsidRDefault="0037219D" w:rsidP="00C54EEF">
      <w:pPr>
        <w:jc w:val="right"/>
        <w:rPr>
          <w:rFonts w:ascii="Arial" w:hAnsi="Arial" w:cs="Arial"/>
          <w:sz w:val="24"/>
          <w:szCs w:val="24"/>
        </w:rPr>
      </w:pPr>
    </w:p>
    <w:p w:rsidR="00C54EEF" w:rsidRPr="005F26BF" w:rsidRDefault="00723A6F" w:rsidP="00C54EEF">
      <w:pPr>
        <w:jc w:val="right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0</w:t>
      </w:r>
      <w:r w:rsidR="00F87348">
        <w:rPr>
          <w:rFonts w:ascii="Arial" w:hAnsi="Arial" w:cs="Arial"/>
          <w:sz w:val="24"/>
          <w:szCs w:val="24"/>
        </w:rPr>
        <w:t>3</w:t>
      </w:r>
      <w:r w:rsidR="00DF6852">
        <w:rPr>
          <w:rFonts w:ascii="Arial" w:hAnsi="Arial" w:cs="Arial"/>
          <w:sz w:val="24"/>
          <w:szCs w:val="24"/>
        </w:rPr>
        <w:t>5</w:t>
      </w:r>
      <w:r w:rsidR="00C54EEF">
        <w:rPr>
          <w:rFonts w:ascii="Arial" w:hAnsi="Arial" w:cs="Arial"/>
          <w:sz w:val="24"/>
          <w:szCs w:val="24"/>
        </w:rPr>
        <w:t>/201</w:t>
      </w:r>
      <w:r w:rsidR="00F87348">
        <w:rPr>
          <w:rFonts w:ascii="Arial" w:hAnsi="Arial" w:cs="Arial"/>
          <w:sz w:val="24"/>
          <w:szCs w:val="24"/>
        </w:rPr>
        <w:t>3</w:t>
      </w:r>
      <w:r w:rsidR="00C54EEF" w:rsidRPr="005F26BF">
        <w:rPr>
          <w:rFonts w:ascii="Arial" w:hAnsi="Arial" w:cs="Arial"/>
          <w:sz w:val="24"/>
          <w:szCs w:val="24"/>
        </w:rPr>
        <w:t>-</w:t>
      </w:r>
      <w:r w:rsidR="00C54EEF">
        <w:rPr>
          <w:rFonts w:ascii="Arial" w:hAnsi="Arial" w:cs="Arial"/>
          <w:sz w:val="24"/>
          <w:szCs w:val="24"/>
        </w:rPr>
        <w:t>1</w:t>
      </w:r>
    </w:p>
    <w:p w:rsidR="00DC0428" w:rsidRDefault="00DC0428" w:rsidP="00DC0428">
      <w:pPr>
        <w:pStyle w:val="ecxmsonormal"/>
        <w:spacing w:after="0"/>
        <w:jc w:val="center"/>
        <w:rPr>
          <w:rFonts w:ascii="Arial" w:hAnsi="Arial" w:cs="Arial"/>
          <w:b/>
          <w:bCs/>
          <w:sz w:val="18"/>
          <w:szCs w:val="18"/>
        </w:rPr>
      </w:pPr>
    </w:p>
    <w:p w:rsidR="0037219D" w:rsidRPr="00434882" w:rsidRDefault="0037219D" w:rsidP="00DC0428">
      <w:pPr>
        <w:pStyle w:val="ecxmsonormal"/>
        <w:spacing w:after="0"/>
        <w:jc w:val="center"/>
        <w:rPr>
          <w:rFonts w:ascii="Arial" w:hAnsi="Arial" w:cs="Arial"/>
          <w:b/>
          <w:bCs/>
          <w:sz w:val="18"/>
          <w:szCs w:val="18"/>
        </w:rPr>
      </w:pPr>
    </w:p>
    <w:p w:rsidR="00DF6852" w:rsidRPr="00DF6852" w:rsidRDefault="003D46C7" w:rsidP="00DF6852">
      <w:pPr>
        <w:shd w:val="clear" w:color="auto" w:fill="FFFFFF"/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>Impacta</w:t>
      </w:r>
      <w:r w:rsidR="00DF6852" w:rsidRPr="00DF6852">
        <w:rPr>
          <w:rFonts w:ascii="Arial" w:hAnsi="Arial" w:cs="Arial"/>
          <w:b/>
          <w:sz w:val="36"/>
          <w:szCs w:val="36"/>
        </w:rPr>
        <w:t xml:space="preserve"> UABC a </w:t>
      </w:r>
      <w:r>
        <w:rPr>
          <w:rFonts w:ascii="Arial" w:hAnsi="Arial" w:cs="Arial"/>
          <w:b/>
          <w:sz w:val="36"/>
          <w:szCs w:val="36"/>
        </w:rPr>
        <w:t xml:space="preserve">participantes del Congreso CASE </w:t>
      </w:r>
    </w:p>
    <w:p w:rsidR="00DF6852" w:rsidRPr="00DF6852" w:rsidRDefault="00DF6852" w:rsidP="00DF6852">
      <w:pPr>
        <w:shd w:val="clear" w:color="auto" w:fill="FFFFFF"/>
        <w:rPr>
          <w:rFonts w:ascii="Arial" w:hAnsi="Arial" w:cs="Arial"/>
          <w:sz w:val="24"/>
          <w:szCs w:val="24"/>
        </w:rPr>
      </w:pPr>
      <w:r w:rsidRPr="00DF6852">
        <w:rPr>
          <w:rFonts w:ascii="Arial" w:hAnsi="Arial" w:cs="Arial"/>
          <w:sz w:val="24"/>
          <w:szCs w:val="24"/>
        </w:rPr>
        <w:t> </w:t>
      </w:r>
    </w:p>
    <w:p w:rsidR="00DF6852" w:rsidRPr="00DF6852" w:rsidRDefault="003D46C7" w:rsidP="00DF6852">
      <w:pPr>
        <w:numPr>
          <w:ilvl w:val="0"/>
          <w:numId w:val="2"/>
        </w:numPr>
        <w:shd w:val="clear" w:color="auto" w:fill="FFFFFF"/>
        <w:tabs>
          <w:tab w:val="clear" w:pos="720"/>
          <w:tab w:val="num" w:pos="284"/>
        </w:tabs>
        <w:ind w:left="284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Culmina este evento internacional en el que se abordaron temas de procuración de fondos, </w:t>
      </w:r>
      <w:r w:rsidRPr="008055E3">
        <w:rPr>
          <w:rFonts w:ascii="Arial" w:hAnsi="Arial" w:cs="Arial"/>
          <w:sz w:val="24"/>
          <w:szCs w:val="24"/>
        </w:rPr>
        <w:t>comunicación</w:t>
      </w:r>
      <w:r>
        <w:rPr>
          <w:rFonts w:ascii="Arial" w:hAnsi="Arial" w:cs="Arial"/>
          <w:sz w:val="24"/>
          <w:szCs w:val="24"/>
        </w:rPr>
        <w:t xml:space="preserve"> y</w:t>
      </w:r>
      <w:r w:rsidRPr="008055E3">
        <w:rPr>
          <w:rFonts w:ascii="Arial" w:hAnsi="Arial" w:cs="Arial"/>
          <w:sz w:val="24"/>
          <w:szCs w:val="24"/>
        </w:rPr>
        <w:t xml:space="preserve"> merca</w:t>
      </w:r>
      <w:r>
        <w:rPr>
          <w:rFonts w:ascii="Arial" w:hAnsi="Arial" w:cs="Arial"/>
          <w:sz w:val="24"/>
          <w:szCs w:val="24"/>
        </w:rPr>
        <w:t>dotecnia</w:t>
      </w:r>
      <w:r>
        <w:rPr>
          <w:rFonts w:ascii="Arial" w:hAnsi="Arial" w:cs="Arial"/>
          <w:sz w:val="24"/>
          <w:szCs w:val="24"/>
        </w:rPr>
        <w:t xml:space="preserve">, así como </w:t>
      </w:r>
      <w:r w:rsidRPr="008055E3">
        <w:rPr>
          <w:rFonts w:ascii="Arial" w:hAnsi="Arial" w:cs="Arial"/>
          <w:sz w:val="24"/>
          <w:szCs w:val="24"/>
        </w:rPr>
        <w:t>vinculación</w:t>
      </w:r>
      <w:r>
        <w:rPr>
          <w:rFonts w:ascii="Arial" w:hAnsi="Arial" w:cs="Arial"/>
          <w:sz w:val="24"/>
          <w:szCs w:val="24"/>
        </w:rPr>
        <w:t xml:space="preserve"> con exalumnos</w:t>
      </w:r>
      <w:r w:rsidR="00DF6852" w:rsidRPr="00DF6852">
        <w:rPr>
          <w:rFonts w:ascii="Arial" w:hAnsi="Arial" w:cs="Arial"/>
          <w:sz w:val="24"/>
          <w:szCs w:val="24"/>
        </w:rPr>
        <w:t>.</w:t>
      </w:r>
    </w:p>
    <w:p w:rsidR="00DF6852" w:rsidRPr="00DF6852" w:rsidRDefault="00DF6852" w:rsidP="00DF6852">
      <w:pPr>
        <w:shd w:val="clear" w:color="auto" w:fill="FFFFFF"/>
        <w:rPr>
          <w:rFonts w:ascii="Arial" w:hAnsi="Arial" w:cs="Arial"/>
          <w:sz w:val="24"/>
          <w:szCs w:val="24"/>
        </w:rPr>
      </w:pPr>
    </w:p>
    <w:p w:rsidR="003D46C7" w:rsidRDefault="00DF6852" w:rsidP="00DF6852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 w:rsidRPr="00DF6852">
        <w:rPr>
          <w:rFonts w:ascii="Arial" w:hAnsi="Arial" w:cs="Arial"/>
          <w:b/>
          <w:sz w:val="24"/>
          <w:szCs w:val="24"/>
        </w:rPr>
        <w:t xml:space="preserve">Tijuana, Baja California, </w:t>
      </w:r>
      <w:r>
        <w:rPr>
          <w:rFonts w:ascii="Arial" w:hAnsi="Arial" w:cs="Arial"/>
          <w:b/>
          <w:sz w:val="24"/>
          <w:szCs w:val="24"/>
        </w:rPr>
        <w:t xml:space="preserve">a viernes </w:t>
      </w:r>
      <w:r w:rsidRPr="00DF6852">
        <w:rPr>
          <w:rFonts w:ascii="Arial" w:hAnsi="Arial" w:cs="Arial"/>
          <w:b/>
          <w:sz w:val="24"/>
          <w:szCs w:val="24"/>
        </w:rPr>
        <w:t>8 de marzo de 2013</w:t>
      </w:r>
      <w:r w:rsidRPr="00DF6852">
        <w:rPr>
          <w:rFonts w:ascii="Arial" w:hAnsi="Arial" w:cs="Arial"/>
          <w:sz w:val="24"/>
          <w:szCs w:val="24"/>
        </w:rPr>
        <w:t>.-</w:t>
      </w:r>
      <w:r>
        <w:rPr>
          <w:rFonts w:ascii="Arial" w:hAnsi="Arial" w:cs="Arial"/>
          <w:sz w:val="24"/>
          <w:szCs w:val="24"/>
        </w:rPr>
        <w:t xml:space="preserve"> Tras una intensa jornada de sesiones de trabajo y conferencias</w:t>
      </w:r>
      <w:r w:rsidR="003D46C7">
        <w:rPr>
          <w:rFonts w:ascii="Arial" w:hAnsi="Arial" w:cs="Arial"/>
          <w:sz w:val="24"/>
          <w:szCs w:val="24"/>
        </w:rPr>
        <w:t xml:space="preserve"> en las</w:t>
      </w:r>
      <w:r w:rsidR="003D46C7">
        <w:rPr>
          <w:rFonts w:ascii="Arial" w:hAnsi="Arial" w:cs="Arial"/>
          <w:sz w:val="24"/>
          <w:szCs w:val="24"/>
        </w:rPr>
        <w:t xml:space="preserve"> que se abordaron temas de procuración de fondos, </w:t>
      </w:r>
      <w:r w:rsidR="003D46C7" w:rsidRPr="008055E3">
        <w:rPr>
          <w:rFonts w:ascii="Arial" w:hAnsi="Arial" w:cs="Arial"/>
          <w:sz w:val="24"/>
          <w:szCs w:val="24"/>
        </w:rPr>
        <w:t>comunicación</w:t>
      </w:r>
      <w:r w:rsidR="003D46C7">
        <w:rPr>
          <w:rFonts w:ascii="Arial" w:hAnsi="Arial" w:cs="Arial"/>
          <w:sz w:val="24"/>
          <w:szCs w:val="24"/>
        </w:rPr>
        <w:t xml:space="preserve"> y</w:t>
      </w:r>
      <w:r w:rsidR="003D46C7" w:rsidRPr="008055E3">
        <w:rPr>
          <w:rFonts w:ascii="Arial" w:hAnsi="Arial" w:cs="Arial"/>
          <w:sz w:val="24"/>
          <w:szCs w:val="24"/>
        </w:rPr>
        <w:t xml:space="preserve"> merca</w:t>
      </w:r>
      <w:r w:rsidR="003D46C7">
        <w:rPr>
          <w:rFonts w:ascii="Arial" w:hAnsi="Arial" w:cs="Arial"/>
          <w:sz w:val="24"/>
          <w:szCs w:val="24"/>
        </w:rPr>
        <w:t xml:space="preserve">dotecnia, así como </w:t>
      </w:r>
      <w:r w:rsidR="003D46C7" w:rsidRPr="008055E3">
        <w:rPr>
          <w:rFonts w:ascii="Arial" w:hAnsi="Arial" w:cs="Arial"/>
          <w:sz w:val="24"/>
          <w:szCs w:val="24"/>
        </w:rPr>
        <w:t>vinculación</w:t>
      </w:r>
      <w:r w:rsidR="003D46C7">
        <w:rPr>
          <w:rFonts w:ascii="Arial" w:hAnsi="Arial" w:cs="Arial"/>
          <w:sz w:val="24"/>
          <w:szCs w:val="24"/>
        </w:rPr>
        <w:t xml:space="preserve"> con exalumnos</w:t>
      </w:r>
      <w:r>
        <w:rPr>
          <w:rFonts w:ascii="Arial" w:hAnsi="Arial" w:cs="Arial"/>
          <w:sz w:val="24"/>
          <w:szCs w:val="24"/>
        </w:rPr>
        <w:t>, culminó este día en la Universidad Autónoma de Baja California (UABC), Campus Tijuana el Congreso CASE 2013</w:t>
      </w:r>
      <w:r w:rsidR="003D46C7">
        <w:rPr>
          <w:rFonts w:ascii="Arial" w:hAnsi="Arial" w:cs="Arial"/>
          <w:sz w:val="24"/>
          <w:szCs w:val="24"/>
        </w:rPr>
        <w:t>.</w:t>
      </w:r>
    </w:p>
    <w:p w:rsidR="003D46C7" w:rsidRDefault="003D46C7" w:rsidP="00DF6852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</w:p>
    <w:p w:rsidR="00DF6852" w:rsidRDefault="003D46C7" w:rsidP="00DF6852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Este evento de carácter internacional</w:t>
      </w:r>
      <w:r w:rsidR="007D12ED">
        <w:rPr>
          <w:rFonts w:ascii="Arial" w:hAnsi="Arial" w:cs="Arial"/>
          <w:sz w:val="24"/>
          <w:szCs w:val="24"/>
        </w:rPr>
        <w:t>,</w:t>
      </w:r>
      <w:r w:rsidR="0037219D">
        <w:rPr>
          <w:rFonts w:ascii="Arial" w:hAnsi="Arial" w:cs="Arial"/>
          <w:sz w:val="24"/>
          <w:szCs w:val="24"/>
        </w:rPr>
        <w:t xml:space="preserve"> </w:t>
      </w:r>
      <w:r w:rsidR="007D12ED">
        <w:rPr>
          <w:rFonts w:ascii="Arial" w:hAnsi="Arial" w:cs="Arial"/>
          <w:sz w:val="24"/>
          <w:szCs w:val="24"/>
        </w:rPr>
        <w:t>realizado en colaboración con</w:t>
      </w:r>
      <w:r w:rsidR="0037219D">
        <w:rPr>
          <w:rFonts w:ascii="Arial" w:hAnsi="Arial" w:cs="Arial"/>
          <w:sz w:val="24"/>
          <w:szCs w:val="24"/>
        </w:rPr>
        <w:t xml:space="preserve"> la Fundación UABC y </w:t>
      </w:r>
      <w:r w:rsidR="007D12ED">
        <w:rPr>
          <w:rFonts w:ascii="Arial" w:hAnsi="Arial" w:cs="Arial"/>
          <w:sz w:val="24"/>
          <w:szCs w:val="24"/>
        </w:rPr>
        <w:t xml:space="preserve">CASE, </w:t>
      </w:r>
      <w:r w:rsidR="0037219D">
        <w:rPr>
          <w:rFonts w:ascii="Arial" w:hAnsi="Arial" w:cs="Arial"/>
          <w:sz w:val="24"/>
          <w:szCs w:val="24"/>
        </w:rPr>
        <w:t>contó con una asistencia</w:t>
      </w:r>
      <w:r w:rsidR="00DF6852">
        <w:rPr>
          <w:rFonts w:ascii="Arial" w:hAnsi="Arial" w:cs="Arial"/>
          <w:sz w:val="24"/>
          <w:szCs w:val="24"/>
        </w:rPr>
        <w:t xml:space="preserve"> de 150 profesionistas que laboran en diversas universidades latinoamericanas.</w:t>
      </w:r>
    </w:p>
    <w:p w:rsidR="00DF6852" w:rsidRDefault="00DF6852" w:rsidP="00DF6852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</w:p>
    <w:p w:rsidR="00DF6852" w:rsidRPr="00DF6852" w:rsidRDefault="00DF6852" w:rsidP="00DF6852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El cierre de actividades se enmarcó con el “Panel de Rectores” en el que participaron </w:t>
      </w:r>
      <w:r w:rsidRPr="00DF6852">
        <w:rPr>
          <w:rFonts w:ascii="Arial" w:hAnsi="Arial" w:cs="Arial"/>
          <w:sz w:val="24"/>
          <w:szCs w:val="24"/>
          <w:lang w:val="es-ES"/>
        </w:rPr>
        <w:t xml:space="preserve">el doctor Felipe </w:t>
      </w:r>
      <w:proofErr w:type="spellStart"/>
      <w:r w:rsidRPr="00DF6852">
        <w:rPr>
          <w:rFonts w:ascii="Arial" w:hAnsi="Arial" w:cs="Arial"/>
          <w:sz w:val="24"/>
          <w:szCs w:val="24"/>
          <w:lang w:val="es-ES"/>
        </w:rPr>
        <w:t>Cuamea</w:t>
      </w:r>
      <w:proofErr w:type="spellEnd"/>
      <w:r w:rsidRPr="00DF6852">
        <w:rPr>
          <w:rFonts w:ascii="Arial" w:hAnsi="Arial" w:cs="Arial"/>
          <w:sz w:val="24"/>
          <w:szCs w:val="24"/>
          <w:lang w:val="es-ES"/>
        </w:rPr>
        <w:t xml:space="preserve"> Ve</w:t>
      </w:r>
      <w:proofErr w:type="spellStart"/>
      <w:r w:rsidRPr="00DF6852">
        <w:rPr>
          <w:rFonts w:ascii="Arial" w:hAnsi="Arial" w:cs="Arial"/>
          <w:sz w:val="24"/>
          <w:szCs w:val="24"/>
        </w:rPr>
        <w:t>lázquez</w:t>
      </w:r>
      <w:proofErr w:type="spellEnd"/>
      <w:r w:rsidRPr="00DF6852">
        <w:rPr>
          <w:rFonts w:ascii="Arial" w:hAnsi="Arial" w:cs="Arial"/>
          <w:sz w:val="24"/>
          <w:szCs w:val="24"/>
        </w:rPr>
        <w:t>, Rector de UABC </w:t>
      </w:r>
      <w:r w:rsidRPr="00DF6852">
        <w:rPr>
          <w:rFonts w:ascii="Arial" w:hAnsi="Arial" w:cs="Arial"/>
          <w:sz w:val="24"/>
          <w:szCs w:val="24"/>
          <w:lang w:val="es-ES"/>
        </w:rPr>
        <w:t xml:space="preserve">y </w:t>
      </w:r>
      <w:r>
        <w:rPr>
          <w:rFonts w:ascii="Arial" w:hAnsi="Arial" w:cs="Arial"/>
          <w:sz w:val="24"/>
          <w:szCs w:val="24"/>
          <w:lang w:val="es-ES"/>
        </w:rPr>
        <w:t xml:space="preserve">el </w:t>
      </w:r>
      <w:r w:rsidRPr="00DF6852">
        <w:rPr>
          <w:rFonts w:ascii="Arial" w:hAnsi="Arial" w:cs="Arial"/>
          <w:sz w:val="24"/>
          <w:szCs w:val="24"/>
          <w:lang w:val="es-ES"/>
        </w:rPr>
        <w:t xml:space="preserve">doctor </w:t>
      </w:r>
      <w:proofErr w:type="spellStart"/>
      <w:r w:rsidRPr="00DF6852">
        <w:rPr>
          <w:rFonts w:ascii="Arial" w:hAnsi="Arial" w:cs="Arial"/>
          <w:sz w:val="24"/>
          <w:szCs w:val="24"/>
          <w:lang w:val="es-ES"/>
        </w:rPr>
        <w:t>Pradeep</w:t>
      </w:r>
      <w:proofErr w:type="spellEnd"/>
      <w:r w:rsidRPr="00DF6852">
        <w:rPr>
          <w:rFonts w:ascii="Arial" w:hAnsi="Arial" w:cs="Arial"/>
          <w:sz w:val="24"/>
          <w:szCs w:val="24"/>
          <w:lang w:val="es-ES"/>
        </w:rPr>
        <w:t xml:space="preserve"> K. </w:t>
      </w:r>
      <w:proofErr w:type="spellStart"/>
      <w:r w:rsidRPr="00DF6852">
        <w:rPr>
          <w:rFonts w:ascii="Arial" w:hAnsi="Arial" w:cs="Arial"/>
          <w:sz w:val="24"/>
          <w:szCs w:val="24"/>
          <w:lang w:val="es-ES"/>
        </w:rPr>
        <w:t>Koshla</w:t>
      </w:r>
      <w:proofErr w:type="spellEnd"/>
      <w:r w:rsidRPr="00DF6852">
        <w:rPr>
          <w:rFonts w:ascii="Arial" w:hAnsi="Arial" w:cs="Arial"/>
          <w:sz w:val="24"/>
          <w:szCs w:val="24"/>
          <w:lang w:val="es-ES"/>
        </w:rPr>
        <w:t xml:space="preserve">, </w:t>
      </w:r>
      <w:r>
        <w:rPr>
          <w:rFonts w:ascii="Arial" w:hAnsi="Arial" w:cs="Arial"/>
          <w:sz w:val="24"/>
          <w:szCs w:val="24"/>
          <w:lang w:val="es-ES"/>
        </w:rPr>
        <w:t xml:space="preserve">Rector </w:t>
      </w:r>
      <w:r w:rsidRPr="00DF6852">
        <w:rPr>
          <w:rFonts w:ascii="Arial" w:hAnsi="Arial" w:cs="Arial"/>
          <w:sz w:val="24"/>
          <w:szCs w:val="24"/>
          <w:lang w:val="es-ES"/>
        </w:rPr>
        <w:t>de la Universidad de San Diego, California (UCSD)</w:t>
      </w:r>
      <w:r w:rsidRPr="00DF6852">
        <w:rPr>
          <w:rFonts w:ascii="Arial" w:hAnsi="Arial" w:cs="Arial"/>
          <w:sz w:val="24"/>
          <w:szCs w:val="24"/>
        </w:rPr>
        <w:t>.</w:t>
      </w:r>
    </w:p>
    <w:p w:rsidR="00DF6852" w:rsidRDefault="00DF6852" w:rsidP="00DF6852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</w:p>
    <w:p w:rsidR="00AB52BE" w:rsidRPr="00DF6852" w:rsidRDefault="00AB52BE" w:rsidP="00AB52BE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 w:rsidRPr="00DF6852">
        <w:rPr>
          <w:rFonts w:ascii="Arial" w:hAnsi="Arial" w:cs="Arial"/>
          <w:sz w:val="24"/>
          <w:szCs w:val="24"/>
        </w:rPr>
        <w:t xml:space="preserve">En dicho panel, el doctor </w:t>
      </w:r>
      <w:proofErr w:type="spellStart"/>
      <w:r w:rsidRPr="00DF6852">
        <w:rPr>
          <w:rFonts w:ascii="Arial" w:hAnsi="Arial" w:cs="Arial"/>
          <w:sz w:val="24"/>
          <w:szCs w:val="24"/>
        </w:rPr>
        <w:t>Cuamea</w:t>
      </w:r>
      <w:proofErr w:type="spellEnd"/>
      <w:r w:rsidRPr="00DF6852">
        <w:rPr>
          <w:rFonts w:ascii="Arial" w:hAnsi="Arial" w:cs="Arial"/>
          <w:sz w:val="24"/>
          <w:szCs w:val="24"/>
        </w:rPr>
        <w:t xml:space="preserve"> Velázquez destacó que para </w:t>
      </w:r>
      <w:r w:rsidR="007D12ED">
        <w:rPr>
          <w:rFonts w:ascii="Arial" w:hAnsi="Arial" w:cs="Arial"/>
          <w:sz w:val="24"/>
          <w:szCs w:val="24"/>
        </w:rPr>
        <w:t xml:space="preserve">la </w:t>
      </w:r>
      <w:r w:rsidRPr="00DF6852">
        <w:rPr>
          <w:rFonts w:ascii="Arial" w:hAnsi="Arial" w:cs="Arial"/>
          <w:sz w:val="24"/>
          <w:szCs w:val="24"/>
        </w:rPr>
        <w:t xml:space="preserve">UABC es un honor contar con el apoyo </w:t>
      </w:r>
      <w:r w:rsidR="007D12ED">
        <w:rPr>
          <w:rFonts w:ascii="Arial" w:hAnsi="Arial" w:cs="Arial"/>
          <w:sz w:val="24"/>
          <w:szCs w:val="24"/>
        </w:rPr>
        <w:t xml:space="preserve">de </w:t>
      </w:r>
      <w:bookmarkStart w:id="0" w:name="_GoBack"/>
      <w:bookmarkEnd w:id="0"/>
      <w:r w:rsidRPr="00DF6852">
        <w:rPr>
          <w:rFonts w:ascii="Arial" w:hAnsi="Arial" w:cs="Arial"/>
          <w:sz w:val="24"/>
          <w:szCs w:val="24"/>
        </w:rPr>
        <w:t>CASE</w:t>
      </w:r>
      <w:r>
        <w:rPr>
          <w:rFonts w:ascii="Arial" w:hAnsi="Arial" w:cs="Arial"/>
          <w:sz w:val="24"/>
          <w:szCs w:val="24"/>
        </w:rPr>
        <w:t xml:space="preserve"> (</w:t>
      </w:r>
      <w:r w:rsidRPr="00DF6852">
        <w:rPr>
          <w:rFonts w:ascii="Arial" w:hAnsi="Arial" w:cs="Arial"/>
          <w:sz w:val="24"/>
          <w:szCs w:val="24"/>
        </w:rPr>
        <w:t xml:space="preserve">Asociación Council </w:t>
      </w:r>
      <w:proofErr w:type="spellStart"/>
      <w:r w:rsidRPr="00DF6852">
        <w:rPr>
          <w:rFonts w:ascii="Arial" w:hAnsi="Arial" w:cs="Arial"/>
          <w:sz w:val="24"/>
          <w:szCs w:val="24"/>
        </w:rPr>
        <w:t>for</w:t>
      </w:r>
      <w:proofErr w:type="spellEnd"/>
      <w:r w:rsidRPr="00DF685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6852">
        <w:rPr>
          <w:rFonts w:ascii="Arial" w:hAnsi="Arial" w:cs="Arial"/>
          <w:sz w:val="24"/>
          <w:szCs w:val="24"/>
        </w:rPr>
        <w:t>Advancement</w:t>
      </w:r>
      <w:proofErr w:type="spellEnd"/>
      <w:r w:rsidRPr="00DF6852">
        <w:rPr>
          <w:rFonts w:ascii="Arial" w:hAnsi="Arial" w:cs="Arial"/>
          <w:sz w:val="24"/>
          <w:szCs w:val="24"/>
        </w:rPr>
        <w:t xml:space="preserve"> and </w:t>
      </w:r>
      <w:proofErr w:type="spellStart"/>
      <w:r w:rsidRPr="00DF6852">
        <w:rPr>
          <w:rFonts w:ascii="Arial" w:hAnsi="Arial" w:cs="Arial"/>
          <w:sz w:val="24"/>
          <w:szCs w:val="24"/>
        </w:rPr>
        <w:t>Support</w:t>
      </w:r>
      <w:proofErr w:type="spellEnd"/>
      <w:r w:rsidRPr="00DF6852">
        <w:rPr>
          <w:rFonts w:ascii="Arial" w:hAnsi="Arial" w:cs="Arial"/>
          <w:sz w:val="24"/>
          <w:szCs w:val="24"/>
        </w:rPr>
        <w:t xml:space="preserve"> of </w:t>
      </w:r>
      <w:proofErr w:type="spellStart"/>
      <w:r w:rsidRPr="00DF6852">
        <w:rPr>
          <w:rFonts w:ascii="Arial" w:hAnsi="Arial" w:cs="Arial"/>
          <w:sz w:val="24"/>
          <w:szCs w:val="24"/>
        </w:rPr>
        <w:t>Education</w:t>
      </w:r>
      <w:proofErr w:type="spellEnd"/>
      <w:r>
        <w:rPr>
          <w:rFonts w:ascii="Arial" w:hAnsi="Arial" w:cs="Arial"/>
          <w:sz w:val="24"/>
          <w:szCs w:val="24"/>
        </w:rPr>
        <w:t>)</w:t>
      </w:r>
      <w:r w:rsidRPr="00DF6852">
        <w:rPr>
          <w:rFonts w:ascii="Arial" w:hAnsi="Arial" w:cs="Arial"/>
          <w:sz w:val="24"/>
          <w:szCs w:val="24"/>
        </w:rPr>
        <w:t xml:space="preserve">, pues </w:t>
      </w:r>
      <w:r>
        <w:rPr>
          <w:rFonts w:ascii="Arial" w:hAnsi="Arial" w:cs="Arial"/>
          <w:sz w:val="24"/>
          <w:szCs w:val="24"/>
        </w:rPr>
        <w:t>e</w:t>
      </w:r>
      <w:r w:rsidRPr="00DF6852">
        <w:rPr>
          <w:rFonts w:ascii="Arial" w:hAnsi="Arial" w:cs="Arial"/>
          <w:sz w:val="24"/>
          <w:szCs w:val="24"/>
        </w:rPr>
        <w:t xml:space="preserve">sta </w:t>
      </w:r>
      <w:r w:rsidR="002B7322">
        <w:rPr>
          <w:rFonts w:ascii="Arial" w:hAnsi="Arial" w:cs="Arial"/>
          <w:sz w:val="24"/>
          <w:szCs w:val="24"/>
        </w:rPr>
        <w:t>fue</w:t>
      </w:r>
      <w:r w:rsidRPr="00DF6852">
        <w:rPr>
          <w:rFonts w:ascii="Arial" w:hAnsi="Arial" w:cs="Arial"/>
          <w:sz w:val="24"/>
          <w:szCs w:val="24"/>
        </w:rPr>
        <w:t xml:space="preserve"> la primera vez que </w:t>
      </w:r>
      <w:r w:rsidR="002B7322">
        <w:rPr>
          <w:rFonts w:ascii="Arial" w:hAnsi="Arial" w:cs="Arial"/>
          <w:sz w:val="24"/>
          <w:szCs w:val="24"/>
        </w:rPr>
        <w:t>dicha</w:t>
      </w:r>
      <w:r w:rsidRPr="00DF6852">
        <w:rPr>
          <w:rFonts w:ascii="Arial" w:hAnsi="Arial" w:cs="Arial"/>
          <w:sz w:val="24"/>
          <w:szCs w:val="24"/>
        </w:rPr>
        <w:t xml:space="preserve"> asociación apoya a una universidad pública para la procuración de fondos educativos.</w:t>
      </w:r>
    </w:p>
    <w:p w:rsidR="00AB52BE" w:rsidRPr="00DF6852" w:rsidRDefault="00AB52BE" w:rsidP="00AB52BE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 w:rsidRPr="00DF6852">
        <w:rPr>
          <w:rFonts w:ascii="Arial" w:hAnsi="Arial" w:cs="Arial"/>
          <w:sz w:val="24"/>
          <w:szCs w:val="24"/>
        </w:rPr>
        <w:t> </w:t>
      </w:r>
    </w:p>
    <w:p w:rsidR="002B7322" w:rsidRDefault="00AB52BE" w:rsidP="00AB52BE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 w:rsidRPr="00DF6852">
        <w:rPr>
          <w:rFonts w:ascii="Arial" w:hAnsi="Arial" w:cs="Arial"/>
          <w:sz w:val="24"/>
          <w:szCs w:val="24"/>
        </w:rPr>
        <w:t>Además, dijo que UABC es una de las universidades con mayor transparencia, con la finalidad de mostrarle a la sociedad lo que se realiza al in</w:t>
      </w:r>
      <w:r>
        <w:rPr>
          <w:rFonts w:ascii="Arial" w:hAnsi="Arial" w:cs="Arial"/>
          <w:sz w:val="24"/>
          <w:szCs w:val="24"/>
        </w:rPr>
        <w:t xml:space="preserve">terior de esta Casa de Estudios, tal como el </w:t>
      </w:r>
      <w:r w:rsidR="002B7322">
        <w:rPr>
          <w:rFonts w:ascii="Arial" w:hAnsi="Arial" w:cs="Arial"/>
          <w:sz w:val="24"/>
          <w:szCs w:val="24"/>
        </w:rPr>
        <w:t xml:space="preserve">ingreso de más de 19 mil estudiantes en este ciclo escolar; el intercambio nacional e internacional de 500 alumnos cada semestre; la dotación de equipo de cómputo a docentes de asignatura y a estudiantes en situación desfavorable; la entrega de </w:t>
      </w:r>
      <w:r w:rsidR="002B7322" w:rsidRPr="002B7322">
        <w:rPr>
          <w:rFonts w:ascii="Arial" w:hAnsi="Arial" w:cs="Arial"/>
          <w:sz w:val="24"/>
          <w:szCs w:val="24"/>
        </w:rPr>
        <w:t>12,236 becas y apoyos</w:t>
      </w:r>
      <w:r w:rsidR="002B7322">
        <w:rPr>
          <w:rFonts w:ascii="Arial" w:hAnsi="Arial" w:cs="Arial"/>
          <w:sz w:val="24"/>
          <w:szCs w:val="24"/>
        </w:rPr>
        <w:t xml:space="preserve">; así como la vinculación con sus egresados. </w:t>
      </w:r>
    </w:p>
    <w:p w:rsidR="002B7322" w:rsidRDefault="002B7322" w:rsidP="00AB52BE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</w:p>
    <w:p w:rsidR="00DF6852" w:rsidRPr="00DF6852" w:rsidRDefault="002B7322" w:rsidP="00DF6852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Por su parte, el licenciado </w:t>
      </w:r>
      <w:r w:rsidRPr="00DF6852">
        <w:rPr>
          <w:rFonts w:ascii="Arial" w:hAnsi="Arial" w:cs="Arial"/>
          <w:sz w:val="24"/>
          <w:szCs w:val="24"/>
        </w:rPr>
        <w:t xml:space="preserve">Daniel </w:t>
      </w:r>
      <w:proofErr w:type="spellStart"/>
      <w:r w:rsidRPr="00DF6852">
        <w:rPr>
          <w:rFonts w:ascii="Arial" w:hAnsi="Arial" w:cs="Arial"/>
          <w:sz w:val="24"/>
          <w:szCs w:val="24"/>
        </w:rPr>
        <w:t>Yoffe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Pr="00DF6852">
        <w:rPr>
          <w:rFonts w:ascii="Arial" w:hAnsi="Arial" w:cs="Arial"/>
          <w:sz w:val="24"/>
          <w:szCs w:val="24"/>
        </w:rPr>
        <w:t>del Consejo Consultivo de CASE América</w:t>
      </w:r>
      <w:r>
        <w:rPr>
          <w:rFonts w:ascii="Arial" w:hAnsi="Arial" w:cs="Arial"/>
          <w:sz w:val="24"/>
          <w:szCs w:val="24"/>
        </w:rPr>
        <w:t xml:space="preserve"> Latina, comentó que la UABC causó una </w:t>
      </w:r>
      <w:r w:rsidR="00DF6852" w:rsidRPr="00DF6852">
        <w:rPr>
          <w:rFonts w:ascii="Arial" w:hAnsi="Arial" w:cs="Arial"/>
          <w:sz w:val="24"/>
          <w:szCs w:val="24"/>
        </w:rPr>
        <w:t xml:space="preserve">excelente impresión por </w:t>
      </w:r>
      <w:r>
        <w:rPr>
          <w:rFonts w:ascii="Arial" w:hAnsi="Arial" w:cs="Arial"/>
          <w:sz w:val="24"/>
          <w:szCs w:val="24"/>
        </w:rPr>
        <w:t>su</w:t>
      </w:r>
      <w:r w:rsidR="00DF6852" w:rsidRPr="00DF6852">
        <w:rPr>
          <w:rFonts w:ascii="Arial" w:hAnsi="Arial" w:cs="Arial"/>
          <w:sz w:val="24"/>
          <w:szCs w:val="24"/>
        </w:rPr>
        <w:t xml:space="preserve"> calidad y calidez </w:t>
      </w:r>
      <w:r>
        <w:rPr>
          <w:rFonts w:ascii="Arial" w:hAnsi="Arial" w:cs="Arial"/>
          <w:sz w:val="24"/>
          <w:szCs w:val="24"/>
        </w:rPr>
        <w:t>manifestada durante los tres días en los que fue sede de este Congreso.</w:t>
      </w:r>
    </w:p>
    <w:p w:rsidR="00DF6852" w:rsidRPr="00DF6852" w:rsidRDefault="00DF6852" w:rsidP="00DF6852">
      <w:pPr>
        <w:shd w:val="clear" w:color="auto" w:fill="FFFFFF"/>
        <w:rPr>
          <w:rFonts w:ascii="Arial" w:hAnsi="Arial" w:cs="Arial"/>
          <w:sz w:val="24"/>
          <w:szCs w:val="24"/>
        </w:rPr>
      </w:pPr>
      <w:r w:rsidRPr="00DF6852">
        <w:rPr>
          <w:rFonts w:ascii="Arial" w:hAnsi="Arial" w:cs="Arial"/>
          <w:sz w:val="24"/>
          <w:szCs w:val="24"/>
        </w:rPr>
        <w:t> </w:t>
      </w:r>
    </w:p>
    <w:p w:rsidR="00DF6852" w:rsidRPr="00DF6852" w:rsidRDefault="00DF6852" w:rsidP="00DF6852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 w:rsidRPr="00DF6852">
        <w:rPr>
          <w:rFonts w:ascii="Arial" w:hAnsi="Arial" w:cs="Arial"/>
          <w:sz w:val="24"/>
          <w:szCs w:val="24"/>
        </w:rPr>
        <w:t xml:space="preserve">Para </w:t>
      </w:r>
      <w:r w:rsidR="002B7322">
        <w:rPr>
          <w:rFonts w:ascii="Arial" w:hAnsi="Arial" w:cs="Arial"/>
          <w:sz w:val="24"/>
          <w:szCs w:val="24"/>
        </w:rPr>
        <w:t>l</w:t>
      </w:r>
      <w:r w:rsidRPr="00DF6852">
        <w:rPr>
          <w:rFonts w:ascii="Arial" w:hAnsi="Arial" w:cs="Arial"/>
          <w:sz w:val="24"/>
          <w:szCs w:val="24"/>
        </w:rPr>
        <w:t xml:space="preserve">a clausura </w:t>
      </w:r>
      <w:r w:rsidR="002B7322">
        <w:rPr>
          <w:rFonts w:ascii="Arial" w:hAnsi="Arial" w:cs="Arial"/>
          <w:sz w:val="24"/>
          <w:szCs w:val="24"/>
        </w:rPr>
        <w:t xml:space="preserve">se contó con la presencia del </w:t>
      </w:r>
      <w:r w:rsidRPr="00DF6852">
        <w:rPr>
          <w:rFonts w:ascii="Arial" w:hAnsi="Arial" w:cs="Arial"/>
          <w:sz w:val="24"/>
          <w:szCs w:val="24"/>
        </w:rPr>
        <w:t>licenciado Reginaldo Esquer Félix, Presidente de la Fundación UABC</w:t>
      </w:r>
      <w:r w:rsidR="002B7322">
        <w:rPr>
          <w:rFonts w:ascii="Arial" w:hAnsi="Arial" w:cs="Arial"/>
          <w:sz w:val="24"/>
          <w:szCs w:val="24"/>
        </w:rPr>
        <w:t xml:space="preserve"> </w:t>
      </w:r>
      <w:r w:rsidRPr="00DF6852">
        <w:rPr>
          <w:rFonts w:ascii="Arial" w:hAnsi="Arial" w:cs="Arial"/>
          <w:sz w:val="24"/>
          <w:szCs w:val="24"/>
        </w:rPr>
        <w:t xml:space="preserve">y </w:t>
      </w:r>
      <w:r w:rsidR="002B7322">
        <w:rPr>
          <w:rFonts w:ascii="Arial" w:hAnsi="Arial" w:cs="Arial"/>
          <w:sz w:val="24"/>
          <w:szCs w:val="24"/>
        </w:rPr>
        <w:t xml:space="preserve">de </w:t>
      </w:r>
      <w:r w:rsidRPr="00DF6852">
        <w:rPr>
          <w:rFonts w:ascii="Arial" w:hAnsi="Arial" w:cs="Arial"/>
          <w:sz w:val="24"/>
          <w:szCs w:val="24"/>
        </w:rPr>
        <w:t>representantes nacionales e internacionales de instituciones educativas.</w:t>
      </w:r>
    </w:p>
    <w:p w:rsidR="00DF6852" w:rsidRPr="00DF6852" w:rsidRDefault="00DF6852" w:rsidP="00DF6852">
      <w:pPr>
        <w:shd w:val="clear" w:color="auto" w:fill="FFFFFF"/>
        <w:jc w:val="both"/>
        <w:rPr>
          <w:rFonts w:ascii="Arial" w:hAnsi="Arial" w:cs="Arial"/>
          <w:color w:val="222222"/>
          <w:sz w:val="20"/>
          <w:szCs w:val="20"/>
        </w:rPr>
      </w:pPr>
      <w:r w:rsidRPr="00DF6852">
        <w:rPr>
          <w:rFonts w:ascii="Arial" w:hAnsi="Arial" w:cs="Arial"/>
          <w:color w:val="222222"/>
          <w:sz w:val="20"/>
          <w:szCs w:val="20"/>
        </w:rPr>
        <w:t>  </w:t>
      </w:r>
    </w:p>
    <w:p w:rsidR="00F17494" w:rsidRPr="00F17494" w:rsidRDefault="00F17494" w:rsidP="00DF6852">
      <w:pPr>
        <w:pStyle w:val="ecxmsonormal"/>
        <w:spacing w:after="0"/>
        <w:jc w:val="center"/>
        <w:rPr>
          <w:rFonts w:ascii="Arial" w:hAnsi="Arial" w:cs="Arial"/>
          <w:color w:val="222222"/>
          <w:sz w:val="20"/>
          <w:szCs w:val="20"/>
          <w:lang w:val="es-MX"/>
        </w:rPr>
      </w:pPr>
    </w:p>
    <w:sectPr w:rsidR="00F17494" w:rsidRPr="00F17494" w:rsidSect="003958A6">
      <w:pgSz w:w="12240" w:h="15840"/>
      <w:pgMar w:top="993" w:right="1440" w:bottom="709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95B78"/>
    <w:multiLevelType w:val="multilevel"/>
    <w:tmpl w:val="B7CEF45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>
    <w:nsid w:val="5548656F"/>
    <w:multiLevelType w:val="hybridMultilevel"/>
    <w:tmpl w:val="44C009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013"/>
    <w:rsid w:val="00014C11"/>
    <w:rsid w:val="00017B56"/>
    <w:rsid w:val="00021A3C"/>
    <w:rsid w:val="00032F83"/>
    <w:rsid w:val="00036308"/>
    <w:rsid w:val="00056D26"/>
    <w:rsid w:val="000703D4"/>
    <w:rsid w:val="00080722"/>
    <w:rsid w:val="00084B73"/>
    <w:rsid w:val="00092554"/>
    <w:rsid w:val="000C25F4"/>
    <w:rsid w:val="000E5D58"/>
    <w:rsid w:val="000E7D23"/>
    <w:rsid w:val="001047B4"/>
    <w:rsid w:val="00123D9D"/>
    <w:rsid w:val="001279F8"/>
    <w:rsid w:val="00132809"/>
    <w:rsid w:val="00153E8B"/>
    <w:rsid w:val="00196399"/>
    <w:rsid w:val="001970DB"/>
    <w:rsid w:val="001B3735"/>
    <w:rsid w:val="001D623C"/>
    <w:rsid w:val="00200AFF"/>
    <w:rsid w:val="0022120C"/>
    <w:rsid w:val="00242CB8"/>
    <w:rsid w:val="00266333"/>
    <w:rsid w:val="00271E15"/>
    <w:rsid w:val="002B7322"/>
    <w:rsid w:val="002C6AEA"/>
    <w:rsid w:val="002D39D5"/>
    <w:rsid w:val="002E7B1B"/>
    <w:rsid w:val="002F5ABB"/>
    <w:rsid w:val="00301187"/>
    <w:rsid w:val="00315E55"/>
    <w:rsid w:val="00357325"/>
    <w:rsid w:val="00357410"/>
    <w:rsid w:val="00360330"/>
    <w:rsid w:val="0037219D"/>
    <w:rsid w:val="0037393A"/>
    <w:rsid w:val="00381368"/>
    <w:rsid w:val="003958A6"/>
    <w:rsid w:val="003B0F21"/>
    <w:rsid w:val="003B7BCB"/>
    <w:rsid w:val="003D46C7"/>
    <w:rsid w:val="003D5306"/>
    <w:rsid w:val="003E22BE"/>
    <w:rsid w:val="003E528D"/>
    <w:rsid w:val="0040035C"/>
    <w:rsid w:val="004239DE"/>
    <w:rsid w:val="00431313"/>
    <w:rsid w:val="00434882"/>
    <w:rsid w:val="004452CC"/>
    <w:rsid w:val="0045430E"/>
    <w:rsid w:val="00476013"/>
    <w:rsid w:val="004B35CF"/>
    <w:rsid w:val="004C7888"/>
    <w:rsid w:val="004E38EE"/>
    <w:rsid w:val="00544F66"/>
    <w:rsid w:val="00547BC8"/>
    <w:rsid w:val="005523F7"/>
    <w:rsid w:val="00561142"/>
    <w:rsid w:val="00562BBA"/>
    <w:rsid w:val="005850E1"/>
    <w:rsid w:val="00592538"/>
    <w:rsid w:val="00592EBE"/>
    <w:rsid w:val="005A0A5A"/>
    <w:rsid w:val="005A3A56"/>
    <w:rsid w:val="005A4DEC"/>
    <w:rsid w:val="005B1E81"/>
    <w:rsid w:val="005B2115"/>
    <w:rsid w:val="005C44B5"/>
    <w:rsid w:val="005F31C5"/>
    <w:rsid w:val="00600E61"/>
    <w:rsid w:val="00627973"/>
    <w:rsid w:val="00631030"/>
    <w:rsid w:val="00665B7D"/>
    <w:rsid w:val="00666A23"/>
    <w:rsid w:val="0068163C"/>
    <w:rsid w:val="006821C0"/>
    <w:rsid w:val="006A5CD0"/>
    <w:rsid w:val="006C0191"/>
    <w:rsid w:val="006D6329"/>
    <w:rsid w:val="006E56CE"/>
    <w:rsid w:val="006E684C"/>
    <w:rsid w:val="00705D09"/>
    <w:rsid w:val="00711821"/>
    <w:rsid w:val="00712166"/>
    <w:rsid w:val="00723A6F"/>
    <w:rsid w:val="00735EE5"/>
    <w:rsid w:val="00765C76"/>
    <w:rsid w:val="007859DA"/>
    <w:rsid w:val="007937BF"/>
    <w:rsid w:val="007A4B2D"/>
    <w:rsid w:val="007C079E"/>
    <w:rsid w:val="007C7A63"/>
    <w:rsid w:val="007D12ED"/>
    <w:rsid w:val="007E5C1D"/>
    <w:rsid w:val="007F12D5"/>
    <w:rsid w:val="0082326F"/>
    <w:rsid w:val="0084674F"/>
    <w:rsid w:val="008519A6"/>
    <w:rsid w:val="008611F1"/>
    <w:rsid w:val="0089494C"/>
    <w:rsid w:val="008A05A6"/>
    <w:rsid w:val="008A7F44"/>
    <w:rsid w:val="008B15DF"/>
    <w:rsid w:val="008B70B1"/>
    <w:rsid w:val="008B7E0E"/>
    <w:rsid w:val="009162BA"/>
    <w:rsid w:val="00923076"/>
    <w:rsid w:val="00927B09"/>
    <w:rsid w:val="0094425B"/>
    <w:rsid w:val="00946F03"/>
    <w:rsid w:val="00947AEA"/>
    <w:rsid w:val="00972AD4"/>
    <w:rsid w:val="009A0BA3"/>
    <w:rsid w:val="009A2C85"/>
    <w:rsid w:val="009A6764"/>
    <w:rsid w:val="009B4465"/>
    <w:rsid w:val="009C4240"/>
    <w:rsid w:val="009C5AF3"/>
    <w:rsid w:val="009E2199"/>
    <w:rsid w:val="009F7028"/>
    <w:rsid w:val="00A14BE2"/>
    <w:rsid w:val="00AA3980"/>
    <w:rsid w:val="00AB03E3"/>
    <w:rsid w:val="00AB52BE"/>
    <w:rsid w:val="00AB790B"/>
    <w:rsid w:val="00AF3F73"/>
    <w:rsid w:val="00B0285E"/>
    <w:rsid w:val="00B1060C"/>
    <w:rsid w:val="00B14CF4"/>
    <w:rsid w:val="00B17774"/>
    <w:rsid w:val="00B56754"/>
    <w:rsid w:val="00B8626A"/>
    <w:rsid w:val="00B93C2A"/>
    <w:rsid w:val="00BA3562"/>
    <w:rsid w:val="00BB271B"/>
    <w:rsid w:val="00BB5339"/>
    <w:rsid w:val="00BC4DE6"/>
    <w:rsid w:val="00BE2A14"/>
    <w:rsid w:val="00BF485A"/>
    <w:rsid w:val="00C07333"/>
    <w:rsid w:val="00C07ED7"/>
    <w:rsid w:val="00C1196E"/>
    <w:rsid w:val="00C1713B"/>
    <w:rsid w:val="00C21312"/>
    <w:rsid w:val="00C418E0"/>
    <w:rsid w:val="00C42591"/>
    <w:rsid w:val="00C54EEF"/>
    <w:rsid w:val="00C67DD5"/>
    <w:rsid w:val="00CA4A80"/>
    <w:rsid w:val="00CD019A"/>
    <w:rsid w:val="00CD314A"/>
    <w:rsid w:val="00CD51B1"/>
    <w:rsid w:val="00CE641D"/>
    <w:rsid w:val="00D0248F"/>
    <w:rsid w:val="00D02A61"/>
    <w:rsid w:val="00D06072"/>
    <w:rsid w:val="00D15F4F"/>
    <w:rsid w:val="00D21A47"/>
    <w:rsid w:val="00D26B05"/>
    <w:rsid w:val="00D27282"/>
    <w:rsid w:val="00D43D0D"/>
    <w:rsid w:val="00D535DC"/>
    <w:rsid w:val="00D72551"/>
    <w:rsid w:val="00D9235E"/>
    <w:rsid w:val="00D9716B"/>
    <w:rsid w:val="00DC0428"/>
    <w:rsid w:val="00DF6852"/>
    <w:rsid w:val="00E03594"/>
    <w:rsid w:val="00E1264D"/>
    <w:rsid w:val="00E16481"/>
    <w:rsid w:val="00E444DF"/>
    <w:rsid w:val="00E47BFF"/>
    <w:rsid w:val="00E55C42"/>
    <w:rsid w:val="00E56E9A"/>
    <w:rsid w:val="00E61AF5"/>
    <w:rsid w:val="00E8581D"/>
    <w:rsid w:val="00E866AF"/>
    <w:rsid w:val="00EB3576"/>
    <w:rsid w:val="00F17494"/>
    <w:rsid w:val="00F21A12"/>
    <w:rsid w:val="00F33204"/>
    <w:rsid w:val="00F379DF"/>
    <w:rsid w:val="00F45D43"/>
    <w:rsid w:val="00F57F95"/>
    <w:rsid w:val="00F610D6"/>
    <w:rsid w:val="00F87348"/>
    <w:rsid w:val="00FA4493"/>
    <w:rsid w:val="00FE1C58"/>
    <w:rsid w:val="00FF4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6013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6013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17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49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0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4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6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7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94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5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06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4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5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9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3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6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364</Words>
  <Characters>2003</Characters>
  <Application>Microsoft Office Word</Application>
  <DocSecurity>0</DocSecurity>
  <Lines>16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RevolucionUnattended</Company>
  <LinksUpToDate>false</LinksUpToDate>
  <CharactersWithSpaces>2363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</cp:lastModifiedBy>
  <cp:revision>7</cp:revision>
  <cp:lastPrinted>2013-03-09T01:08:00Z</cp:lastPrinted>
  <dcterms:created xsi:type="dcterms:W3CDTF">2013-03-09T00:42:00Z</dcterms:created>
  <dcterms:modified xsi:type="dcterms:W3CDTF">2013-03-09T01:15:00Z</dcterms:modified>
</cp:coreProperties>
</file>