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76013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-241935</wp:posOffset>
            </wp:positionV>
            <wp:extent cx="903605" cy="1103630"/>
            <wp:effectExtent l="19050" t="0" r="0" b="0"/>
            <wp:wrapTight wrapText="bothSides">
              <wp:wrapPolygon edited="0">
                <wp:start x="-455" y="0"/>
                <wp:lineTo x="-455" y="21252"/>
                <wp:lineTo x="21403" y="21252"/>
                <wp:lineTo x="21403" y="0"/>
                <wp:lineTo x="-455" y="0"/>
              </wp:wrapPolygon>
            </wp:wrapTight>
            <wp:docPr id="2" name="Picture 1" descr="http://e1.mg5.mail.yahoo.com/ya/download?mid=1%5f479224%5fANnjimIAADXYTsCwPQmZeXm8z8Q&amp;pid=1.2&amp;fid=Inbox&amp;inlin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e1.mg5.mail.yahoo.com/ya/download?mid=1%5f479224%5fANnjimIAADXYTsCwPQmZeXm8z8Q&amp;pid=1.2&amp;fid=Inbox&amp;inline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A42">
        <w:rPr>
          <w:rFonts w:ascii="Arial" w:hAnsi="Arial" w:cs="Arial"/>
          <w:b/>
          <w:bCs/>
          <w:color w:val="000000"/>
          <w:sz w:val="28"/>
          <w:szCs w:val="28"/>
        </w:rPr>
        <w:t>UNIVERSIDAD AUTÓNOMA DE BAJA CALIFORNIA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Secretaría de Rectoría e Imagen Institucional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Departamento de Información y Comunicación Interna</w:t>
      </w:r>
      <w:r w:rsidRPr="001C7A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56E9A" w:rsidRDefault="00E56E9A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35593E" w:rsidRDefault="00723A6F" w:rsidP="00C54EEF">
      <w:pPr>
        <w:jc w:val="right"/>
        <w:rPr>
          <w:rFonts w:ascii="Arial" w:hAnsi="Arial" w:cs="Arial"/>
          <w:sz w:val="24"/>
          <w:szCs w:val="24"/>
        </w:rPr>
      </w:pPr>
      <w:r w:rsidRPr="0035593E">
        <w:rPr>
          <w:rFonts w:ascii="Arial" w:hAnsi="Arial" w:cs="Arial"/>
          <w:sz w:val="24"/>
          <w:szCs w:val="24"/>
        </w:rPr>
        <w:t>0</w:t>
      </w:r>
      <w:r w:rsidR="004664C1">
        <w:rPr>
          <w:rFonts w:ascii="Arial" w:hAnsi="Arial" w:cs="Arial"/>
          <w:sz w:val="24"/>
          <w:szCs w:val="24"/>
        </w:rPr>
        <w:t>4</w:t>
      </w:r>
      <w:r w:rsidR="00895D36">
        <w:rPr>
          <w:rFonts w:ascii="Arial" w:hAnsi="Arial" w:cs="Arial"/>
          <w:sz w:val="24"/>
          <w:szCs w:val="24"/>
        </w:rPr>
        <w:t>4</w:t>
      </w:r>
      <w:r w:rsidR="00C54EEF" w:rsidRPr="0035593E">
        <w:rPr>
          <w:rFonts w:ascii="Arial" w:hAnsi="Arial" w:cs="Arial"/>
          <w:sz w:val="24"/>
          <w:szCs w:val="24"/>
        </w:rPr>
        <w:t>/201</w:t>
      </w:r>
      <w:r w:rsidR="00F87348" w:rsidRPr="0035593E">
        <w:rPr>
          <w:rFonts w:ascii="Arial" w:hAnsi="Arial" w:cs="Arial"/>
          <w:sz w:val="24"/>
          <w:szCs w:val="24"/>
        </w:rPr>
        <w:t>3</w:t>
      </w:r>
      <w:r w:rsidR="00C54EEF" w:rsidRPr="0035593E">
        <w:rPr>
          <w:rFonts w:ascii="Arial" w:hAnsi="Arial" w:cs="Arial"/>
          <w:sz w:val="24"/>
          <w:szCs w:val="24"/>
        </w:rPr>
        <w:t>-1</w:t>
      </w:r>
    </w:p>
    <w:p w:rsidR="00DC0428" w:rsidRPr="00DB7A38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</w:rPr>
      </w:pPr>
    </w:p>
    <w:p w:rsidR="00895D36" w:rsidRPr="00895D36" w:rsidRDefault="00895D36" w:rsidP="00895D36">
      <w:pPr>
        <w:jc w:val="center"/>
        <w:rPr>
          <w:rFonts w:ascii="Arial" w:hAnsi="Arial" w:cs="Arial"/>
          <w:b/>
          <w:sz w:val="34"/>
          <w:szCs w:val="34"/>
        </w:rPr>
      </w:pPr>
      <w:r w:rsidRPr="00895D36">
        <w:rPr>
          <w:rFonts w:ascii="Arial" w:hAnsi="Arial" w:cs="Arial"/>
          <w:b/>
          <w:sz w:val="34"/>
          <w:szCs w:val="34"/>
        </w:rPr>
        <w:t xml:space="preserve">Alumnos de </w:t>
      </w:r>
      <w:r w:rsidRPr="00895D36">
        <w:rPr>
          <w:rFonts w:ascii="Arial" w:hAnsi="Arial" w:cs="Arial"/>
          <w:b/>
          <w:sz w:val="34"/>
          <w:szCs w:val="34"/>
        </w:rPr>
        <w:t xml:space="preserve">UABC </w:t>
      </w:r>
      <w:r w:rsidRPr="00895D36">
        <w:rPr>
          <w:rFonts w:ascii="Arial" w:hAnsi="Arial" w:cs="Arial"/>
          <w:b/>
          <w:sz w:val="34"/>
          <w:szCs w:val="34"/>
        </w:rPr>
        <w:t xml:space="preserve">serán becados por Banco </w:t>
      </w:r>
      <w:r w:rsidRPr="00895D36">
        <w:rPr>
          <w:rFonts w:ascii="Arial" w:hAnsi="Arial" w:cs="Arial"/>
          <w:b/>
          <w:sz w:val="34"/>
          <w:szCs w:val="34"/>
        </w:rPr>
        <w:t xml:space="preserve">Santander </w:t>
      </w:r>
    </w:p>
    <w:p w:rsidR="00895D36" w:rsidRPr="006F1CA2" w:rsidRDefault="00895D36" w:rsidP="00895D36">
      <w:pPr>
        <w:jc w:val="center"/>
        <w:rPr>
          <w:rFonts w:ascii="Arial" w:hAnsi="Arial" w:cs="Arial"/>
          <w:b/>
          <w:sz w:val="16"/>
          <w:szCs w:val="16"/>
        </w:rPr>
      </w:pPr>
    </w:p>
    <w:p w:rsidR="00895D36" w:rsidRPr="00895D36" w:rsidRDefault="00B858BC" w:rsidP="00895D36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entregó un cheque por 600 mil pesos</w:t>
      </w:r>
      <w:r w:rsidR="002F0C86">
        <w:rPr>
          <w:rFonts w:ascii="Arial" w:hAnsi="Arial" w:cs="Arial"/>
          <w:sz w:val="24"/>
          <w:szCs w:val="24"/>
        </w:rPr>
        <w:t xml:space="preserve"> destinados a la movilidad estudiantil</w:t>
      </w:r>
      <w:r>
        <w:rPr>
          <w:rFonts w:ascii="Arial" w:hAnsi="Arial" w:cs="Arial"/>
          <w:sz w:val="24"/>
          <w:szCs w:val="24"/>
        </w:rPr>
        <w:t>.</w:t>
      </w:r>
    </w:p>
    <w:p w:rsidR="00895D36" w:rsidRPr="00895D36" w:rsidRDefault="00895D36" w:rsidP="00895D36">
      <w:pPr>
        <w:jc w:val="both"/>
        <w:rPr>
          <w:rFonts w:ascii="Arial" w:hAnsi="Arial" w:cs="Arial"/>
          <w:sz w:val="24"/>
          <w:szCs w:val="24"/>
        </w:rPr>
      </w:pPr>
    </w:p>
    <w:p w:rsidR="00B858BC" w:rsidRDefault="00895D36" w:rsidP="00895D36">
      <w:pPr>
        <w:jc w:val="both"/>
        <w:rPr>
          <w:rFonts w:ascii="Arial" w:hAnsi="Arial" w:cs="Arial"/>
          <w:sz w:val="24"/>
          <w:szCs w:val="24"/>
        </w:rPr>
      </w:pPr>
      <w:r w:rsidRPr="00895D36">
        <w:rPr>
          <w:rFonts w:ascii="Arial" w:hAnsi="Arial" w:cs="Arial"/>
          <w:b/>
          <w:sz w:val="24"/>
          <w:szCs w:val="24"/>
        </w:rPr>
        <w:t xml:space="preserve">Mexicali, Baja California, a </w:t>
      </w:r>
      <w:r>
        <w:rPr>
          <w:rFonts w:ascii="Arial" w:hAnsi="Arial" w:cs="Arial"/>
          <w:b/>
          <w:sz w:val="24"/>
          <w:szCs w:val="24"/>
        </w:rPr>
        <w:t>miércoles</w:t>
      </w:r>
      <w:r w:rsidRPr="00895D36">
        <w:rPr>
          <w:rFonts w:ascii="Arial" w:hAnsi="Arial" w:cs="Arial"/>
          <w:b/>
          <w:sz w:val="24"/>
          <w:szCs w:val="24"/>
        </w:rPr>
        <w:t xml:space="preserve"> 2</w:t>
      </w:r>
      <w:r>
        <w:rPr>
          <w:rFonts w:ascii="Arial" w:hAnsi="Arial" w:cs="Arial"/>
          <w:b/>
          <w:sz w:val="24"/>
          <w:szCs w:val="24"/>
        </w:rPr>
        <w:t>0</w:t>
      </w:r>
      <w:r w:rsidRPr="00895D36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marzo de 2013</w:t>
      </w:r>
      <w:r w:rsidRPr="00895D36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Cuatro becas para movilidad internacional y 16 para movilidad nacional</w:t>
      </w:r>
      <w:r w:rsidR="00B858BC">
        <w:rPr>
          <w:rFonts w:ascii="Arial" w:hAnsi="Arial" w:cs="Arial"/>
          <w:sz w:val="24"/>
          <w:szCs w:val="24"/>
        </w:rPr>
        <w:t xml:space="preserve"> se aplicarán con el donativo de 600 mil pesos que</w:t>
      </w:r>
      <w:r>
        <w:rPr>
          <w:rFonts w:ascii="Arial" w:hAnsi="Arial" w:cs="Arial"/>
          <w:sz w:val="24"/>
          <w:szCs w:val="24"/>
        </w:rPr>
        <w:t xml:space="preserve"> recibió </w:t>
      </w:r>
      <w:r w:rsidR="00B858BC">
        <w:rPr>
          <w:rFonts w:ascii="Arial" w:hAnsi="Arial" w:cs="Arial"/>
          <w:sz w:val="24"/>
          <w:szCs w:val="24"/>
        </w:rPr>
        <w:t xml:space="preserve">la Universidad Autónoma de Baja California (UABC) del Banco Santander. </w:t>
      </w:r>
    </w:p>
    <w:p w:rsidR="00B858BC" w:rsidRDefault="00B858BC" w:rsidP="00895D36">
      <w:pPr>
        <w:jc w:val="both"/>
        <w:rPr>
          <w:rFonts w:ascii="Arial" w:hAnsi="Arial" w:cs="Arial"/>
          <w:sz w:val="24"/>
          <w:szCs w:val="24"/>
        </w:rPr>
      </w:pPr>
    </w:p>
    <w:p w:rsidR="00B858BC" w:rsidRDefault="00B858BC" w:rsidP="00B858BC">
      <w:pPr>
        <w:jc w:val="both"/>
        <w:rPr>
          <w:rFonts w:ascii="Arial" w:hAnsi="Arial" w:cs="Arial"/>
          <w:sz w:val="24"/>
          <w:szCs w:val="24"/>
        </w:rPr>
      </w:pPr>
      <w:r w:rsidRPr="00895D36">
        <w:rPr>
          <w:rFonts w:ascii="Arial" w:hAnsi="Arial" w:cs="Arial"/>
          <w:sz w:val="24"/>
          <w:szCs w:val="24"/>
        </w:rPr>
        <w:t xml:space="preserve">El Rector de la UABC, doctor Felipe </w:t>
      </w:r>
      <w:proofErr w:type="spellStart"/>
      <w:r w:rsidRPr="00895D36">
        <w:rPr>
          <w:rFonts w:ascii="Arial" w:hAnsi="Arial" w:cs="Arial"/>
          <w:sz w:val="24"/>
          <w:szCs w:val="24"/>
        </w:rPr>
        <w:t>Cuamea</w:t>
      </w:r>
      <w:proofErr w:type="spellEnd"/>
      <w:r w:rsidRPr="00895D36">
        <w:rPr>
          <w:rFonts w:ascii="Arial" w:hAnsi="Arial" w:cs="Arial"/>
          <w:sz w:val="24"/>
          <w:szCs w:val="24"/>
        </w:rPr>
        <w:t xml:space="preserve"> Velázquez</w:t>
      </w:r>
      <w:r>
        <w:rPr>
          <w:rFonts w:ascii="Arial" w:hAnsi="Arial" w:cs="Arial"/>
          <w:sz w:val="24"/>
          <w:szCs w:val="24"/>
        </w:rPr>
        <w:t xml:space="preserve"> recibió de manos del </w:t>
      </w:r>
      <w:r w:rsidRPr="00895D36">
        <w:rPr>
          <w:rFonts w:ascii="Arial" w:hAnsi="Arial" w:cs="Arial"/>
          <w:sz w:val="24"/>
          <w:szCs w:val="24"/>
        </w:rPr>
        <w:t>Director de</w:t>
      </w:r>
      <w:r>
        <w:rPr>
          <w:rFonts w:ascii="Arial" w:hAnsi="Arial" w:cs="Arial"/>
          <w:sz w:val="24"/>
          <w:szCs w:val="24"/>
        </w:rPr>
        <w:t xml:space="preserve"> Banca Instituciones de la</w:t>
      </w:r>
      <w:r w:rsidRPr="00895D36">
        <w:rPr>
          <w:rFonts w:ascii="Arial" w:hAnsi="Arial" w:cs="Arial"/>
          <w:sz w:val="24"/>
          <w:szCs w:val="24"/>
        </w:rPr>
        <w:t xml:space="preserve"> Zona Noroeste</w:t>
      </w:r>
      <w:r>
        <w:rPr>
          <w:rFonts w:ascii="Arial" w:hAnsi="Arial" w:cs="Arial"/>
          <w:sz w:val="24"/>
          <w:szCs w:val="24"/>
        </w:rPr>
        <w:t>, ingeniero Alfonso Rodríguez Carrasco</w:t>
      </w:r>
      <w:r w:rsidRPr="00895D3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el cheque con el donativo que apoyará a la formación profesional de los estudiantes de la UABC, específicamente para realizar movilidad estudiantil.</w:t>
      </w:r>
    </w:p>
    <w:p w:rsidR="00B858BC" w:rsidRDefault="00B858BC" w:rsidP="00B858BC">
      <w:pPr>
        <w:jc w:val="both"/>
        <w:rPr>
          <w:rFonts w:ascii="Arial" w:hAnsi="Arial" w:cs="Arial"/>
          <w:sz w:val="24"/>
          <w:szCs w:val="24"/>
        </w:rPr>
      </w:pPr>
    </w:p>
    <w:p w:rsidR="002F0C86" w:rsidRDefault="002F0C86" w:rsidP="00B858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E060BF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inversión que ustedes generosamente hacen a la Universidad con estas becas, es un capital semilla que tiene un efecto multiplicador más allá del alumno que recibe la beca. Les transforma completamente la vida</w:t>
      </w:r>
      <w:r w:rsidR="00186C5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transforma a la Universidad y tiene un impacto mucho más allá de lo económico</w:t>
      </w:r>
      <w:r w:rsidR="005F252D">
        <w:rPr>
          <w:rFonts w:ascii="Arial" w:hAnsi="Arial" w:cs="Arial"/>
          <w:sz w:val="24"/>
          <w:szCs w:val="24"/>
        </w:rPr>
        <w:t>”</w:t>
      </w:r>
      <w:r w:rsidR="00E060BF">
        <w:rPr>
          <w:rFonts w:ascii="Arial" w:hAnsi="Arial" w:cs="Arial"/>
          <w:sz w:val="24"/>
          <w:szCs w:val="24"/>
        </w:rPr>
        <w:t>, señaló el Rector</w:t>
      </w:r>
      <w:r w:rsidR="007014A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2F0C86" w:rsidRDefault="002F0C86" w:rsidP="00B858BC">
      <w:pPr>
        <w:jc w:val="both"/>
        <w:rPr>
          <w:rFonts w:ascii="Arial" w:hAnsi="Arial" w:cs="Arial"/>
          <w:sz w:val="24"/>
          <w:szCs w:val="24"/>
        </w:rPr>
      </w:pPr>
    </w:p>
    <w:p w:rsidR="002F0C86" w:rsidRDefault="00E060BF" w:rsidP="00B858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2F0C86">
        <w:rPr>
          <w:rFonts w:ascii="Arial" w:hAnsi="Arial" w:cs="Arial"/>
          <w:sz w:val="24"/>
          <w:szCs w:val="24"/>
        </w:rPr>
        <w:t>Les agrade</w:t>
      </w:r>
      <w:r w:rsidR="005F252D">
        <w:rPr>
          <w:rFonts w:ascii="Arial" w:hAnsi="Arial" w:cs="Arial"/>
          <w:sz w:val="24"/>
          <w:szCs w:val="24"/>
        </w:rPr>
        <w:t>z</w:t>
      </w:r>
      <w:r w:rsidR="002F0C86">
        <w:rPr>
          <w:rFonts w:ascii="Arial" w:hAnsi="Arial" w:cs="Arial"/>
          <w:sz w:val="24"/>
          <w:szCs w:val="24"/>
        </w:rPr>
        <w:t xml:space="preserve">co mucho en nombre de la </w:t>
      </w:r>
      <w:r w:rsidR="005F252D">
        <w:rPr>
          <w:rFonts w:ascii="Arial" w:hAnsi="Arial" w:cs="Arial"/>
          <w:sz w:val="24"/>
          <w:szCs w:val="24"/>
        </w:rPr>
        <w:t>Universidad y especialmente de los estudiantes</w:t>
      </w:r>
      <w:r w:rsidR="00186C51">
        <w:rPr>
          <w:rFonts w:ascii="Arial" w:hAnsi="Arial" w:cs="Arial"/>
          <w:sz w:val="24"/>
          <w:szCs w:val="24"/>
        </w:rPr>
        <w:t xml:space="preserve"> por</w:t>
      </w:r>
      <w:r w:rsidR="005F252D">
        <w:rPr>
          <w:rFonts w:ascii="Arial" w:hAnsi="Arial" w:cs="Arial"/>
          <w:sz w:val="24"/>
          <w:szCs w:val="24"/>
        </w:rPr>
        <w:t xml:space="preserve"> el apoyo que nos siguen brindando </w:t>
      </w:r>
      <w:r>
        <w:rPr>
          <w:rFonts w:ascii="Arial" w:hAnsi="Arial" w:cs="Arial"/>
          <w:sz w:val="24"/>
          <w:szCs w:val="24"/>
        </w:rPr>
        <w:t>para</w:t>
      </w:r>
      <w:r w:rsidR="005F252D">
        <w:rPr>
          <w:rFonts w:ascii="Arial" w:hAnsi="Arial" w:cs="Arial"/>
          <w:sz w:val="24"/>
          <w:szCs w:val="24"/>
        </w:rPr>
        <w:t xml:space="preserve"> seguir transformando vidas para bien de la Universidad y del país</w:t>
      </w:r>
      <w:r>
        <w:rPr>
          <w:rFonts w:ascii="Arial" w:hAnsi="Arial" w:cs="Arial"/>
          <w:sz w:val="24"/>
          <w:szCs w:val="24"/>
        </w:rPr>
        <w:t>” indicó el Rector. A</w:t>
      </w:r>
      <w:r w:rsidR="005F252D">
        <w:rPr>
          <w:rFonts w:ascii="Arial" w:hAnsi="Arial" w:cs="Arial"/>
          <w:sz w:val="24"/>
          <w:szCs w:val="24"/>
        </w:rPr>
        <w:t xml:space="preserve">gradeció </w:t>
      </w:r>
      <w:r>
        <w:rPr>
          <w:rFonts w:ascii="Arial" w:hAnsi="Arial" w:cs="Arial"/>
          <w:sz w:val="24"/>
          <w:szCs w:val="24"/>
        </w:rPr>
        <w:t>al Banco Santander por la</w:t>
      </w:r>
      <w:r w:rsidR="005F252D">
        <w:rPr>
          <w:rFonts w:ascii="Arial" w:hAnsi="Arial" w:cs="Arial"/>
          <w:sz w:val="24"/>
          <w:szCs w:val="24"/>
        </w:rPr>
        <w:t xml:space="preserve"> confianza</w:t>
      </w:r>
      <w:r>
        <w:rPr>
          <w:rFonts w:ascii="Arial" w:hAnsi="Arial" w:cs="Arial"/>
          <w:sz w:val="24"/>
          <w:szCs w:val="24"/>
        </w:rPr>
        <w:t xml:space="preserve"> </w:t>
      </w:r>
      <w:r w:rsidR="005F252D">
        <w:rPr>
          <w:rFonts w:ascii="Arial" w:hAnsi="Arial" w:cs="Arial"/>
          <w:sz w:val="24"/>
          <w:szCs w:val="24"/>
        </w:rPr>
        <w:t>depositada en la UABC en su labor de formación de profesionistas, ya que son pocas las instituciones privadas que apoy</w:t>
      </w:r>
      <w:r>
        <w:rPr>
          <w:rFonts w:ascii="Arial" w:hAnsi="Arial" w:cs="Arial"/>
          <w:sz w:val="24"/>
          <w:szCs w:val="24"/>
        </w:rPr>
        <w:t>a</w:t>
      </w:r>
      <w:r w:rsidR="005F252D">
        <w:rPr>
          <w:rFonts w:ascii="Arial" w:hAnsi="Arial" w:cs="Arial"/>
          <w:sz w:val="24"/>
          <w:szCs w:val="24"/>
        </w:rPr>
        <w:t>n a la educación superior.</w:t>
      </w:r>
    </w:p>
    <w:p w:rsidR="005F252D" w:rsidRDefault="005F252D" w:rsidP="00B858BC">
      <w:pPr>
        <w:jc w:val="both"/>
        <w:rPr>
          <w:rFonts w:ascii="Arial" w:hAnsi="Arial" w:cs="Arial"/>
          <w:sz w:val="24"/>
          <w:szCs w:val="24"/>
        </w:rPr>
      </w:pPr>
    </w:p>
    <w:p w:rsidR="00E060BF" w:rsidRDefault="00895D36" w:rsidP="00895D36">
      <w:pPr>
        <w:jc w:val="both"/>
        <w:rPr>
          <w:rFonts w:ascii="Arial" w:hAnsi="Arial" w:cs="Arial"/>
          <w:sz w:val="24"/>
          <w:szCs w:val="24"/>
        </w:rPr>
      </w:pPr>
      <w:r w:rsidRPr="00895D36">
        <w:rPr>
          <w:rFonts w:ascii="Arial" w:hAnsi="Arial" w:cs="Arial"/>
          <w:sz w:val="24"/>
          <w:szCs w:val="24"/>
        </w:rPr>
        <w:t xml:space="preserve">Por su parte, el ingeniero Alfonso Rodríguez Carrasco, Director de Zona de Instituciones Noroeste informó que con estas </w:t>
      </w:r>
      <w:r w:rsidR="005F252D">
        <w:rPr>
          <w:rFonts w:ascii="Arial" w:hAnsi="Arial" w:cs="Arial"/>
          <w:sz w:val="24"/>
          <w:szCs w:val="24"/>
        </w:rPr>
        <w:t>2</w:t>
      </w:r>
      <w:r w:rsidRPr="00895D36">
        <w:rPr>
          <w:rFonts w:ascii="Arial" w:hAnsi="Arial" w:cs="Arial"/>
          <w:sz w:val="24"/>
          <w:szCs w:val="24"/>
        </w:rPr>
        <w:t xml:space="preserve">0 becas </w:t>
      </w:r>
      <w:r w:rsidR="005F252D">
        <w:rPr>
          <w:rFonts w:ascii="Arial" w:hAnsi="Arial" w:cs="Arial"/>
          <w:sz w:val="24"/>
          <w:szCs w:val="24"/>
        </w:rPr>
        <w:t>suman ya 350 en total, desde que se firmó el primer convenio entre el Banco y la UABC</w:t>
      </w:r>
      <w:r w:rsidR="00E060BF">
        <w:rPr>
          <w:rFonts w:ascii="Arial" w:hAnsi="Arial" w:cs="Arial"/>
          <w:sz w:val="24"/>
          <w:szCs w:val="24"/>
        </w:rPr>
        <w:t xml:space="preserve"> en el 2005</w:t>
      </w:r>
      <w:r w:rsidRPr="00895D36">
        <w:rPr>
          <w:rFonts w:ascii="Arial" w:hAnsi="Arial" w:cs="Arial"/>
          <w:sz w:val="24"/>
          <w:szCs w:val="24"/>
        </w:rPr>
        <w:t>.</w:t>
      </w:r>
      <w:r w:rsidR="00E060BF">
        <w:rPr>
          <w:rFonts w:ascii="Arial" w:hAnsi="Arial" w:cs="Arial"/>
          <w:sz w:val="24"/>
          <w:szCs w:val="24"/>
        </w:rPr>
        <w:t xml:space="preserve"> </w:t>
      </w:r>
      <w:r w:rsidRPr="00895D36">
        <w:rPr>
          <w:rFonts w:ascii="Arial" w:hAnsi="Arial" w:cs="Arial"/>
          <w:sz w:val="24"/>
          <w:szCs w:val="24"/>
        </w:rPr>
        <w:t>Agregó</w:t>
      </w:r>
      <w:r w:rsidR="00E060BF">
        <w:rPr>
          <w:rFonts w:ascii="Arial" w:hAnsi="Arial" w:cs="Arial"/>
          <w:sz w:val="24"/>
          <w:szCs w:val="24"/>
        </w:rPr>
        <w:t xml:space="preserve"> que en total se ha destinado un monto de 9 millones 600 mil pesos. </w:t>
      </w:r>
      <w:r w:rsidR="00186C51">
        <w:rPr>
          <w:rFonts w:ascii="Arial" w:hAnsi="Arial" w:cs="Arial"/>
          <w:sz w:val="24"/>
          <w:szCs w:val="24"/>
        </w:rPr>
        <w:t>Además, Santander ha hecho donativos para el equipamiento de un aula virtual, la producción de credenciales universitarias, entre otros proyectos.</w:t>
      </w:r>
    </w:p>
    <w:p w:rsidR="00E060BF" w:rsidRDefault="00E060BF" w:rsidP="00895D36">
      <w:pPr>
        <w:jc w:val="both"/>
        <w:rPr>
          <w:rFonts w:ascii="Arial" w:hAnsi="Arial" w:cs="Arial"/>
          <w:sz w:val="24"/>
          <w:szCs w:val="24"/>
        </w:rPr>
      </w:pPr>
    </w:p>
    <w:p w:rsidR="00E060BF" w:rsidRDefault="00895D36" w:rsidP="00895D36">
      <w:pPr>
        <w:jc w:val="both"/>
        <w:rPr>
          <w:rFonts w:ascii="Arial" w:hAnsi="Arial" w:cs="Arial"/>
          <w:sz w:val="24"/>
          <w:szCs w:val="24"/>
        </w:rPr>
      </w:pPr>
      <w:r w:rsidRPr="00895D36">
        <w:rPr>
          <w:rFonts w:ascii="Arial" w:hAnsi="Arial" w:cs="Arial"/>
          <w:sz w:val="24"/>
          <w:szCs w:val="24"/>
        </w:rPr>
        <w:t>“</w:t>
      </w:r>
      <w:proofErr w:type="spellStart"/>
      <w:r w:rsidR="00E060BF">
        <w:rPr>
          <w:rFonts w:ascii="Arial" w:hAnsi="Arial" w:cs="Arial"/>
          <w:sz w:val="24"/>
          <w:szCs w:val="24"/>
        </w:rPr>
        <w:t>Que</w:t>
      </w:r>
      <w:proofErr w:type="spellEnd"/>
      <w:r w:rsidR="00E060BF">
        <w:rPr>
          <w:rFonts w:ascii="Arial" w:hAnsi="Arial" w:cs="Arial"/>
          <w:sz w:val="24"/>
          <w:szCs w:val="24"/>
        </w:rPr>
        <w:t xml:space="preserve"> bueno que como Banco hemos logrado hacer esa sinergia con ustedes para poder beneficiar a los estudiantes quienes representan toda esa fortaleza e iniciativa que dará buenos resultados a la comunidad, además de </w:t>
      </w:r>
      <w:r w:rsidR="00271FD7">
        <w:rPr>
          <w:rFonts w:ascii="Arial" w:hAnsi="Arial" w:cs="Arial"/>
          <w:sz w:val="24"/>
          <w:szCs w:val="24"/>
        </w:rPr>
        <w:t xml:space="preserve">a </w:t>
      </w:r>
      <w:r w:rsidR="00E060BF">
        <w:rPr>
          <w:rFonts w:ascii="Arial" w:hAnsi="Arial" w:cs="Arial"/>
          <w:sz w:val="24"/>
          <w:szCs w:val="24"/>
        </w:rPr>
        <w:t>ellos mismos”</w:t>
      </w:r>
      <w:r w:rsidR="00186C51">
        <w:rPr>
          <w:rFonts w:ascii="Arial" w:hAnsi="Arial" w:cs="Arial"/>
          <w:sz w:val="24"/>
          <w:szCs w:val="24"/>
        </w:rPr>
        <w:t xml:space="preserve">, mencionó el ingeniero </w:t>
      </w:r>
      <w:r w:rsidR="00186C51" w:rsidRPr="00895D36">
        <w:rPr>
          <w:rFonts w:ascii="Arial" w:hAnsi="Arial" w:cs="Arial"/>
          <w:sz w:val="24"/>
          <w:szCs w:val="24"/>
        </w:rPr>
        <w:t>Rodríguez Carrasco</w:t>
      </w:r>
      <w:r w:rsidR="00186C51">
        <w:rPr>
          <w:rFonts w:ascii="Arial" w:hAnsi="Arial" w:cs="Arial"/>
          <w:sz w:val="24"/>
          <w:szCs w:val="24"/>
        </w:rPr>
        <w:t>.</w:t>
      </w:r>
    </w:p>
    <w:p w:rsidR="00E060BF" w:rsidRDefault="00E060BF" w:rsidP="00895D36">
      <w:pPr>
        <w:jc w:val="both"/>
        <w:rPr>
          <w:rFonts w:ascii="Arial" w:hAnsi="Arial" w:cs="Arial"/>
          <w:sz w:val="24"/>
          <w:szCs w:val="24"/>
        </w:rPr>
      </w:pPr>
    </w:p>
    <w:p w:rsidR="00B858BC" w:rsidRDefault="00895D36" w:rsidP="00895D36">
      <w:pPr>
        <w:jc w:val="both"/>
        <w:rPr>
          <w:rFonts w:ascii="Arial" w:hAnsi="Arial" w:cs="Arial"/>
          <w:sz w:val="24"/>
          <w:szCs w:val="24"/>
        </w:rPr>
      </w:pPr>
      <w:r w:rsidRPr="00895D36">
        <w:rPr>
          <w:rFonts w:ascii="Arial" w:hAnsi="Arial" w:cs="Arial"/>
          <w:sz w:val="24"/>
          <w:szCs w:val="24"/>
        </w:rPr>
        <w:t xml:space="preserve">En la entrega del monto de becas se contó también con la presencia del doctor Víctor Manuel </w:t>
      </w:r>
      <w:proofErr w:type="spellStart"/>
      <w:r w:rsidRPr="00895D36">
        <w:rPr>
          <w:rFonts w:ascii="Arial" w:hAnsi="Arial" w:cs="Arial"/>
          <w:sz w:val="24"/>
          <w:szCs w:val="24"/>
        </w:rPr>
        <w:t>Alcántar</w:t>
      </w:r>
      <w:proofErr w:type="spellEnd"/>
      <w:r w:rsidRPr="00895D36">
        <w:rPr>
          <w:rFonts w:ascii="Arial" w:hAnsi="Arial" w:cs="Arial"/>
          <w:sz w:val="24"/>
          <w:szCs w:val="24"/>
        </w:rPr>
        <w:t xml:space="preserve"> Enríquez, Tesorero de UABC</w:t>
      </w:r>
      <w:r w:rsidR="00B858BC">
        <w:rPr>
          <w:rFonts w:ascii="Arial" w:hAnsi="Arial" w:cs="Arial"/>
          <w:sz w:val="24"/>
          <w:szCs w:val="24"/>
        </w:rPr>
        <w:t xml:space="preserve"> y el contador público Luis Roberto </w:t>
      </w:r>
      <w:proofErr w:type="spellStart"/>
      <w:r w:rsidR="00B858BC">
        <w:rPr>
          <w:rFonts w:ascii="Arial" w:hAnsi="Arial" w:cs="Arial"/>
          <w:sz w:val="24"/>
          <w:szCs w:val="24"/>
        </w:rPr>
        <w:t>Legaspy</w:t>
      </w:r>
      <w:proofErr w:type="spellEnd"/>
      <w:r w:rsidR="00B858BC">
        <w:rPr>
          <w:rFonts w:ascii="Arial" w:hAnsi="Arial" w:cs="Arial"/>
          <w:sz w:val="24"/>
          <w:szCs w:val="24"/>
        </w:rPr>
        <w:t xml:space="preserve"> Montijo, Ejecutivo Banca Instituciones Santander.</w:t>
      </w:r>
    </w:p>
    <w:p w:rsidR="00B858BC" w:rsidRDefault="00B858BC" w:rsidP="00895D36">
      <w:pPr>
        <w:jc w:val="both"/>
        <w:rPr>
          <w:rFonts w:ascii="Arial" w:hAnsi="Arial" w:cs="Arial"/>
          <w:sz w:val="24"/>
          <w:szCs w:val="24"/>
        </w:rPr>
      </w:pPr>
    </w:p>
    <w:sectPr w:rsidR="00B858BC" w:rsidSect="0001240F">
      <w:pgSz w:w="12240" w:h="15840"/>
      <w:pgMar w:top="851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1240F"/>
    <w:rsid w:val="00014C11"/>
    <w:rsid w:val="00017B56"/>
    <w:rsid w:val="00021A3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66333"/>
    <w:rsid w:val="00271E15"/>
    <w:rsid w:val="00271FD7"/>
    <w:rsid w:val="002B7322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39DE"/>
    <w:rsid w:val="00431313"/>
    <w:rsid w:val="00434882"/>
    <w:rsid w:val="004435AE"/>
    <w:rsid w:val="004452CC"/>
    <w:rsid w:val="0045430E"/>
    <w:rsid w:val="004664C1"/>
    <w:rsid w:val="00476013"/>
    <w:rsid w:val="004B35CF"/>
    <w:rsid w:val="004C7888"/>
    <w:rsid w:val="004E38EE"/>
    <w:rsid w:val="004F4846"/>
    <w:rsid w:val="00544F66"/>
    <w:rsid w:val="00547BC8"/>
    <w:rsid w:val="005523F7"/>
    <w:rsid w:val="00561142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44B5"/>
    <w:rsid w:val="005E7EDD"/>
    <w:rsid w:val="005F252D"/>
    <w:rsid w:val="005F31C5"/>
    <w:rsid w:val="00600E61"/>
    <w:rsid w:val="00627973"/>
    <w:rsid w:val="00631030"/>
    <w:rsid w:val="006319EB"/>
    <w:rsid w:val="00665B7D"/>
    <w:rsid w:val="00666A23"/>
    <w:rsid w:val="0068163C"/>
    <w:rsid w:val="006821C0"/>
    <w:rsid w:val="006A1490"/>
    <w:rsid w:val="006A5CD0"/>
    <w:rsid w:val="006C0191"/>
    <w:rsid w:val="006C5A3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4EC"/>
    <w:rsid w:val="00735EE5"/>
    <w:rsid w:val="00765C76"/>
    <w:rsid w:val="007859DA"/>
    <w:rsid w:val="007937BF"/>
    <w:rsid w:val="007A16AA"/>
    <w:rsid w:val="007A4B2D"/>
    <w:rsid w:val="007C079E"/>
    <w:rsid w:val="007C7A63"/>
    <w:rsid w:val="007D12ED"/>
    <w:rsid w:val="007E5C1D"/>
    <w:rsid w:val="007F12D5"/>
    <w:rsid w:val="0082326F"/>
    <w:rsid w:val="008316AE"/>
    <w:rsid w:val="0084674F"/>
    <w:rsid w:val="008519A6"/>
    <w:rsid w:val="008611F1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9162BA"/>
    <w:rsid w:val="00923076"/>
    <w:rsid w:val="00927B09"/>
    <w:rsid w:val="0094425B"/>
    <w:rsid w:val="009468D4"/>
    <w:rsid w:val="00946F03"/>
    <w:rsid w:val="00947AEA"/>
    <w:rsid w:val="00947CD6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7028"/>
    <w:rsid w:val="00A14BE2"/>
    <w:rsid w:val="00A24D77"/>
    <w:rsid w:val="00A41015"/>
    <w:rsid w:val="00A53D24"/>
    <w:rsid w:val="00AA3980"/>
    <w:rsid w:val="00AB03E3"/>
    <w:rsid w:val="00AB52BE"/>
    <w:rsid w:val="00AB790B"/>
    <w:rsid w:val="00AF3F73"/>
    <w:rsid w:val="00AF5013"/>
    <w:rsid w:val="00B0285E"/>
    <w:rsid w:val="00B1060C"/>
    <w:rsid w:val="00B12358"/>
    <w:rsid w:val="00B14CF4"/>
    <w:rsid w:val="00B17774"/>
    <w:rsid w:val="00B56754"/>
    <w:rsid w:val="00B8346C"/>
    <w:rsid w:val="00B858BC"/>
    <w:rsid w:val="00B8626A"/>
    <w:rsid w:val="00B93C2A"/>
    <w:rsid w:val="00BA3562"/>
    <w:rsid w:val="00BB271B"/>
    <w:rsid w:val="00BB5339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54EEF"/>
    <w:rsid w:val="00C6272D"/>
    <w:rsid w:val="00C637EA"/>
    <w:rsid w:val="00C67DD5"/>
    <w:rsid w:val="00C777A7"/>
    <w:rsid w:val="00CA4A80"/>
    <w:rsid w:val="00CD019A"/>
    <w:rsid w:val="00CD314A"/>
    <w:rsid w:val="00CD51B1"/>
    <w:rsid w:val="00CD5341"/>
    <w:rsid w:val="00CE641D"/>
    <w:rsid w:val="00D0248F"/>
    <w:rsid w:val="00D02A61"/>
    <w:rsid w:val="00D06072"/>
    <w:rsid w:val="00D10BCD"/>
    <w:rsid w:val="00D137C6"/>
    <w:rsid w:val="00D15F4F"/>
    <w:rsid w:val="00D21A47"/>
    <w:rsid w:val="00D24319"/>
    <w:rsid w:val="00D26B05"/>
    <w:rsid w:val="00D27282"/>
    <w:rsid w:val="00D415AF"/>
    <w:rsid w:val="00D43D0D"/>
    <w:rsid w:val="00D535DC"/>
    <w:rsid w:val="00D6484B"/>
    <w:rsid w:val="00D72551"/>
    <w:rsid w:val="00D82117"/>
    <w:rsid w:val="00D8366B"/>
    <w:rsid w:val="00D9235E"/>
    <w:rsid w:val="00D9716B"/>
    <w:rsid w:val="00DB7A38"/>
    <w:rsid w:val="00DC0428"/>
    <w:rsid w:val="00DE1340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57F95"/>
    <w:rsid w:val="00F610D6"/>
    <w:rsid w:val="00F660E7"/>
    <w:rsid w:val="00F87348"/>
    <w:rsid w:val="00FA4493"/>
    <w:rsid w:val="00FD71FE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2013-03-20T21:03:00Z</cp:lastPrinted>
  <dcterms:created xsi:type="dcterms:W3CDTF">2013-03-20T18:22:00Z</dcterms:created>
  <dcterms:modified xsi:type="dcterms:W3CDTF">2013-03-20T21:07:00Z</dcterms:modified>
</cp:coreProperties>
</file>