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CE40FF">
        <w:rPr>
          <w:rFonts w:ascii="Arial" w:hAnsi="Arial" w:cs="Arial"/>
          <w:b/>
          <w:sz w:val="24"/>
          <w:szCs w:val="24"/>
        </w:rPr>
        <w:t>0</w:t>
      </w:r>
      <w:r w:rsidR="004664C1" w:rsidRPr="00CE40FF">
        <w:rPr>
          <w:rFonts w:ascii="Arial" w:hAnsi="Arial" w:cs="Arial"/>
          <w:b/>
          <w:sz w:val="24"/>
          <w:szCs w:val="24"/>
        </w:rPr>
        <w:t>4</w:t>
      </w:r>
      <w:r w:rsidR="00E0014D">
        <w:rPr>
          <w:rFonts w:ascii="Arial" w:hAnsi="Arial" w:cs="Arial"/>
          <w:b/>
          <w:sz w:val="24"/>
          <w:szCs w:val="24"/>
        </w:rPr>
        <w:t>8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A64E93" w:rsidRDefault="00A64E93" w:rsidP="000B3EF7">
      <w:pPr>
        <w:jc w:val="center"/>
        <w:rPr>
          <w:rFonts w:ascii="Arial" w:hAnsi="Arial" w:cs="Arial"/>
          <w:b/>
          <w:sz w:val="36"/>
          <w:szCs w:val="36"/>
        </w:rPr>
      </w:pPr>
    </w:p>
    <w:p w:rsidR="00933580" w:rsidRPr="006979CB" w:rsidRDefault="00933580" w:rsidP="00933580">
      <w:pPr>
        <w:pStyle w:val="Sinespaciad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6"/>
          <w:szCs w:val="36"/>
        </w:rPr>
        <w:t>Impartirán</w:t>
      </w:r>
      <w:r w:rsidRPr="006979CB">
        <w:rPr>
          <w:rFonts w:ascii="Arial" w:hAnsi="Arial" w:cs="Arial"/>
          <w:b/>
          <w:sz w:val="36"/>
          <w:szCs w:val="36"/>
        </w:rPr>
        <w:t xml:space="preserve"> Especialidad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6979CB">
        <w:rPr>
          <w:rFonts w:ascii="Arial" w:hAnsi="Arial" w:cs="Arial"/>
          <w:b/>
          <w:sz w:val="36"/>
          <w:szCs w:val="36"/>
        </w:rPr>
        <w:t xml:space="preserve">en Traducción e 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6979CB">
        <w:rPr>
          <w:rFonts w:ascii="Arial" w:hAnsi="Arial" w:cs="Arial"/>
          <w:b/>
          <w:sz w:val="36"/>
          <w:szCs w:val="36"/>
        </w:rPr>
        <w:t>Interpretación</w:t>
      </w:r>
    </w:p>
    <w:p w:rsidR="00933580" w:rsidRPr="006979CB" w:rsidRDefault="00933580" w:rsidP="0093358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933580" w:rsidRPr="006979CB" w:rsidRDefault="00933580" w:rsidP="00933580">
      <w:pPr>
        <w:pStyle w:val="Sinespaciado"/>
        <w:numPr>
          <w:ilvl w:val="0"/>
          <w:numId w:val="13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979CB">
        <w:rPr>
          <w:rFonts w:ascii="Arial" w:hAnsi="Arial" w:cs="Arial"/>
          <w:sz w:val="24"/>
          <w:szCs w:val="24"/>
        </w:rPr>
        <w:t xml:space="preserve">n la Facultad de Idiomas de </w:t>
      </w:r>
      <w:r>
        <w:rPr>
          <w:rFonts w:ascii="Arial" w:hAnsi="Arial" w:cs="Arial"/>
          <w:sz w:val="24"/>
          <w:szCs w:val="24"/>
        </w:rPr>
        <w:t xml:space="preserve">la UABC en </w:t>
      </w:r>
      <w:r w:rsidRPr="006979CB">
        <w:rPr>
          <w:rFonts w:ascii="Arial" w:hAnsi="Arial" w:cs="Arial"/>
          <w:sz w:val="24"/>
          <w:szCs w:val="24"/>
        </w:rPr>
        <w:t>los Campus Mexicali y Tijuana.</w:t>
      </w:r>
      <w:r>
        <w:rPr>
          <w:rFonts w:ascii="Arial" w:hAnsi="Arial" w:cs="Arial"/>
          <w:sz w:val="24"/>
          <w:szCs w:val="24"/>
        </w:rPr>
        <w:t xml:space="preserve"> Se recibirán solicitudes hasta el 12 de abril.</w:t>
      </w:r>
    </w:p>
    <w:p w:rsidR="00933580" w:rsidRPr="006979CB" w:rsidRDefault="00933580" w:rsidP="0093358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933580" w:rsidRPr="006979CB" w:rsidRDefault="00933580" w:rsidP="0093358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979CB">
        <w:rPr>
          <w:rFonts w:ascii="Arial" w:hAnsi="Arial" w:cs="Arial"/>
          <w:b/>
          <w:sz w:val="24"/>
          <w:szCs w:val="24"/>
        </w:rPr>
        <w:t xml:space="preserve">Mexicali, B.C., </w:t>
      </w:r>
      <w:r w:rsidR="00FE1295">
        <w:rPr>
          <w:rFonts w:ascii="Arial" w:hAnsi="Arial" w:cs="Arial"/>
          <w:b/>
          <w:sz w:val="24"/>
          <w:szCs w:val="24"/>
        </w:rPr>
        <w:t>miércoles 27 de</w:t>
      </w:r>
      <w:bookmarkStart w:id="0" w:name="_GoBack"/>
      <w:bookmarkEnd w:id="0"/>
      <w:r w:rsidRPr="006979C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marzo</w:t>
      </w:r>
      <w:r w:rsidRPr="006979CB">
        <w:rPr>
          <w:rFonts w:ascii="Arial" w:hAnsi="Arial" w:cs="Arial"/>
          <w:b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 xml:space="preserve">.- </w:t>
      </w:r>
      <w:r w:rsidRPr="006979CB">
        <w:rPr>
          <w:rFonts w:ascii="Arial" w:hAnsi="Arial" w:cs="Arial"/>
          <w:sz w:val="24"/>
          <w:szCs w:val="24"/>
        </w:rPr>
        <w:t xml:space="preserve">La Universidad Autónoma de Baja California (UABC), a través de la Facultad de Idiomas y Facultad de Ciencias Humanas, </w:t>
      </w:r>
      <w:r>
        <w:rPr>
          <w:rFonts w:ascii="Arial" w:hAnsi="Arial" w:cs="Arial"/>
          <w:sz w:val="24"/>
          <w:szCs w:val="24"/>
        </w:rPr>
        <w:t>emitió la</w:t>
      </w:r>
      <w:r w:rsidRPr="006979CB">
        <w:rPr>
          <w:rFonts w:ascii="Arial" w:hAnsi="Arial" w:cs="Arial"/>
          <w:sz w:val="24"/>
          <w:szCs w:val="24"/>
        </w:rPr>
        <w:t xml:space="preserve"> convocatoria para la Especialidad en Traducción e Interpretación (ETI) 2013-2014.</w:t>
      </w:r>
    </w:p>
    <w:p w:rsidR="00933580" w:rsidRDefault="00933580" w:rsidP="0093358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933580" w:rsidRPr="006979CB" w:rsidRDefault="00933580" w:rsidP="0093358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mencionar que esta especialidad se </w:t>
      </w:r>
      <w:r w:rsidRPr="006979CB">
        <w:rPr>
          <w:rFonts w:ascii="Arial" w:hAnsi="Arial" w:cs="Arial"/>
          <w:sz w:val="24"/>
          <w:szCs w:val="24"/>
        </w:rPr>
        <w:t>impartirá en la Facultad de Idiomas de los Campus Mexicali y Tijuana.</w:t>
      </w:r>
    </w:p>
    <w:p w:rsidR="00933580" w:rsidRPr="006979CB" w:rsidRDefault="00933580" w:rsidP="0093358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933580" w:rsidRPr="006979CB" w:rsidRDefault="00933580" w:rsidP="0093358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convocatoria e</w:t>
      </w:r>
      <w:r w:rsidRPr="006979CB">
        <w:rPr>
          <w:rFonts w:ascii="Arial" w:hAnsi="Arial" w:cs="Arial"/>
          <w:sz w:val="24"/>
          <w:szCs w:val="24"/>
        </w:rPr>
        <w:t xml:space="preserve">stá dirigida a traductores y profesionistas que desarrollan actividades en el campo de la traducción y de la interpretación. Tiene como objetivo fortalecer conocimientos y desarrollar habilidades disciplinarias en estos campos. </w:t>
      </w:r>
    </w:p>
    <w:p w:rsidR="00933580" w:rsidRDefault="00933580" w:rsidP="0093358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933580" w:rsidRPr="006979CB" w:rsidRDefault="00933580" w:rsidP="0093358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es</w:t>
      </w:r>
      <w:r w:rsidRPr="006979CB">
        <w:rPr>
          <w:rFonts w:ascii="Arial" w:hAnsi="Arial" w:cs="Arial"/>
          <w:sz w:val="24"/>
          <w:szCs w:val="24"/>
        </w:rPr>
        <w:t xml:space="preserve"> el primer programa de posgrado en el área de la traducción y de la interpretación en el noroeste de México y actualmente se encuentra en proceso de evaluación ante el Consejo Nacional de Ciencia y Tecnología (</w:t>
      </w:r>
      <w:proofErr w:type="spellStart"/>
      <w:r w:rsidRPr="006979CB">
        <w:rPr>
          <w:rFonts w:ascii="Arial" w:hAnsi="Arial" w:cs="Arial"/>
          <w:sz w:val="24"/>
          <w:szCs w:val="24"/>
        </w:rPr>
        <w:t>Conacyt</w:t>
      </w:r>
      <w:proofErr w:type="spellEnd"/>
      <w:r w:rsidRPr="006979CB">
        <w:rPr>
          <w:rFonts w:ascii="Arial" w:hAnsi="Arial" w:cs="Arial"/>
          <w:sz w:val="24"/>
          <w:szCs w:val="24"/>
        </w:rPr>
        <w:t>) para ingresar al Padrón Nacional de Posgrados de Calidad (PNPC).</w:t>
      </w:r>
    </w:p>
    <w:p w:rsidR="00933580" w:rsidRPr="006979CB" w:rsidRDefault="00933580" w:rsidP="0093358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933580" w:rsidRDefault="00933580" w:rsidP="0093358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interesados en cursarla requieren contar con</w:t>
      </w:r>
      <w:r w:rsidRPr="006979CB">
        <w:rPr>
          <w:rFonts w:ascii="Arial" w:hAnsi="Arial" w:cs="Arial"/>
          <w:sz w:val="24"/>
          <w:szCs w:val="24"/>
        </w:rPr>
        <w:t xml:space="preserve"> título de licenciatura en área afín u otras disciplinas, interés en la traducción </w:t>
      </w:r>
      <w:r>
        <w:rPr>
          <w:rFonts w:ascii="Arial" w:hAnsi="Arial" w:cs="Arial"/>
          <w:sz w:val="24"/>
          <w:szCs w:val="24"/>
        </w:rPr>
        <w:t>e</w:t>
      </w:r>
      <w:r w:rsidRPr="006979CB">
        <w:rPr>
          <w:rFonts w:ascii="Arial" w:hAnsi="Arial" w:cs="Arial"/>
          <w:sz w:val="24"/>
          <w:szCs w:val="24"/>
        </w:rPr>
        <w:t xml:space="preserve"> interpretación. Asimismo</w:t>
      </w:r>
      <w:r>
        <w:rPr>
          <w:rFonts w:ascii="Arial" w:hAnsi="Arial" w:cs="Arial"/>
          <w:sz w:val="24"/>
          <w:szCs w:val="24"/>
        </w:rPr>
        <w:t>,</w:t>
      </w:r>
      <w:r w:rsidRPr="006979CB">
        <w:rPr>
          <w:rFonts w:ascii="Arial" w:hAnsi="Arial" w:cs="Arial"/>
          <w:sz w:val="24"/>
          <w:szCs w:val="24"/>
        </w:rPr>
        <w:t xml:space="preserve"> deberán presentar solicitud de ingreso, originales del acta de nacimiento, certificado de estudios profesionales y título a nivel de licenciatura</w:t>
      </w:r>
      <w:r>
        <w:rPr>
          <w:rFonts w:ascii="Arial" w:hAnsi="Arial" w:cs="Arial"/>
          <w:sz w:val="24"/>
          <w:szCs w:val="24"/>
        </w:rPr>
        <w:t>.</w:t>
      </w:r>
    </w:p>
    <w:p w:rsidR="00933580" w:rsidRDefault="00933580" w:rsidP="0093358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933580" w:rsidRPr="006979CB" w:rsidRDefault="00933580" w:rsidP="0093358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requieren</w:t>
      </w:r>
      <w:r w:rsidRPr="006979CB">
        <w:rPr>
          <w:rFonts w:ascii="Arial" w:hAnsi="Arial" w:cs="Arial"/>
          <w:sz w:val="24"/>
          <w:szCs w:val="24"/>
        </w:rPr>
        <w:t xml:space="preserve"> constancia del dominio del idioma inglés</w:t>
      </w:r>
      <w:r>
        <w:rPr>
          <w:rFonts w:ascii="Arial" w:hAnsi="Arial" w:cs="Arial"/>
          <w:sz w:val="24"/>
          <w:szCs w:val="24"/>
        </w:rPr>
        <w:t>,</w:t>
      </w:r>
      <w:r w:rsidRPr="006979CB">
        <w:rPr>
          <w:rFonts w:ascii="Arial" w:hAnsi="Arial" w:cs="Arial"/>
          <w:sz w:val="24"/>
          <w:szCs w:val="24"/>
        </w:rPr>
        <w:t xml:space="preserve"> aprobar el examen de selección</w:t>
      </w:r>
      <w:r>
        <w:rPr>
          <w:rFonts w:ascii="Arial" w:hAnsi="Arial" w:cs="Arial"/>
          <w:sz w:val="24"/>
          <w:szCs w:val="24"/>
        </w:rPr>
        <w:t>,</w:t>
      </w:r>
      <w:r w:rsidRPr="006979CB">
        <w:rPr>
          <w:rFonts w:ascii="Arial" w:hAnsi="Arial" w:cs="Arial"/>
          <w:sz w:val="24"/>
          <w:szCs w:val="24"/>
        </w:rPr>
        <w:t xml:space="preserve"> ser aceptado por el Comité de Es</w:t>
      </w:r>
      <w:r>
        <w:rPr>
          <w:rFonts w:ascii="Arial" w:hAnsi="Arial" w:cs="Arial"/>
          <w:sz w:val="24"/>
          <w:szCs w:val="24"/>
        </w:rPr>
        <w:t>tudios de Posgrado del programa y en dado caso,</w:t>
      </w:r>
      <w:r w:rsidRPr="006979CB">
        <w:rPr>
          <w:rFonts w:ascii="Arial" w:hAnsi="Arial" w:cs="Arial"/>
          <w:sz w:val="24"/>
          <w:szCs w:val="24"/>
        </w:rPr>
        <w:t xml:space="preserve"> realizar el pago por los derechos correspondientes.</w:t>
      </w:r>
    </w:p>
    <w:p w:rsidR="00933580" w:rsidRPr="006979CB" w:rsidRDefault="00933580" w:rsidP="0093358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933580" w:rsidRPr="006979CB" w:rsidRDefault="00933580" w:rsidP="0093358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979CB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</w:t>
      </w:r>
      <w:r w:rsidRPr="006979CB">
        <w:rPr>
          <w:rFonts w:ascii="Arial" w:hAnsi="Arial" w:cs="Arial"/>
          <w:sz w:val="24"/>
          <w:szCs w:val="24"/>
        </w:rPr>
        <w:t>recepción de solicitudes</w:t>
      </w:r>
      <w:r>
        <w:rPr>
          <w:rFonts w:ascii="Arial" w:hAnsi="Arial" w:cs="Arial"/>
          <w:sz w:val="24"/>
          <w:szCs w:val="24"/>
        </w:rPr>
        <w:t xml:space="preserve"> será hasta el</w:t>
      </w:r>
      <w:r w:rsidRPr="006979CB">
        <w:rPr>
          <w:rFonts w:ascii="Arial" w:hAnsi="Arial" w:cs="Arial"/>
          <w:sz w:val="24"/>
          <w:szCs w:val="24"/>
        </w:rPr>
        <w:t xml:space="preserve"> 12 de abril</w:t>
      </w:r>
      <w:r>
        <w:rPr>
          <w:rFonts w:ascii="Arial" w:hAnsi="Arial" w:cs="Arial"/>
          <w:sz w:val="24"/>
          <w:szCs w:val="24"/>
        </w:rPr>
        <w:t xml:space="preserve"> del presente año y el </w:t>
      </w:r>
      <w:r w:rsidRPr="006979CB">
        <w:rPr>
          <w:rFonts w:ascii="Arial" w:hAnsi="Arial" w:cs="Arial"/>
          <w:sz w:val="24"/>
          <w:szCs w:val="24"/>
        </w:rPr>
        <w:t>examen de selección</w:t>
      </w:r>
      <w:r>
        <w:rPr>
          <w:rFonts w:ascii="Arial" w:hAnsi="Arial" w:cs="Arial"/>
          <w:sz w:val="24"/>
          <w:szCs w:val="24"/>
        </w:rPr>
        <w:t xml:space="preserve"> se aplicará los días 29 y 30 del mismo mes; los </w:t>
      </w:r>
      <w:r w:rsidRPr="006979CB">
        <w:rPr>
          <w:rFonts w:ascii="Arial" w:hAnsi="Arial" w:cs="Arial"/>
          <w:sz w:val="24"/>
          <w:szCs w:val="24"/>
        </w:rPr>
        <w:t>resultados</w:t>
      </w:r>
      <w:r>
        <w:rPr>
          <w:rFonts w:ascii="Arial" w:hAnsi="Arial" w:cs="Arial"/>
          <w:sz w:val="24"/>
          <w:szCs w:val="24"/>
        </w:rPr>
        <w:t xml:space="preserve"> se emitirán el</w:t>
      </w:r>
      <w:r w:rsidRPr="006979CB">
        <w:rPr>
          <w:rFonts w:ascii="Arial" w:hAnsi="Arial" w:cs="Arial"/>
          <w:sz w:val="24"/>
          <w:szCs w:val="24"/>
        </w:rPr>
        <w:t xml:space="preserve"> 24 de mayo</w:t>
      </w:r>
      <w:r>
        <w:rPr>
          <w:rFonts w:ascii="Arial" w:hAnsi="Arial" w:cs="Arial"/>
          <w:sz w:val="24"/>
          <w:szCs w:val="24"/>
        </w:rPr>
        <w:t>. Las</w:t>
      </w:r>
      <w:r w:rsidRPr="006979CB">
        <w:rPr>
          <w:rFonts w:ascii="Arial" w:hAnsi="Arial" w:cs="Arial"/>
          <w:sz w:val="24"/>
          <w:szCs w:val="24"/>
        </w:rPr>
        <w:t xml:space="preserve"> inscripciones</w:t>
      </w:r>
      <w:r>
        <w:rPr>
          <w:rFonts w:ascii="Arial" w:hAnsi="Arial" w:cs="Arial"/>
          <w:sz w:val="24"/>
          <w:szCs w:val="24"/>
        </w:rPr>
        <w:t xml:space="preserve"> se llevarán a cabo</w:t>
      </w:r>
      <w:r w:rsidRPr="006979CB">
        <w:rPr>
          <w:rFonts w:ascii="Arial" w:hAnsi="Arial" w:cs="Arial"/>
          <w:sz w:val="24"/>
          <w:szCs w:val="24"/>
        </w:rPr>
        <w:t xml:space="preserve"> del 22 al 30 de julio</w:t>
      </w:r>
      <w:r>
        <w:rPr>
          <w:rFonts w:ascii="Arial" w:hAnsi="Arial" w:cs="Arial"/>
          <w:sz w:val="24"/>
          <w:szCs w:val="24"/>
        </w:rPr>
        <w:t>, para iniciar</w:t>
      </w:r>
      <w:r w:rsidRPr="006979CB">
        <w:rPr>
          <w:rFonts w:ascii="Arial" w:hAnsi="Arial" w:cs="Arial"/>
          <w:sz w:val="24"/>
          <w:szCs w:val="24"/>
        </w:rPr>
        <w:t xml:space="preserve"> clases el 12 de agosto.</w:t>
      </w:r>
    </w:p>
    <w:p w:rsidR="00933580" w:rsidRDefault="00933580" w:rsidP="0093358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C0428" w:rsidRPr="000B3EF7" w:rsidRDefault="00933580" w:rsidP="0093358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4"/>
          <w:szCs w:val="24"/>
        </w:rPr>
        <w:t xml:space="preserve">Para obtener mayores informes se pueden consultar las páginas electrónicas de la Facultad de Idiomas del Campus Mexicali: </w:t>
      </w:r>
      <w:hyperlink r:id="rId6" w:history="1">
        <w:r w:rsidRPr="002F6E5D">
          <w:rPr>
            <w:rStyle w:val="Hipervnculo"/>
            <w:rFonts w:ascii="Arial" w:hAnsi="Arial" w:cs="Arial"/>
            <w:sz w:val="24"/>
            <w:szCs w:val="24"/>
          </w:rPr>
          <w:t>http://idiomas.mxl.uabc.mx</w:t>
        </w:r>
      </w:hyperlink>
      <w:r>
        <w:rPr>
          <w:rFonts w:ascii="Arial" w:hAnsi="Arial" w:cs="Arial"/>
          <w:sz w:val="24"/>
          <w:szCs w:val="24"/>
        </w:rPr>
        <w:t xml:space="preserve">, y del Campus Tijuana: </w:t>
      </w:r>
      <w:hyperlink r:id="rId7" w:history="1">
        <w:r w:rsidRPr="002F6E5D">
          <w:rPr>
            <w:rStyle w:val="Hipervnculo"/>
            <w:rFonts w:ascii="Arial" w:hAnsi="Arial" w:cs="Arial"/>
            <w:sz w:val="24"/>
            <w:szCs w:val="24"/>
          </w:rPr>
          <w:t>http://idiomas.tij.uabc.mx</w:t>
        </w:r>
      </w:hyperlink>
      <w:r>
        <w:rPr>
          <w:rFonts w:ascii="Arial" w:hAnsi="Arial" w:cs="Arial"/>
          <w:sz w:val="24"/>
          <w:szCs w:val="24"/>
        </w:rPr>
        <w:t>.</w:t>
      </w:r>
    </w:p>
    <w:sectPr w:rsidR="00DC0428" w:rsidRPr="000B3EF7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1"/>
  </w:num>
  <w:num w:numId="7">
    <w:abstractNumId w:val="2"/>
  </w:num>
  <w:num w:numId="8">
    <w:abstractNumId w:val="4"/>
  </w:num>
  <w:num w:numId="9">
    <w:abstractNumId w:val="9"/>
  </w:num>
  <w:num w:numId="10">
    <w:abstractNumId w:val="12"/>
  </w:num>
  <w:num w:numId="11">
    <w:abstractNumId w:val="6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30C4B"/>
    <w:rsid w:val="00032F83"/>
    <w:rsid w:val="00036308"/>
    <w:rsid w:val="00056D26"/>
    <w:rsid w:val="000703D4"/>
    <w:rsid w:val="00080722"/>
    <w:rsid w:val="00084B73"/>
    <w:rsid w:val="00092554"/>
    <w:rsid w:val="00095BB2"/>
    <w:rsid w:val="000B3EF7"/>
    <w:rsid w:val="000C25F4"/>
    <w:rsid w:val="000E5D58"/>
    <w:rsid w:val="000E7D23"/>
    <w:rsid w:val="001047B4"/>
    <w:rsid w:val="00123D9D"/>
    <w:rsid w:val="001279F8"/>
    <w:rsid w:val="00132809"/>
    <w:rsid w:val="001478DC"/>
    <w:rsid w:val="00153E8B"/>
    <w:rsid w:val="00162DCC"/>
    <w:rsid w:val="00186C51"/>
    <w:rsid w:val="00196399"/>
    <w:rsid w:val="001970DB"/>
    <w:rsid w:val="001B3735"/>
    <w:rsid w:val="001B7D20"/>
    <w:rsid w:val="001D56D0"/>
    <w:rsid w:val="001D623C"/>
    <w:rsid w:val="00200AFF"/>
    <w:rsid w:val="00211392"/>
    <w:rsid w:val="0022120C"/>
    <w:rsid w:val="00235A1E"/>
    <w:rsid w:val="00242CB8"/>
    <w:rsid w:val="00266333"/>
    <w:rsid w:val="00271E15"/>
    <w:rsid w:val="00271FD7"/>
    <w:rsid w:val="002B7322"/>
    <w:rsid w:val="002C6AEA"/>
    <w:rsid w:val="002D0F6C"/>
    <w:rsid w:val="002D39D5"/>
    <w:rsid w:val="002E7B1B"/>
    <w:rsid w:val="002F0C86"/>
    <w:rsid w:val="002F5ABB"/>
    <w:rsid w:val="002F6A7D"/>
    <w:rsid w:val="0030012A"/>
    <w:rsid w:val="00301187"/>
    <w:rsid w:val="00315E55"/>
    <w:rsid w:val="00353198"/>
    <w:rsid w:val="0035593E"/>
    <w:rsid w:val="00357325"/>
    <w:rsid w:val="00357410"/>
    <w:rsid w:val="00360330"/>
    <w:rsid w:val="0037219D"/>
    <w:rsid w:val="0037393A"/>
    <w:rsid w:val="00381368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39DE"/>
    <w:rsid w:val="00431313"/>
    <w:rsid w:val="00434882"/>
    <w:rsid w:val="004435AE"/>
    <w:rsid w:val="004452CC"/>
    <w:rsid w:val="0045430E"/>
    <w:rsid w:val="004664C1"/>
    <w:rsid w:val="0047340F"/>
    <w:rsid w:val="00476013"/>
    <w:rsid w:val="004B35CF"/>
    <w:rsid w:val="004C7888"/>
    <w:rsid w:val="004D0492"/>
    <w:rsid w:val="004E38EE"/>
    <w:rsid w:val="004F4846"/>
    <w:rsid w:val="00544F66"/>
    <w:rsid w:val="00547BC8"/>
    <w:rsid w:val="005523F7"/>
    <w:rsid w:val="00561142"/>
    <w:rsid w:val="0056211A"/>
    <w:rsid w:val="00562BBA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44B5"/>
    <w:rsid w:val="005E7EDD"/>
    <w:rsid w:val="005F252D"/>
    <w:rsid w:val="005F31C5"/>
    <w:rsid w:val="00600E61"/>
    <w:rsid w:val="00627973"/>
    <w:rsid w:val="00631030"/>
    <w:rsid w:val="006319EB"/>
    <w:rsid w:val="006641AC"/>
    <w:rsid w:val="00665B7D"/>
    <w:rsid w:val="00666A23"/>
    <w:rsid w:val="0068163C"/>
    <w:rsid w:val="006821C0"/>
    <w:rsid w:val="006A1490"/>
    <w:rsid w:val="006A5CD0"/>
    <w:rsid w:val="006C0191"/>
    <w:rsid w:val="006C5A35"/>
    <w:rsid w:val="006D6329"/>
    <w:rsid w:val="006E56CE"/>
    <w:rsid w:val="006E684C"/>
    <w:rsid w:val="007014A4"/>
    <w:rsid w:val="00705D09"/>
    <w:rsid w:val="00711821"/>
    <w:rsid w:val="00712166"/>
    <w:rsid w:val="007237D5"/>
    <w:rsid w:val="00723A6F"/>
    <w:rsid w:val="007304EC"/>
    <w:rsid w:val="00735EE5"/>
    <w:rsid w:val="007512D8"/>
    <w:rsid w:val="00765C76"/>
    <w:rsid w:val="007859DA"/>
    <w:rsid w:val="00790566"/>
    <w:rsid w:val="007937BF"/>
    <w:rsid w:val="007A16AA"/>
    <w:rsid w:val="007A4B2D"/>
    <w:rsid w:val="007C079E"/>
    <w:rsid w:val="007C7A63"/>
    <w:rsid w:val="007D12ED"/>
    <w:rsid w:val="007E5C1D"/>
    <w:rsid w:val="007F12D5"/>
    <w:rsid w:val="0082326F"/>
    <w:rsid w:val="008316AE"/>
    <w:rsid w:val="0084674F"/>
    <w:rsid w:val="008519A6"/>
    <w:rsid w:val="008611F1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7028"/>
    <w:rsid w:val="00A14BE2"/>
    <w:rsid w:val="00A24D77"/>
    <w:rsid w:val="00A41015"/>
    <w:rsid w:val="00A53D24"/>
    <w:rsid w:val="00A64E93"/>
    <w:rsid w:val="00AA3980"/>
    <w:rsid w:val="00AB03E3"/>
    <w:rsid w:val="00AB52BE"/>
    <w:rsid w:val="00AB790B"/>
    <w:rsid w:val="00AF3F73"/>
    <w:rsid w:val="00AF5013"/>
    <w:rsid w:val="00B0285E"/>
    <w:rsid w:val="00B1060C"/>
    <w:rsid w:val="00B12358"/>
    <w:rsid w:val="00B14CF4"/>
    <w:rsid w:val="00B17774"/>
    <w:rsid w:val="00B56754"/>
    <w:rsid w:val="00B8346C"/>
    <w:rsid w:val="00B858BC"/>
    <w:rsid w:val="00B8626A"/>
    <w:rsid w:val="00B93C2A"/>
    <w:rsid w:val="00BA3562"/>
    <w:rsid w:val="00BB271B"/>
    <w:rsid w:val="00BB5339"/>
    <w:rsid w:val="00BC4DE6"/>
    <w:rsid w:val="00BC7B29"/>
    <w:rsid w:val="00BD391F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536B9"/>
    <w:rsid w:val="00C54EEF"/>
    <w:rsid w:val="00C57CA5"/>
    <w:rsid w:val="00C6272D"/>
    <w:rsid w:val="00C637EA"/>
    <w:rsid w:val="00C67DD5"/>
    <w:rsid w:val="00C777A7"/>
    <w:rsid w:val="00CA4A80"/>
    <w:rsid w:val="00CD019A"/>
    <w:rsid w:val="00CD314A"/>
    <w:rsid w:val="00CD51B1"/>
    <w:rsid w:val="00CD5341"/>
    <w:rsid w:val="00CE3880"/>
    <w:rsid w:val="00CE40FF"/>
    <w:rsid w:val="00CE641D"/>
    <w:rsid w:val="00D0248F"/>
    <w:rsid w:val="00D02A61"/>
    <w:rsid w:val="00D043E3"/>
    <w:rsid w:val="00D06072"/>
    <w:rsid w:val="00D10BCD"/>
    <w:rsid w:val="00D137C6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52B0E"/>
    <w:rsid w:val="00D535DC"/>
    <w:rsid w:val="00D6484B"/>
    <w:rsid w:val="00D72551"/>
    <w:rsid w:val="00D82117"/>
    <w:rsid w:val="00D8366B"/>
    <w:rsid w:val="00D9235E"/>
    <w:rsid w:val="00D9716B"/>
    <w:rsid w:val="00DB7A38"/>
    <w:rsid w:val="00DC0428"/>
    <w:rsid w:val="00DE1340"/>
    <w:rsid w:val="00DE51F4"/>
    <w:rsid w:val="00DF6852"/>
    <w:rsid w:val="00E0014D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581D"/>
    <w:rsid w:val="00E866AF"/>
    <w:rsid w:val="00E94390"/>
    <w:rsid w:val="00E95208"/>
    <w:rsid w:val="00EB3576"/>
    <w:rsid w:val="00F063E5"/>
    <w:rsid w:val="00F17494"/>
    <w:rsid w:val="00F21A12"/>
    <w:rsid w:val="00F23F14"/>
    <w:rsid w:val="00F253F4"/>
    <w:rsid w:val="00F33204"/>
    <w:rsid w:val="00F353B8"/>
    <w:rsid w:val="00F379DF"/>
    <w:rsid w:val="00F45D43"/>
    <w:rsid w:val="00F4779C"/>
    <w:rsid w:val="00F57F95"/>
    <w:rsid w:val="00F610D6"/>
    <w:rsid w:val="00F660E7"/>
    <w:rsid w:val="00F87348"/>
    <w:rsid w:val="00F93C37"/>
    <w:rsid w:val="00FA4493"/>
    <w:rsid w:val="00FC0857"/>
    <w:rsid w:val="00FD71FE"/>
    <w:rsid w:val="00FE1295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D820AE-EA76-4F1F-9F85-DA1BB831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0B3E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diomas.tij.uabc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diomas.mxl.uabc.mx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1867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5</cp:revision>
  <cp:lastPrinted>2013-03-22T20:59:00Z</cp:lastPrinted>
  <dcterms:created xsi:type="dcterms:W3CDTF">2013-03-23T03:08:00Z</dcterms:created>
  <dcterms:modified xsi:type="dcterms:W3CDTF">2013-03-27T06:39:00Z</dcterms:modified>
</cp:coreProperties>
</file>