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CE40FF">
        <w:rPr>
          <w:rFonts w:ascii="Arial" w:hAnsi="Arial" w:cs="Arial"/>
          <w:b/>
          <w:sz w:val="24"/>
          <w:szCs w:val="24"/>
        </w:rPr>
        <w:t>0</w:t>
      </w:r>
      <w:r w:rsidR="005C22C7">
        <w:rPr>
          <w:rFonts w:ascii="Arial" w:hAnsi="Arial" w:cs="Arial"/>
          <w:b/>
          <w:sz w:val="24"/>
          <w:szCs w:val="24"/>
        </w:rPr>
        <w:t>50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22C7" w:rsidRPr="005C22C7" w:rsidRDefault="005C22C7" w:rsidP="000B3EF7">
      <w:pPr>
        <w:jc w:val="center"/>
        <w:rPr>
          <w:rFonts w:ascii="Arial" w:hAnsi="Arial" w:cs="Arial"/>
          <w:b/>
          <w:sz w:val="16"/>
          <w:szCs w:val="16"/>
        </w:rPr>
      </w:pPr>
    </w:p>
    <w:p w:rsidR="00A64E93" w:rsidRDefault="002A0339" w:rsidP="000B3EF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Habrá </w:t>
      </w:r>
      <w:bookmarkStart w:id="0" w:name="_GoBack"/>
      <w:bookmarkEnd w:id="0"/>
      <w:r w:rsidR="005C22C7">
        <w:rPr>
          <w:rFonts w:ascii="Arial" w:hAnsi="Arial" w:cs="Arial"/>
          <w:b/>
          <w:sz w:val="36"/>
          <w:szCs w:val="36"/>
        </w:rPr>
        <w:t>Empatía Musical en la FIL UABC</w:t>
      </w:r>
    </w:p>
    <w:p w:rsidR="005C22C7" w:rsidRDefault="005C22C7" w:rsidP="000B3EF7">
      <w:pPr>
        <w:jc w:val="center"/>
        <w:rPr>
          <w:rFonts w:ascii="Arial" w:hAnsi="Arial" w:cs="Arial"/>
          <w:b/>
          <w:sz w:val="36"/>
          <w:szCs w:val="36"/>
        </w:rPr>
      </w:pPr>
    </w:p>
    <w:p w:rsidR="005C22C7" w:rsidRPr="005C22C7" w:rsidRDefault="005C22C7" w:rsidP="005C22C7">
      <w:pPr>
        <w:pStyle w:val="Prrafodelista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sz w:val="24"/>
          <w:szCs w:val="24"/>
        </w:rPr>
        <w:t xml:space="preserve">Se tendrá un extenso programa musical </w:t>
      </w:r>
      <w:r>
        <w:rPr>
          <w:rFonts w:ascii="Arial" w:hAnsi="Arial" w:cs="Arial"/>
          <w:sz w:val="24"/>
          <w:szCs w:val="24"/>
        </w:rPr>
        <w:t>y de espectáculo con acceso gratuito.</w:t>
      </w:r>
    </w:p>
    <w:p w:rsidR="005C22C7" w:rsidRDefault="005C22C7" w:rsidP="000B3EF7">
      <w:pPr>
        <w:jc w:val="center"/>
        <w:rPr>
          <w:rFonts w:ascii="Arial" w:hAnsi="Arial" w:cs="Arial"/>
          <w:b/>
          <w:sz w:val="36"/>
          <w:szCs w:val="36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b/>
          <w:sz w:val="24"/>
          <w:szCs w:val="24"/>
        </w:rPr>
        <w:t>Mexicali</w:t>
      </w:r>
      <w:r w:rsidR="006659BA">
        <w:rPr>
          <w:rFonts w:ascii="Arial" w:hAnsi="Arial" w:cs="Arial"/>
          <w:b/>
          <w:sz w:val="24"/>
          <w:szCs w:val="24"/>
        </w:rPr>
        <w:t>, B.C., a sábado 30 de marzo de 2013</w:t>
      </w:r>
      <w:r>
        <w:rPr>
          <w:rFonts w:ascii="Arial" w:hAnsi="Arial" w:cs="Arial"/>
          <w:sz w:val="24"/>
          <w:szCs w:val="24"/>
        </w:rPr>
        <w:t xml:space="preserve">.- </w:t>
      </w:r>
      <w:r w:rsidRPr="005C22C7">
        <w:rPr>
          <w:rFonts w:ascii="Arial" w:hAnsi="Arial" w:cs="Arial"/>
          <w:sz w:val="24"/>
          <w:szCs w:val="24"/>
        </w:rPr>
        <w:t xml:space="preserve">Un total de 13 artistas y grupos de fama internacional, entre los que destacan Fernando Delgadillo, Juan </w:t>
      </w:r>
      <w:proofErr w:type="spellStart"/>
      <w:r w:rsidRPr="005C22C7">
        <w:rPr>
          <w:rFonts w:ascii="Arial" w:hAnsi="Arial" w:cs="Arial"/>
          <w:sz w:val="24"/>
          <w:szCs w:val="24"/>
        </w:rPr>
        <w:t>Cirerol</w:t>
      </w:r>
      <w:proofErr w:type="spellEnd"/>
      <w:r w:rsidRPr="005C22C7">
        <w:rPr>
          <w:rFonts w:ascii="Arial" w:hAnsi="Arial" w:cs="Arial"/>
          <w:sz w:val="24"/>
          <w:szCs w:val="24"/>
        </w:rPr>
        <w:t xml:space="preserve"> y los </w:t>
      </w:r>
      <w:proofErr w:type="spellStart"/>
      <w:r w:rsidRPr="005C22C7">
        <w:rPr>
          <w:rFonts w:ascii="Arial" w:hAnsi="Arial" w:cs="Arial"/>
          <w:sz w:val="24"/>
          <w:szCs w:val="24"/>
        </w:rPr>
        <w:t>Huizapoles</w:t>
      </w:r>
      <w:proofErr w:type="spellEnd"/>
      <w:r w:rsidRPr="005C22C7">
        <w:rPr>
          <w:rFonts w:ascii="Arial" w:hAnsi="Arial" w:cs="Arial"/>
          <w:sz w:val="24"/>
          <w:szCs w:val="24"/>
        </w:rPr>
        <w:t xml:space="preserve">, formarán parte del programa “Empatía Musical”, dentro del marco de la 14va edición de la Feria Internacional del Libro de la Universidad Autónoma de Baja California (FIL-UABC), con acceso completamente gratuito para los asistentes. </w:t>
      </w:r>
    </w:p>
    <w:p w:rsidR="005C22C7" w:rsidRP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sz w:val="24"/>
          <w:szCs w:val="24"/>
        </w:rPr>
        <w:t>Desde el jueves 18 al martes 23 de abril del año en curso, la comunidad universitaria y público en general podrá disfrutar las diversas propuestas musicales que se presentarán en la FIL-UABC</w:t>
      </w:r>
      <w:r w:rsidR="009F5B77">
        <w:rPr>
          <w:rFonts w:ascii="Arial" w:hAnsi="Arial" w:cs="Arial"/>
          <w:sz w:val="24"/>
          <w:szCs w:val="24"/>
        </w:rPr>
        <w:t>, en la explanada de Vicerrectoría Campus Mexicali</w:t>
      </w:r>
      <w:r w:rsidRPr="005C22C7">
        <w:rPr>
          <w:rFonts w:ascii="Arial" w:hAnsi="Arial" w:cs="Arial"/>
          <w:sz w:val="24"/>
          <w:szCs w:val="24"/>
        </w:rPr>
        <w:t xml:space="preserve">. </w:t>
      </w:r>
    </w:p>
    <w:p w:rsidR="005C22C7" w:rsidRP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sz w:val="24"/>
          <w:szCs w:val="24"/>
        </w:rPr>
        <w:t>Será el trovador Fernando Delgadillo el encargado de inaugurar la serie de conciertos, programado para el jueves 18 de abril a las 8:00 de la noche.  El oriundo de Naucal</w:t>
      </w:r>
      <w:r>
        <w:rPr>
          <w:rFonts w:ascii="Arial" w:hAnsi="Arial" w:cs="Arial"/>
          <w:sz w:val="24"/>
          <w:szCs w:val="24"/>
        </w:rPr>
        <w:t xml:space="preserve">pan </w:t>
      </w:r>
      <w:proofErr w:type="gramStart"/>
      <w:r>
        <w:rPr>
          <w:rFonts w:ascii="Arial" w:hAnsi="Arial" w:cs="Arial"/>
          <w:sz w:val="24"/>
          <w:szCs w:val="24"/>
        </w:rPr>
        <w:t>de</w:t>
      </w:r>
      <w:proofErr w:type="gramEnd"/>
      <w:r>
        <w:rPr>
          <w:rFonts w:ascii="Arial" w:hAnsi="Arial" w:cs="Arial"/>
          <w:sz w:val="24"/>
          <w:szCs w:val="24"/>
        </w:rPr>
        <w:t xml:space="preserve"> Juárez, Estado de México, </w:t>
      </w:r>
      <w:r w:rsidRPr="005C22C7">
        <w:rPr>
          <w:rFonts w:ascii="Arial" w:hAnsi="Arial" w:cs="Arial"/>
          <w:sz w:val="24"/>
          <w:szCs w:val="24"/>
        </w:rPr>
        <w:t xml:space="preserve">es conocido por interpretar éxitos como “Hoy ten miedo de mi” y “No me pidas ser tu amigo”, sencillos que le han permitido ser catalogado como el “creador de la canción informal”. </w:t>
      </w:r>
    </w:p>
    <w:p w:rsidR="005C22C7" w:rsidRP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sz w:val="24"/>
          <w:szCs w:val="24"/>
        </w:rPr>
        <w:t xml:space="preserve">Asimismo, el grupo tijuanense </w:t>
      </w:r>
      <w:proofErr w:type="spellStart"/>
      <w:r w:rsidRPr="005C22C7">
        <w:rPr>
          <w:rFonts w:ascii="Arial" w:hAnsi="Arial" w:cs="Arial"/>
          <w:sz w:val="24"/>
          <w:szCs w:val="24"/>
        </w:rPr>
        <w:t>Saoko</w:t>
      </w:r>
      <w:proofErr w:type="spellEnd"/>
      <w:r w:rsidRPr="005C22C7">
        <w:rPr>
          <w:rFonts w:ascii="Arial" w:hAnsi="Arial" w:cs="Arial"/>
          <w:sz w:val="24"/>
          <w:szCs w:val="24"/>
        </w:rPr>
        <w:t>, cuya característica musical radica en la diferente nacionalidad de cada uno de sus integrantes, ofrecerá una alternativa musical programada para el viernes 19 de abril</w:t>
      </w:r>
      <w:r w:rsidR="009F5B77">
        <w:rPr>
          <w:rFonts w:ascii="Arial" w:hAnsi="Arial" w:cs="Arial"/>
          <w:sz w:val="24"/>
          <w:szCs w:val="24"/>
        </w:rPr>
        <w:t>.</w:t>
      </w:r>
      <w:r w:rsidRPr="005C22C7">
        <w:rPr>
          <w:rFonts w:ascii="Arial" w:hAnsi="Arial" w:cs="Arial"/>
          <w:sz w:val="24"/>
          <w:szCs w:val="24"/>
        </w:rPr>
        <w:t xml:space="preserve"> </w:t>
      </w:r>
    </w:p>
    <w:p w:rsidR="005C22C7" w:rsidRP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sz w:val="24"/>
          <w:szCs w:val="24"/>
        </w:rPr>
        <w:t xml:space="preserve">De similar característica son los integrantes de </w:t>
      </w:r>
      <w:proofErr w:type="spellStart"/>
      <w:r w:rsidRPr="005C22C7">
        <w:rPr>
          <w:rFonts w:ascii="Arial" w:hAnsi="Arial" w:cs="Arial"/>
          <w:sz w:val="24"/>
          <w:szCs w:val="24"/>
        </w:rPr>
        <w:t>Pa</w:t>
      </w:r>
      <w:proofErr w:type="spellEnd"/>
      <w:r w:rsidRPr="005C22C7">
        <w:rPr>
          <w:rFonts w:ascii="Arial" w:hAnsi="Arial" w:cs="Arial"/>
          <w:sz w:val="24"/>
          <w:szCs w:val="24"/>
        </w:rPr>
        <w:t xml:space="preserve">’ </w:t>
      </w:r>
      <w:proofErr w:type="spellStart"/>
      <w:r w:rsidRPr="005C22C7">
        <w:rPr>
          <w:rFonts w:ascii="Arial" w:hAnsi="Arial" w:cs="Arial"/>
          <w:sz w:val="24"/>
          <w:szCs w:val="24"/>
        </w:rPr>
        <w:t>sumecha</w:t>
      </w:r>
      <w:proofErr w:type="spellEnd"/>
      <w:r w:rsidRPr="005C22C7">
        <w:rPr>
          <w:rFonts w:ascii="Arial" w:hAnsi="Arial" w:cs="Arial"/>
          <w:sz w:val="24"/>
          <w:szCs w:val="24"/>
        </w:rPr>
        <w:t>, formado por miembros originarios del estado de Veracruz, Mexicali y la ciudad de Los Ángeles, California</w:t>
      </w:r>
      <w:r w:rsidR="009F5B77">
        <w:rPr>
          <w:rFonts w:ascii="Arial" w:hAnsi="Arial" w:cs="Arial"/>
          <w:sz w:val="24"/>
          <w:szCs w:val="24"/>
        </w:rPr>
        <w:t>, quienes se presentarán el</w:t>
      </w:r>
      <w:r w:rsidRPr="005C22C7">
        <w:rPr>
          <w:rFonts w:ascii="Arial" w:hAnsi="Arial" w:cs="Arial"/>
          <w:sz w:val="24"/>
          <w:szCs w:val="24"/>
        </w:rPr>
        <w:t xml:space="preserve"> sábado 20 de abril </w:t>
      </w:r>
      <w:r w:rsidR="00DF3C9E">
        <w:rPr>
          <w:rFonts w:ascii="Arial" w:hAnsi="Arial" w:cs="Arial"/>
          <w:sz w:val="24"/>
          <w:szCs w:val="24"/>
        </w:rPr>
        <w:t xml:space="preserve">en </w:t>
      </w:r>
      <w:r w:rsidRPr="005C22C7">
        <w:rPr>
          <w:rFonts w:ascii="Arial" w:hAnsi="Arial" w:cs="Arial"/>
          <w:sz w:val="24"/>
          <w:szCs w:val="24"/>
        </w:rPr>
        <w:t xml:space="preserve">el escenario de “Empatía Musical”. </w:t>
      </w: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sz w:val="24"/>
          <w:szCs w:val="24"/>
        </w:rPr>
        <w:br/>
        <w:t xml:space="preserve">El cantautor mexicalense Juan </w:t>
      </w:r>
      <w:proofErr w:type="spellStart"/>
      <w:r w:rsidRPr="005C22C7">
        <w:rPr>
          <w:rFonts w:ascii="Arial" w:hAnsi="Arial" w:cs="Arial"/>
          <w:sz w:val="24"/>
          <w:szCs w:val="24"/>
        </w:rPr>
        <w:t>Cirerol</w:t>
      </w:r>
      <w:proofErr w:type="spellEnd"/>
      <w:r w:rsidRPr="005C22C7">
        <w:rPr>
          <w:rFonts w:ascii="Arial" w:hAnsi="Arial" w:cs="Arial"/>
          <w:sz w:val="24"/>
          <w:szCs w:val="24"/>
        </w:rPr>
        <w:t xml:space="preserve">, quien ha participado en dos ocasiones en el Festival Vive Latino y realizado una extensa gira por Latinoamérica, también ofrecerá  un concierto </w:t>
      </w:r>
      <w:r>
        <w:rPr>
          <w:rFonts w:ascii="Arial" w:hAnsi="Arial" w:cs="Arial"/>
          <w:sz w:val="24"/>
          <w:szCs w:val="24"/>
        </w:rPr>
        <w:t>el mismo</w:t>
      </w:r>
      <w:r w:rsidR="009F5B77">
        <w:rPr>
          <w:rFonts w:ascii="Arial" w:hAnsi="Arial" w:cs="Arial"/>
          <w:sz w:val="24"/>
          <w:szCs w:val="24"/>
        </w:rPr>
        <w:t xml:space="preserve"> sábado 20 de abril</w:t>
      </w:r>
      <w:r w:rsidRPr="005C22C7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E</w:t>
      </w:r>
      <w:r w:rsidRPr="005C22C7">
        <w:rPr>
          <w:rFonts w:ascii="Arial" w:hAnsi="Arial" w:cs="Arial"/>
          <w:sz w:val="24"/>
          <w:szCs w:val="24"/>
        </w:rPr>
        <w:t xml:space="preserve">l dueto cómico-musical “Los </w:t>
      </w:r>
      <w:proofErr w:type="spellStart"/>
      <w:r w:rsidRPr="005C22C7">
        <w:rPr>
          <w:rFonts w:ascii="Arial" w:hAnsi="Arial" w:cs="Arial"/>
          <w:sz w:val="24"/>
          <w:szCs w:val="24"/>
        </w:rPr>
        <w:t>Huizapoles</w:t>
      </w:r>
      <w:proofErr w:type="spellEnd"/>
      <w:r w:rsidRPr="005C22C7">
        <w:rPr>
          <w:rFonts w:ascii="Arial" w:hAnsi="Arial" w:cs="Arial"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t>se</w:t>
      </w:r>
      <w:r w:rsidR="009F5B77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F5B77">
        <w:rPr>
          <w:rFonts w:ascii="Arial" w:hAnsi="Arial" w:cs="Arial"/>
          <w:sz w:val="24"/>
          <w:szCs w:val="24"/>
        </w:rPr>
        <w:t>presentarán</w:t>
      </w:r>
      <w:proofErr w:type="gramEnd"/>
      <w:r w:rsidR="009F5B77">
        <w:rPr>
          <w:rFonts w:ascii="Arial" w:hAnsi="Arial" w:cs="Arial"/>
          <w:sz w:val="24"/>
          <w:szCs w:val="24"/>
        </w:rPr>
        <w:t xml:space="preserve"> en el cierre de conciertos</w:t>
      </w:r>
      <w:r w:rsidRPr="005C22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</w:t>
      </w:r>
      <w:r w:rsidRPr="005C22C7">
        <w:rPr>
          <w:rFonts w:ascii="Arial" w:hAnsi="Arial" w:cs="Arial"/>
          <w:sz w:val="24"/>
          <w:szCs w:val="24"/>
        </w:rPr>
        <w:t xml:space="preserve"> martes 23 de abril. </w:t>
      </w: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sz w:val="24"/>
          <w:szCs w:val="24"/>
        </w:rPr>
        <w:br/>
        <w:t xml:space="preserve">Otros grupos que pisarán el escenario de “Empatía Musical” son: </w:t>
      </w:r>
      <w:proofErr w:type="spellStart"/>
      <w:r w:rsidRPr="005C22C7">
        <w:rPr>
          <w:rFonts w:ascii="Arial" w:hAnsi="Arial" w:cs="Arial"/>
          <w:sz w:val="24"/>
          <w:szCs w:val="24"/>
        </w:rPr>
        <w:t>Oldogs</w:t>
      </w:r>
      <w:proofErr w:type="spellEnd"/>
      <w:r w:rsidRPr="005C22C7">
        <w:rPr>
          <w:rFonts w:ascii="Arial" w:hAnsi="Arial" w:cs="Arial"/>
          <w:sz w:val="24"/>
          <w:szCs w:val="24"/>
        </w:rPr>
        <w:t xml:space="preserve">, originarios de Mexicali; </w:t>
      </w:r>
      <w:proofErr w:type="spellStart"/>
      <w:r w:rsidRPr="005C22C7">
        <w:rPr>
          <w:rFonts w:ascii="Arial" w:hAnsi="Arial" w:cs="Arial"/>
          <w:sz w:val="24"/>
          <w:szCs w:val="24"/>
        </w:rPr>
        <w:t>Afrotuko</w:t>
      </w:r>
      <w:proofErr w:type="spellEnd"/>
      <w:r w:rsidRPr="005C22C7">
        <w:rPr>
          <w:rFonts w:ascii="Arial" w:hAnsi="Arial" w:cs="Arial"/>
          <w:sz w:val="24"/>
          <w:szCs w:val="24"/>
        </w:rPr>
        <w:t xml:space="preserve">,  de la ciudad de San Diego, California; Madrastras de Guadalajara; Orquesta Red Río Nuevo, de Mexicali; </w:t>
      </w:r>
      <w:proofErr w:type="spellStart"/>
      <w:r w:rsidRPr="005C22C7">
        <w:rPr>
          <w:rFonts w:ascii="Arial" w:hAnsi="Arial" w:cs="Arial"/>
          <w:sz w:val="24"/>
          <w:szCs w:val="24"/>
        </w:rPr>
        <w:t>Bandula</w:t>
      </w:r>
      <w:proofErr w:type="spellEnd"/>
      <w:r w:rsidRPr="005C22C7">
        <w:rPr>
          <w:rFonts w:ascii="Arial" w:hAnsi="Arial" w:cs="Arial"/>
          <w:sz w:val="24"/>
          <w:szCs w:val="24"/>
        </w:rPr>
        <w:t xml:space="preserve"> de la Ciudad de México; La Choya de Mexicali y </w:t>
      </w:r>
      <w:proofErr w:type="spellStart"/>
      <w:r w:rsidRPr="005C22C7">
        <w:rPr>
          <w:rFonts w:ascii="Arial" w:hAnsi="Arial" w:cs="Arial"/>
          <w:sz w:val="24"/>
          <w:szCs w:val="24"/>
        </w:rPr>
        <w:t>Emilianos</w:t>
      </w:r>
      <w:proofErr w:type="spellEnd"/>
      <w:r w:rsidRPr="005C22C7">
        <w:rPr>
          <w:rFonts w:ascii="Arial" w:hAnsi="Arial" w:cs="Arial"/>
          <w:sz w:val="24"/>
          <w:szCs w:val="24"/>
        </w:rPr>
        <w:t xml:space="preserve"> a pata. </w:t>
      </w: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DF3C9E" w:rsidRDefault="00DF3C9E" w:rsidP="005C22C7">
      <w:pPr>
        <w:jc w:val="both"/>
        <w:rPr>
          <w:rFonts w:ascii="Arial" w:hAnsi="Arial" w:cs="Arial"/>
          <w:sz w:val="24"/>
          <w:szCs w:val="24"/>
        </w:rPr>
      </w:pPr>
    </w:p>
    <w:p w:rsidR="00DF3C9E" w:rsidRDefault="00DF3C9E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9F5B77" w:rsidRDefault="009F5B77" w:rsidP="005C22C7">
      <w:pPr>
        <w:jc w:val="both"/>
        <w:rPr>
          <w:rFonts w:ascii="Arial" w:hAnsi="Arial" w:cs="Arial"/>
          <w:sz w:val="24"/>
          <w:szCs w:val="24"/>
        </w:rPr>
      </w:pPr>
    </w:p>
    <w:p w:rsidR="009F5B77" w:rsidRDefault="009F5B7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sz w:val="24"/>
          <w:szCs w:val="24"/>
        </w:rPr>
        <w:t xml:space="preserve">Cabe destacar que </w:t>
      </w:r>
      <w:r>
        <w:rPr>
          <w:rFonts w:ascii="Arial" w:hAnsi="Arial" w:cs="Arial"/>
          <w:sz w:val="24"/>
          <w:szCs w:val="24"/>
        </w:rPr>
        <w:t xml:space="preserve">“Empatía Musical”, </w:t>
      </w:r>
      <w:r w:rsidR="002A0339">
        <w:rPr>
          <w:rFonts w:ascii="Arial" w:hAnsi="Arial" w:cs="Arial"/>
          <w:sz w:val="24"/>
          <w:szCs w:val="24"/>
        </w:rPr>
        <w:t>es organizada</w:t>
      </w:r>
      <w:r w:rsidR="009F5B77">
        <w:rPr>
          <w:rFonts w:ascii="Arial" w:hAnsi="Arial" w:cs="Arial"/>
          <w:sz w:val="24"/>
          <w:szCs w:val="24"/>
        </w:rPr>
        <w:t xml:space="preserve"> para la FIL por UABC Radio </w:t>
      </w:r>
      <w:r w:rsidR="009F5B77" w:rsidRPr="005C22C7">
        <w:rPr>
          <w:rFonts w:ascii="Arial" w:hAnsi="Arial" w:cs="Arial"/>
          <w:sz w:val="24"/>
          <w:szCs w:val="24"/>
        </w:rPr>
        <w:t xml:space="preserve">conjunto con el Departamento de Editorial de </w:t>
      </w:r>
      <w:r w:rsidR="009F5B77">
        <w:rPr>
          <w:rFonts w:ascii="Arial" w:hAnsi="Arial" w:cs="Arial"/>
          <w:sz w:val="24"/>
          <w:szCs w:val="24"/>
        </w:rPr>
        <w:t>l</w:t>
      </w:r>
      <w:r w:rsidR="009F5B77" w:rsidRPr="005C22C7">
        <w:rPr>
          <w:rFonts w:ascii="Arial" w:hAnsi="Arial" w:cs="Arial"/>
          <w:sz w:val="24"/>
          <w:szCs w:val="24"/>
        </w:rPr>
        <w:t>a Máxima Casa de Estudios</w:t>
      </w:r>
      <w:r w:rsidR="009F5B77">
        <w:rPr>
          <w:rFonts w:ascii="Arial" w:hAnsi="Arial" w:cs="Arial"/>
          <w:sz w:val="24"/>
          <w:szCs w:val="24"/>
        </w:rPr>
        <w:t xml:space="preserve"> </w:t>
      </w:r>
      <w:r w:rsidR="00DF3C9E">
        <w:rPr>
          <w:rFonts w:ascii="Arial" w:hAnsi="Arial" w:cs="Arial"/>
          <w:sz w:val="24"/>
          <w:szCs w:val="24"/>
        </w:rPr>
        <w:t>y forma parte d</w:t>
      </w:r>
      <w:r w:rsidR="009F5B77">
        <w:rPr>
          <w:rFonts w:ascii="Arial" w:hAnsi="Arial" w:cs="Arial"/>
          <w:sz w:val="24"/>
          <w:szCs w:val="24"/>
        </w:rPr>
        <w:t>el</w:t>
      </w:r>
      <w:r w:rsidRPr="005C22C7">
        <w:rPr>
          <w:rFonts w:ascii="Arial" w:hAnsi="Arial" w:cs="Arial"/>
          <w:sz w:val="24"/>
          <w:szCs w:val="24"/>
        </w:rPr>
        <w:t xml:space="preserve"> Programa de Extensión Presencia Cultural UABC. </w:t>
      </w:r>
    </w:p>
    <w:p w:rsidR="005C22C7" w:rsidRP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</w:p>
    <w:p w:rsid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Cada uno de los conciertos será</w:t>
      </w:r>
      <w:r w:rsidRPr="005C22C7">
        <w:rPr>
          <w:rFonts w:ascii="Arial" w:hAnsi="Arial" w:cs="Arial"/>
          <w:sz w:val="24"/>
          <w:szCs w:val="24"/>
        </w:rPr>
        <w:t xml:space="preserve"> transmitido en vivo a través de las emisoras de UABC Radio en las ciudades de Mexicali, Tijuana y Ensenada. También se podrán sintonizar por la página de internet: </w:t>
      </w:r>
      <w:hyperlink r:id="rId6" w:history="1">
        <w:r w:rsidR="00561C4C" w:rsidRPr="00E85E11">
          <w:rPr>
            <w:rStyle w:val="Hipervnculo"/>
            <w:rFonts w:ascii="Arial" w:hAnsi="Arial" w:cs="Arial"/>
            <w:sz w:val="24"/>
            <w:szCs w:val="24"/>
          </w:rPr>
          <w:t>www.filuabc.mx</w:t>
        </w:r>
      </w:hyperlink>
      <w:r w:rsidRPr="005C22C7">
        <w:rPr>
          <w:rFonts w:ascii="Arial" w:hAnsi="Arial" w:cs="Arial"/>
          <w:sz w:val="24"/>
          <w:szCs w:val="24"/>
        </w:rPr>
        <w:t xml:space="preserve">. En la misma página se puede consultar fechas y horarios del programa de “Empatía Musical”. </w:t>
      </w:r>
    </w:p>
    <w:p w:rsidR="005C22C7" w:rsidRPr="005C22C7" w:rsidRDefault="005C22C7" w:rsidP="005C22C7">
      <w:pPr>
        <w:jc w:val="both"/>
        <w:rPr>
          <w:rFonts w:ascii="Arial" w:hAnsi="Arial" w:cs="Arial"/>
          <w:sz w:val="24"/>
          <w:szCs w:val="24"/>
        </w:rPr>
      </w:pPr>
      <w:r w:rsidRPr="005C22C7">
        <w:rPr>
          <w:rFonts w:ascii="Arial" w:hAnsi="Arial" w:cs="Arial"/>
          <w:sz w:val="24"/>
          <w:szCs w:val="24"/>
        </w:rPr>
        <w:br/>
      </w:r>
    </w:p>
    <w:p w:rsidR="00DC0428" w:rsidRPr="000B3EF7" w:rsidRDefault="00DC0428" w:rsidP="005C22C7">
      <w:pPr>
        <w:pStyle w:val="Sinespaciado"/>
        <w:jc w:val="center"/>
        <w:rPr>
          <w:rFonts w:ascii="Arial" w:hAnsi="Arial" w:cs="Arial"/>
          <w:b/>
          <w:bCs/>
        </w:rPr>
      </w:pPr>
    </w:p>
    <w:sectPr w:rsidR="00DC0428" w:rsidRPr="000B3EF7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12"/>
  </w:num>
  <w:num w:numId="11">
    <w:abstractNumId w:val="6"/>
  </w:num>
  <w:num w:numId="12">
    <w:abstractNumId w:val="1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56D26"/>
    <w:rsid w:val="000703D4"/>
    <w:rsid w:val="00080722"/>
    <w:rsid w:val="00084B73"/>
    <w:rsid w:val="00092554"/>
    <w:rsid w:val="00095BB2"/>
    <w:rsid w:val="000B3EF7"/>
    <w:rsid w:val="000C25F4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B3735"/>
    <w:rsid w:val="001B7D20"/>
    <w:rsid w:val="001D56D0"/>
    <w:rsid w:val="001D623C"/>
    <w:rsid w:val="00200AFF"/>
    <w:rsid w:val="00211392"/>
    <w:rsid w:val="0022120C"/>
    <w:rsid w:val="00235A1E"/>
    <w:rsid w:val="00242CB8"/>
    <w:rsid w:val="00266333"/>
    <w:rsid w:val="00271E15"/>
    <w:rsid w:val="00271FD7"/>
    <w:rsid w:val="002A0339"/>
    <w:rsid w:val="002B7322"/>
    <w:rsid w:val="002C6AEA"/>
    <w:rsid w:val="002D0F6C"/>
    <w:rsid w:val="002D39D5"/>
    <w:rsid w:val="002E7B1B"/>
    <w:rsid w:val="002F0C86"/>
    <w:rsid w:val="002F5ABB"/>
    <w:rsid w:val="002F6A7D"/>
    <w:rsid w:val="0030012A"/>
    <w:rsid w:val="00301187"/>
    <w:rsid w:val="00315E55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B35CF"/>
    <w:rsid w:val="004C7888"/>
    <w:rsid w:val="004D0492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600E61"/>
    <w:rsid w:val="00627973"/>
    <w:rsid w:val="00631030"/>
    <w:rsid w:val="006319EB"/>
    <w:rsid w:val="006641AC"/>
    <w:rsid w:val="006659BA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16AA"/>
    <w:rsid w:val="007A4B2D"/>
    <w:rsid w:val="007C079E"/>
    <w:rsid w:val="007C7A63"/>
    <w:rsid w:val="007D12ED"/>
    <w:rsid w:val="007E5C1D"/>
    <w:rsid w:val="007F12D5"/>
    <w:rsid w:val="0082326F"/>
    <w:rsid w:val="008316AE"/>
    <w:rsid w:val="0084674F"/>
    <w:rsid w:val="008519A6"/>
    <w:rsid w:val="008611F1"/>
    <w:rsid w:val="0089494C"/>
    <w:rsid w:val="00895D36"/>
    <w:rsid w:val="008A05A6"/>
    <w:rsid w:val="008A36CB"/>
    <w:rsid w:val="008A7F44"/>
    <w:rsid w:val="008B15DF"/>
    <w:rsid w:val="008B70B1"/>
    <w:rsid w:val="008B7E0E"/>
    <w:rsid w:val="008F0491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A3980"/>
    <w:rsid w:val="00AB03E3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56754"/>
    <w:rsid w:val="00B8346C"/>
    <w:rsid w:val="00B858BC"/>
    <w:rsid w:val="00B8626A"/>
    <w:rsid w:val="00B93C2A"/>
    <w:rsid w:val="00BA3562"/>
    <w:rsid w:val="00BB271B"/>
    <w:rsid w:val="00BB5339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36B9"/>
    <w:rsid w:val="00C54EEF"/>
    <w:rsid w:val="00C57CA5"/>
    <w:rsid w:val="00C6272D"/>
    <w:rsid w:val="00C637EA"/>
    <w:rsid w:val="00C67DD5"/>
    <w:rsid w:val="00C777A7"/>
    <w:rsid w:val="00CA4A80"/>
    <w:rsid w:val="00CD019A"/>
    <w:rsid w:val="00CD314A"/>
    <w:rsid w:val="00CD51B1"/>
    <w:rsid w:val="00CD5341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415AF"/>
    <w:rsid w:val="00D43D0D"/>
    <w:rsid w:val="00D52B0E"/>
    <w:rsid w:val="00D535DC"/>
    <w:rsid w:val="00D6484B"/>
    <w:rsid w:val="00D72551"/>
    <w:rsid w:val="00D82117"/>
    <w:rsid w:val="00D8366B"/>
    <w:rsid w:val="00D9235E"/>
    <w:rsid w:val="00D9716B"/>
    <w:rsid w:val="00DB7A38"/>
    <w:rsid w:val="00DC0428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57F95"/>
    <w:rsid w:val="00F610D6"/>
    <w:rsid w:val="00F660E7"/>
    <w:rsid w:val="00F87348"/>
    <w:rsid w:val="00F93C37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AD9800-0B92-47B0-89BD-5E843CB5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luabc.mx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433</Words>
  <Characters>2384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Angélica Gómez</cp:lastModifiedBy>
  <cp:revision>8</cp:revision>
  <cp:lastPrinted>2013-03-23T03:23:00Z</cp:lastPrinted>
  <dcterms:created xsi:type="dcterms:W3CDTF">2013-03-23T03:15:00Z</dcterms:created>
  <dcterms:modified xsi:type="dcterms:W3CDTF">2013-03-27T07:42:00Z</dcterms:modified>
</cp:coreProperties>
</file>