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Default="00CE40FF" w:rsidP="00CE40FF">
      <w:pPr>
        <w:ind w:left="-1418" w:right="-14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59F1A91B" wp14:editId="26F14E79">
            <wp:extent cx="7734299" cy="1645920"/>
            <wp:effectExtent l="0" t="0" r="635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ato para boletín DICI (1)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34552" cy="1645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40FF" w:rsidRDefault="00CE40FF" w:rsidP="00C54EEF">
      <w:pPr>
        <w:jc w:val="right"/>
        <w:rPr>
          <w:rFonts w:ascii="Arial" w:hAnsi="Arial" w:cs="Arial"/>
          <w:sz w:val="24"/>
          <w:szCs w:val="24"/>
        </w:rPr>
      </w:pPr>
    </w:p>
    <w:p w:rsidR="00C54EEF" w:rsidRPr="00CE40FF" w:rsidRDefault="00CE40FF" w:rsidP="0047340F">
      <w:pPr>
        <w:ind w:right="-563"/>
        <w:jc w:val="right"/>
        <w:rPr>
          <w:rFonts w:ascii="Arial" w:hAnsi="Arial" w:cs="Arial"/>
          <w:b/>
          <w:sz w:val="24"/>
          <w:szCs w:val="24"/>
        </w:rPr>
      </w:pPr>
      <w:r w:rsidRPr="00CE40FF">
        <w:rPr>
          <w:rFonts w:ascii="Arial" w:hAnsi="Arial" w:cs="Arial"/>
          <w:b/>
          <w:sz w:val="24"/>
          <w:szCs w:val="24"/>
        </w:rPr>
        <w:t xml:space="preserve">BOLETÍN </w:t>
      </w:r>
      <w:r w:rsidR="00F35208">
        <w:rPr>
          <w:rFonts w:ascii="Arial" w:hAnsi="Arial" w:cs="Arial"/>
          <w:b/>
          <w:sz w:val="24"/>
          <w:szCs w:val="24"/>
        </w:rPr>
        <w:t>0</w:t>
      </w:r>
      <w:r w:rsidR="00355B2E">
        <w:rPr>
          <w:rFonts w:ascii="Arial" w:hAnsi="Arial" w:cs="Arial"/>
          <w:b/>
          <w:sz w:val="24"/>
          <w:szCs w:val="24"/>
        </w:rPr>
        <w:t>9</w:t>
      </w:r>
      <w:r w:rsidR="00B0622F">
        <w:rPr>
          <w:rFonts w:ascii="Arial" w:hAnsi="Arial" w:cs="Arial"/>
          <w:b/>
          <w:sz w:val="24"/>
          <w:szCs w:val="24"/>
        </w:rPr>
        <w:t>8</w:t>
      </w:r>
      <w:r w:rsidR="00F35208">
        <w:rPr>
          <w:rFonts w:ascii="Arial" w:hAnsi="Arial" w:cs="Arial"/>
          <w:b/>
          <w:sz w:val="24"/>
          <w:szCs w:val="24"/>
        </w:rPr>
        <w:t>/</w:t>
      </w:r>
      <w:r w:rsidR="00C54EEF" w:rsidRPr="00CE40FF">
        <w:rPr>
          <w:rFonts w:ascii="Arial" w:hAnsi="Arial" w:cs="Arial"/>
          <w:b/>
          <w:sz w:val="24"/>
          <w:szCs w:val="24"/>
        </w:rPr>
        <w:t>201</w:t>
      </w:r>
      <w:r w:rsidR="00F87348" w:rsidRPr="00CE40FF">
        <w:rPr>
          <w:rFonts w:ascii="Arial" w:hAnsi="Arial" w:cs="Arial"/>
          <w:b/>
          <w:sz w:val="24"/>
          <w:szCs w:val="24"/>
        </w:rPr>
        <w:t>3</w:t>
      </w:r>
      <w:r w:rsidR="00C54EEF" w:rsidRPr="00CE40FF">
        <w:rPr>
          <w:rFonts w:ascii="Arial" w:hAnsi="Arial" w:cs="Arial"/>
          <w:b/>
          <w:sz w:val="24"/>
          <w:szCs w:val="24"/>
        </w:rPr>
        <w:t>-1</w:t>
      </w:r>
    </w:p>
    <w:p w:rsidR="009F1822" w:rsidRPr="009F1822" w:rsidRDefault="009F1822" w:rsidP="009F1822">
      <w:pPr>
        <w:shd w:val="clear" w:color="auto" w:fill="FFFFFF"/>
        <w:jc w:val="center"/>
        <w:rPr>
          <w:rFonts w:ascii="Arial" w:hAnsi="Arial" w:cs="Arial"/>
          <w:b/>
          <w:sz w:val="20"/>
          <w:szCs w:val="20"/>
          <w:bdr w:val="none" w:sz="0" w:space="0" w:color="auto" w:frame="1"/>
        </w:rPr>
      </w:pPr>
    </w:p>
    <w:p w:rsidR="008D02C4" w:rsidRDefault="00212A55" w:rsidP="008D02C4">
      <w:pPr>
        <w:shd w:val="clear" w:color="auto" w:fill="FFFFFF"/>
        <w:jc w:val="center"/>
        <w:rPr>
          <w:rFonts w:ascii="Arial" w:hAnsi="Arial" w:cs="Arial"/>
          <w:b/>
          <w:color w:val="222222"/>
          <w:sz w:val="36"/>
          <w:szCs w:val="36"/>
        </w:rPr>
      </w:pPr>
      <w:r>
        <w:rPr>
          <w:rFonts w:ascii="Arial" w:hAnsi="Arial" w:cs="Arial"/>
          <w:b/>
          <w:color w:val="222222"/>
          <w:sz w:val="36"/>
          <w:szCs w:val="36"/>
        </w:rPr>
        <w:t>Egresan 1900 cimarrones del Campus Mexicali</w:t>
      </w:r>
      <w:r w:rsidR="009E667F">
        <w:rPr>
          <w:rFonts w:ascii="Arial" w:hAnsi="Arial" w:cs="Arial"/>
          <w:b/>
          <w:color w:val="222222"/>
          <w:sz w:val="36"/>
          <w:szCs w:val="36"/>
        </w:rPr>
        <w:t xml:space="preserve"> </w:t>
      </w:r>
    </w:p>
    <w:p w:rsidR="00EF246E" w:rsidRPr="008D02C4" w:rsidRDefault="00EF246E" w:rsidP="008D02C4">
      <w:pPr>
        <w:shd w:val="clear" w:color="auto" w:fill="FFFFFF"/>
        <w:jc w:val="center"/>
        <w:rPr>
          <w:rFonts w:ascii="Arial" w:hAnsi="Arial" w:cs="Arial"/>
          <w:b/>
          <w:color w:val="222222"/>
          <w:sz w:val="16"/>
          <w:szCs w:val="16"/>
        </w:rPr>
      </w:pPr>
    </w:p>
    <w:p w:rsidR="008D02C4" w:rsidRDefault="00212A55" w:rsidP="00EF246E">
      <w:pPr>
        <w:pStyle w:val="Prrafodelista"/>
        <w:numPr>
          <w:ilvl w:val="0"/>
          <w:numId w:val="21"/>
        </w:numPr>
        <w:shd w:val="clear" w:color="auto" w:fill="FFFFFF"/>
        <w:ind w:left="284" w:hanging="284"/>
        <w:jc w:val="both"/>
        <w:rPr>
          <w:rFonts w:ascii="Arial" w:hAnsi="Arial" w:cs="Arial"/>
          <w:color w:val="222222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</w:rPr>
        <w:t>En todo el Estado egresaron alrededor 4300 nuevos profesionistas de la UABC</w:t>
      </w:r>
      <w:r w:rsidR="00622DB0">
        <w:rPr>
          <w:rFonts w:ascii="Arial" w:hAnsi="Arial" w:cs="Arial"/>
          <w:color w:val="222222"/>
          <w:sz w:val="24"/>
          <w:szCs w:val="24"/>
        </w:rPr>
        <w:t>.</w:t>
      </w:r>
      <w:r w:rsidR="00EF246E">
        <w:rPr>
          <w:rFonts w:ascii="Arial" w:hAnsi="Arial" w:cs="Arial"/>
          <w:color w:val="222222"/>
          <w:sz w:val="24"/>
          <w:szCs w:val="24"/>
        </w:rPr>
        <w:t xml:space="preserve"> </w:t>
      </w:r>
    </w:p>
    <w:p w:rsidR="007D6609" w:rsidRDefault="007D6609" w:rsidP="00EF246E">
      <w:pPr>
        <w:pStyle w:val="Prrafodelista"/>
        <w:numPr>
          <w:ilvl w:val="0"/>
          <w:numId w:val="21"/>
        </w:numPr>
        <w:shd w:val="clear" w:color="auto" w:fill="FFFFFF"/>
        <w:ind w:left="284" w:hanging="284"/>
        <w:jc w:val="both"/>
        <w:rPr>
          <w:rFonts w:ascii="Arial" w:hAnsi="Arial" w:cs="Arial"/>
          <w:color w:val="222222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</w:rPr>
        <w:t xml:space="preserve">Surgieron las primeras generaciones </w:t>
      </w:r>
      <w:r>
        <w:rPr>
          <w:rFonts w:ascii="Arial" w:hAnsi="Arial" w:cs="Arial"/>
          <w:color w:val="222222"/>
          <w:sz w:val="24"/>
          <w:szCs w:val="24"/>
        </w:rPr>
        <w:t>de la licenciatura en Historia y las ingenierías en Aeroespacial, Energías Renovables y Bioingeniería.</w:t>
      </w:r>
    </w:p>
    <w:p w:rsidR="00EF246E" w:rsidRPr="00EF246E" w:rsidRDefault="00EF246E" w:rsidP="00EF246E">
      <w:pPr>
        <w:pStyle w:val="Prrafodelista"/>
        <w:shd w:val="clear" w:color="auto" w:fill="FFFFFF"/>
        <w:ind w:left="284"/>
        <w:jc w:val="both"/>
        <w:rPr>
          <w:rFonts w:ascii="Arial" w:hAnsi="Arial" w:cs="Arial"/>
          <w:color w:val="222222"/>
          <w:sz w:val="24"/>
          <w:szCs w:val="24"/>
        </w:rPr>
      </w:pPr>
    </w:p>
    <w:p w:rsidR="00F4715B" w:rsidRDefault="009E667F" w:rsidP="009E667F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>
        <w:rPr>
          <w:rFonts w:ascii="Arial" w:hAnsi="Arial" w:cs="Arial"/>
          <w:b/>
          <w:color w:val="222222"/>
          <w:sz w:val="24"/>
          <w:szCs w:val="24"/>
        </w:rPr>
        <w:t>Mexicali</w:t>
      </w:r>
      <w:r w:rsidR="005B6D2D">
        <w:rPr>
          <w:rFonts w:ascii="Arial" w:hAnsi="Arial" w:cs="Arial"/>
          <w:b/>
          <w:color w:val="222222"/>
          <w:sz w:val="24"/>
          <w:szCs w:val="24"/>
        </w:rPr>
        <w:t xml:space="preserve"> </w:t>
      </w:r>
      <w:r w:rsidR="00DD0CE3">
        <w:rPr>
          <w:rFonts w:ascii="Arial" w:hAnsi="Arial" w:cs="Arial"/>
          <w:b/>
          <w:color w:val="222222"/>
          <w:sz w:val="24"/>
          <w:szCs w:val="24"/>
        </w:rPr>
        <w:t xml:space="preserve">B.C., </w:t>
      </w:r>
      <w:r w:rsidR="008D02C4">
        <w:rPr>
          <w:rFonts w:ascii="Arial" w:hAnsi="Arial" w:cs="Arial"/>
          <w:b/>
          <w:color w:val="222222"/>
          <w:sz w:val="24"/>
          <w:szCs w:val="24"/>
        </w:rPr>
        <w:t xml:space="preserve">a </w:t>
      </w:r>
      <w:r>
        <w:rPr>
          <w:rFonts w:ascii="Arial" w:hAnsi="Arial" w:cs="Arial"/>
          <w:b/>
          <w:color w:val="222222"/>
          <w:sz w:val="24"/>
          <w:szCs w:val="24"/>
        </w:rPr>
        <w:t>miércoles</w:t>
      </w:r>
      <w:r w:rsidR="008D02C4" w:rsidRPr="008D02C4">
        <w:rPr>
          <w:rFonts w:ascii="Arial" w:hAnsi="Arial" w:cs="Arial"/>
          <w:b/>
          <w:color w:val="222222"/>
          <w:sz w:val="24"/>
          <w:szCs w:val="24"/>
        </w:rPr>
        <w:t xml:space="preserve"> </w:t>
      </w:r>
      <w:r>
        <w:rPr>
          <w:rFonts w:ascii="Arial" w:hAnsi="Arial" w:cs="Arial"/>
          <w:b/>
          <w:color w:val="222222"/>
          <w:sz w:val="24"/>
          <w:szCs w:val="24"/>
        </w:rPr>
        <w:t>22</w:t>
      </w:r>
      <w:r w:rsidR="008D02C4" w:rsidRPr="008D02C4">
        <w:rPr>
          <w:rFonts w:ascii="Arial" w:hAnsi="Arial" w:cs="Arial"/>
          <w:b/>
          <w:color w:val="222222"/>
          <w:sz w:val="24"/>
          <w:szCs w:val="24"/>
        </w:rPr>
        <w:t xml:space="preserve"> de mayo de 2013</w:t>
      </w:r>
      <w:r w:rsidR="008D02C4" w:rsidRPr="008D02C4">
        <w:rPr>
          <w:rFonts w:ascii="Arial" w:hAnsi="Arial" w:cs="Arial"/>
          <w:color w:val="222222"/>
          <w:sz w:val="24"/>
          <w:szCs w:val="24"/>
        </w:rPr>
        <w:t>.-</w:t>
      </w:r>
      <w:r w:rsidR="008D02C4">
        <w:rPr>
          <w:rFonts w:ascii="Arial" w:hAnsi="Arial" w:cs="Arial"/>
          <w:color w:val="222222"/>
          <w:sz w:val="24"/>
          <w:szCs w:val="24"/>
        </w:rPr>
        <w:t xml:space="preserve"> </w:t>
      </w:r>
      <w:r w:rsidR="00CC2827">
        <w:rPr>
          <w:rFonts w:ascii="Arial" w:hAnsi="Arial" w:cs="Arial"/>
          <w:color w:val="222222"/>
          <w:sz w:val="24"/>
          <w:szCs w:val="24"/>
        </w:rPr>
        <w:t>Para despedir a mil 900 cimarrones que egresaron este semestre, se llevó a cabo la Ceremonia de Potenciales a Egresar de la Universidad Autónoma de Baja Cal</w:t>
      </w:r>
      <w:r w:rsidR="003752C2">
        <w:rPr>
          <w:rFonts w:ascii="Arial" w:hAnsi="Arial" w:cs="Arial"/>
          <w:color w:val="222222"/>
          <w:sz w:val="24"/>
          <w:szCs w:val="24"/>
        </w:rPr>
        <w:t>ifornia (UABC), Campus Mexicali</w:t>
      </w:r>
      <w:r w:rsidR="002C5960">
        <w:rPr>
          <w:rFonts w:ascii="Arial" w:hAnsi="Arial" w:cs="Arial"/>
          <w:color w:val="222222"/>
          <w:sz w:val="24"/>
          <w:szCs w:val="24"/>
        </w:rPr>
        <w:t>, egresando en esta ocasión las primeras generaciones de la licenciatura en Historia y las ingenierías en Aeroespacial, Energías Renovables y Bioingeniería.</w:t>
      </w:r>
    </w:p>
    <w:p w:rsidR="00F4715B" w:rsidRDefault="00F4715B" w:rsidP="009E667F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</w:p>
    <w:p w:rsidR="007B3902" w:rsidRDefault="00343258" w:rsidP="009E667F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</w:rPr>
        <w:t xml:space="preserve">En su discurso, el Rector de la UABC, doctor Felipe </w:t>
      </w:r>
      <w:proofErr w:type="spellStart"/>
      <w:r>
        <w:rPr>
          <w:rFonts w:ascii="Arial" w:hAnsi="Arial" w:cs="Arial"/>
          <w:color w:val="222222"/>
          <w:sz w:val="24"/>
          <w:szCs w:val="24"/>
        </w:rPr>
        <w:t>Cuamea</w:t>
      </w:r>
      <w:proofErr w:type="spellEnd"/>
      <w:r>
        <w:rPr>
          <w:rFonts w:ascii="Arial" w:hAnsi="Arial" w:cs="Arial"/>
          <w:color w:val="222222"/>
          <w:sz w:val="24"/>
          <w:szCs w:val="24"/>
        </w:rPr>
        <w:t xml:space="preserve"> Velázquez, mencionó:</w:t>
      </w:r>
      <w:r w:rsidR="0073210C">
        <w:rPr>
          <w:rFonts w:ascii="Arial" w:hAnsi="Arial" w:cs="Arial"/>
          <w:color w:val="222222"/>
          <w:sz w:val="24"/>
          <w:szCs w:val="24"/>
        </w:rPr>
        <w:t xml:space="preserve"> </w:t>
      </w:r>
      <w:r w:rsidR="007B3902">
        <w:rPr>
          <w:rFonts w:ascii="Arial" w:hAnsi="Arial" w:cs="Arial"/>
          <w:color w:val="222222"/>
          <w:sz w:val="24"/>
          <w:szCs w:val="24"/>
        </w:rPr>
        <w:t xml:space="preserve">“Detrás de cada uno de ustedes hay una historia </w:t>
      </w:r>
      <w:r w:rsidR="0073210C">
        <w:rPr>
          <w:rFonts w:ascii="Arial" w:hAnsi="Arial" w:cs="Arial"/>
          <w:color w:val="222222"/>
          <w:sz w:val="24"/>
          <w:szCs w:val="24"/>
        </w:rPr>
        <w:t>personal y familiar de trabajo, esfuerzo y dedicación. Lo primero que les quiero pedir es que sean agradecidos con todas aquellas personas que han hecho posible su tránsito por la universidad y que les han permitido que se encuentren aquí esta mañana, a punto de culminar una etapa importante en su formación profesional”, haciendo hincapié en sus familias, maestros y compañeros.</w:t>
      </w:r>
    </w:p>
    <w:p w:rsidR="0073210C" w:rsidRDefault="0073210C" w:rsidP="009E667F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</w:p>
    <w:p w:rsidR="0073210C" w:rsidRDefault="0073210C" w:rsidP="009E667F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</w:rPr>
        <w:t xml:space="preserve">Los encomió en su vida profesional a no tener miedo a tomar decisiones, “Porque para eso han sido formados y quienes no se atreven, no avanzan”, señaló. También los </w:t>
      </w:r>
      <w:r w:rsidR="00805982">
        <w:rPr>
          <w:rFonts w:ascii="Arial" w:hAnsi="Arial" w:cs="Arial"/>
          <w:color w:val="222222"/>
          <w:sz w:val="24"/>
          <w:szCs w:val="24"/>
        </w:rPr>
        <w:t>alentó</w:t>
      </w:r>
      <w:r>
        <w:rPr>
          <w:rFonts w:ascii="Arial" w:hAnsi="Arial" w:cs="Arial"/>
          <w:color w:val="222222"/>
          <w:sz w:val="24"/>
          <w:szCs w:val="24"/>
        </w:rPr>
        <w:t xml:space="preserve"> a trabajar en equipo, a seguir aprendiendo en forma permanente, así como sentirse orgullosos tanto en lo personal como en lo profesional, </w:t>
      </w:r>
      <w:r w:rsidR="00805982">
        <w:rPr>
          <w:rFonts w:ascii="Arial" w:hAnsi="Arial" w:cs="Arial"/>
          <w:color w:val="222222"/>
          <w:sz w:val="24"/>
          <w:szCs w:val="24"/>
        </w:rPr>
        <w:t>de los valores con los que se forjaron en esta Universidad.</w:t>
      </w:r>
    </w:p>
    <w:p w:rsidR="00805982" w:rsidRDefault="00805982" w:rsidP="009E667F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</w:p>
    <w:p w:rsidR="0024397D" w:rsidRDefault="00805982" w:rsidP="009E667F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</w:rPr>
        <w:t xml:space="preserve">Asimismo, les indicó que es muy importante que no pierdan contacto con su Alma Mater, y que </w:t>
      </w:r>
      <w:r w:rsidR="000B0B89">
        <w:rPr>
          <w:rFonts w:ascii="Arial" w:hAnsi="Arial" w:cs="Arial"/>
          <w:color w:val="222222"/>
          <w:sz w:val="24"/>
          <w:szCs w:val="24"/>
        </w:rPr>
        <w:t xml:space="preserve">a dónde vayan, deben identificarse como Cimarrones con valores. </w:t>
      </w:r>
      <w:r w:rsidR="0024397D">
        <w:rPr>
          <w:rFonts w:ascii="Arial" w:hAnsi="Arial" w:cs="Arial"/>
          <w:color w:val="222222"/>
          <w:sz w:val="24"/>
          <w:szCs w:val="24"/>
        </w:rPr>
        <w:t xml:space="preserve">Por último, </w:t>
      </w:r>
      <w:r w:rsidR="000B0B89">
        <w:rPr>
          <w:rFonts w:ascii="Arial" w:hAnsi="Arial" w:cs="Arial"/>
          <w:color w:val="222222"/>
          <w:sz w:val="24"/>
          <w:szCs w:val="24"/>
        </w:rPr>
        <w:t>les pi</w:t>
      </w:r>
      <w:r w:rsidR="00C319A5">
        <w:rPr>
          <w:rFonts w:ascii="Arial" w:hAnsi="Arial" w:cs="Arial"/>
          <w:color w:val="222222"/>
          <w:sz w:val="24"/>
          <w:szCs w:val="24"/>
        </w:rPr>
        <w:t xml:space="preserve">dió que se colocaran </w:t>
      </w:r>
      <w:r w:rsidR="0024397D">
        <w:rPr>
          <w:rFonts w:ascii="Arial" w:hAnsi="Arial" w:cs="Arial"/>
          <w:color w:val="222222"/>
          <w:sz w:val="24"/>
          <w:szCs w:val="24"/>
        </w:rPr>
        <w:t>el</w:t>
      </w:r>
      <w:r w:rsidR="00C319A5">
        <w:rPr>
          <w:rFonts w:ascii="Arial" w:hAnsi="Arial" w:cs="Arial"/>
          <w:color w:val="222222"/>
          <w:sz w:val="24"/>
          <w:szCs w:val="24"/>
        </w:rPr>
        <w:t xml:space="preserve"> fistol</w:t>
      </w:r>
      <w:r w:rsidR="0024397D">
        <w:rPr>
          <w:rFonts w:ascii="Arial" w:hAnsi="Arial" w:cs="Arial"/>
          <w:color w:val="222222"/>
          <w:sz w:val="24"/>
          <w:szCs w:val="24"/>
        </w:rPr>
        <w:t xml:space="preserve"> con el Escudo Universitario, como símbolo de su paso por la benemérita UABC.</w:t>
      </w:r>
    </w:p>
    <w:p w:rsidR="0024397D" w:rsidRDefault="0024397D" w:rsidP="009E667F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</w:p>
    <w:p w:rsidR="003752C2" w:rsidRDefault="00F4715B" w:rsidP="003752C2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</w:rPr>
        <w:t>Estos egresados del Campus Mexicali</w:t>
      </w:r>
      <w:r>
        <w:rPr>
          <w:rFonts w:ascii="Arial" w:hAnsi="Arial" w:cs="Arial"/>
          <w:color w:val="222222"/>
          <w:sz w:val="24"/>
          <w:szCs w:val="24"/>
        </w:rPr>
        <w:t xml:space="preserve"> se suman a los más de 1600 egresados del Campus Tijuana y 800 del Campus Ensenada, siendo en total en todo el Estado, alrededor de 4300 nuevos profesionistas que emanan de la Máxima Casa de Estudios.</w:t>
      </w:r>
      <w:r>
        <w:rPr>
          <w:rFonts w:ascii="Arial" w:hAnsi="Arial" w:cs="Arial"/>
          <w:color w:val="222222"/>
          <w:sz w:val="24"/>
          <w:szCs w:val="24"/>
        </w:rPr>
        <w:t xml:space="preserve"> </w:t>
      </w:r>
      <w:r w:rsidR="003752C2">
        <w:rPr>
          <w:rFonts w:ascii="Arial" w:hAnsi="Arial" w:cs="Arial"/>
          <w:color w:val="222222"/>
          <w:sz w:val="24"/>
          <w:szCs w:val="24"/>
        </w:rPr>
        <w:t>De acuerdo al Rector de la UABC, ninguna otra universidad en el país admite a tantos alumnos y pocas tienen un número de egresados como ella.</w:t>
      </w:r>
    </w:p>
    <w:p w:rsidR="00915064" w:rsidRDefault="00915064" w:rsidP="003752C2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</w:p>
    <w:p w:rsidR="00915064" w:rsidRDefault="00915064" w:rsidP="003752C2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</w:rPr>
        <w:t>En la ceremonia también estuvieron presentes el Vicerrector del Campus Mexicali, doctor Miguel Ángel Martínez Romero, así como los directores de las diversas unidades académicas.</w:t>
      </w:r>
    </w:p>
    <w:p w:rsidR="00915064" w:rsidRDefault="00915064" w:rsidP="003752C2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</w:p>
    <w:p w:rsidR="00915064" w:rsidRDefault="00915064" w:rsidP="003752C2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</w:p>
    <w:p w:rsidR="00915064" w:rsidRDefault="00915064" w:rsidP="003752C2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</w:p>
    <w:p w:rsidR="00915064" w:rsidRDefault="00915064" w:rsidP="003752C2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</w:p>
    <w:p w:rsidR="00915064" w:rsidRDefault="00915064" w:rsidP="003752C2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</w:p>
    <w:p w:rsidR="007015DF" w:rsidRDefault="007015DF" w:rsidP="003752C2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</w:p>
    <w:p w:rsidR="007D6609" w:rsidRDefault="007D6609" w:rsidP="003752C2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</w:p>
    <w:p w:rsidR="007D6609" w:rsidRDefault="007D6609" w:rsidP="003752C2">
      <w:pPr>
        <w:shd w:val="clear" w:color="auto" w:fill="FFFFFF"/>
        <w:jc w:val="both"/>
        <w:rPr>
          <w:rFonts w:ascii="Arial" w:hAnsi="Arial" w:cs="Arial"/>
          <w:b/>
          <w:color w:val="222222"/>
          <w:sz w:val="24"/>
          <w:szCs w:val="24"/>
        </w:rPr>
      </w:pPr>
      <w:r w:rsidRPr="007D6609">
        <w:rPr>
          <w:rFonts w:ascii="Arial" w:hAnsi="Arial" w:cs="Arial"/>
          <w:b/>
          <w:color w:val="222222"/>
          <w:sz w:val="24"/>
          <w:szCs w:val="24"/>
        </w:rPr>
        <w:t>Realizan 1ra.</w:t>
      </w:r>
      <w:r w:rsidR="007015DF">
        <w:rPr>
          <w:rFonts w:ascii="Arial" w:hAnsi="Arial" w:cs="Arial"/>
          <w:b/>
          <w:color w:val="222222"/>
          <w:sz w:val="24"/>
          <w:szCs w:val="24"/>
        </w:rPr>
        <w:t xml:space="preserve"> </w:t>
      </w:r>
      <w:r w:rsidRPr="007D6609">
        <w:rPr>
          <w:rFonts w:ascii="Arial" w:hAnsi="Arial" w:cs="Arial"/>
          <w:b/>
          <w:color w:val="222222"/>
          <w:sz w:val="24"/>
          <w:szCs w:val="24"/>
        </w:rPr>
        <w:t>Expo Empleo</w:t>
      </w:r>
    </w:p>
    <w:p w:rsidR="007D6609" w:rsidRDefault="007D6609" w:rsidP="007015DF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</w:rPr>
        <w:t xml:space="preserve">Tras la ceremonia de Potenciales a Egresar del </w:t>
      </w:r>
      <w:r w:rsidR="007015DF">
        <w:rPr>
          <w:rFonts w:ascii="Arial" w:hAnsi="Arial" w:cs="Arial"/>
          <w:color w:val="222222"/>
          <w:sz w:val="24"/>
          <w:szCs w:val="24"/>
        </w:rPr>
        <w:t xml:space="preserve">Campus Mexicali, se inauguró </w:t>
      </w:r>
      <w:proofErr w:type="gramStart"/>
      <w:r w:rsidR="007015DF">
        <w:rPr>
          <w:rFonts w:ascii="Arial" w:hAnsi="Arial" w:cs="Arial"/>
          <w:color w:val="222222"/>
          <w:sz w:val="24"/>
          <w:szCs w:val="24"/>
        </w:rPr>
        <w:t xml:space="preserve">la </w:t>
      </w:r>
      <w:r>
        <w:rPr>
          <w:rFonts w:ascii="Arial" w:hAnsi="Arial" w:cs="Arial"/>
          <w:color w:val="222222"/>
          <w:sz w:val="24"/>
          <w:szCs w:val="24"/>
        </w:rPr>
        <w:t>primera</w:t>
      </w:r>
      <w:proofErr w:type="gramEnd"/>
      <w:r>
        <w:rPr>
          <w:rFonts w:ascii="Arial" w:hAnsi="Arial" w:cs="Arial"/>
          <w:color w:val="222222"/>
          <w:sz w:val="24"/>
          <w:szCs w:val="24"/>
        </w:rPr>
        <w:t xml:space="preserve"> Expo Empleo</w:t>
      </w:r>
      <w:r w:rsidR="007015DF">
        <w:rPr>
          <w:rFonts w:ascii="Arial" w:hAnsi="Arial" w:cs="Arial"/>
          <w:color w:val="222222"/>
          <w:sz w:val="24"/>
          <w:szCs w:val="24"/>
        </w:rPr>
        <w:t xml:space="preserve"> </w:t>
      </w:r>
      <w:r w:rsidR="0027575F">
        <w:rPr>
          <w:rFonts w:ascii="Arial" w:hAnsi="Arial" w:cs="Arial"/>
          <w:color w:val="222222"/>
          <w:sz w:val="24"/>
          <w:szCs w:val="24"/>
        </w:rPr>
        <w:t xml:space="preserve">“Enciende tu futuro hoy”, </w:t>
      </w:r>
      <w:r w:rsidR="007015DF">
        <w:rPr>
          <w:rFonts w:ascii="Arial" w:hAnsi="Arial" w:cs="Arial"/>
          <w:color w:val="222222"/>
          <w:sz w:val="24"/>
          <w:szCs w:val="24"/>
        </w:rPr>
        <w:t xml:space="preserve">en la que se ofertaron </w:t>
      </w:r>
      <w:r w:rsidR="006B6BE1">
        <w:rPr>
          <w:rFonts w:ascii="Arial" w:hAnsi="Arial" w:cs="Arial"/>
          <w:color w:val="222222"/>
          <w:sz w:val="24"/>
          <w:szCs w:val="24"/>
        </w:rPr>
        <w:t>vacantes</w:t>
      </w:r>
      <w:r w:rsidR="007015DF">
        <w:rPr>
          <w:rFonts w:ascii="Arial" w:hAnsi="Arial" w:cs="Arial"/>
          <w:color w:val="222222"/>
          <w:sz w:val="24"/>
          <w:szCs w:val="24"/>
        </w:rPr>
        <w:t xml:space="preserve"> para profesionistas, </w:t>
      </w:r>
      <w:r w:rsidR="006B6BE1">
        <w:rPr>
          <w:rFonts w:ascii="Arial" w:hAnsi="Arial" w:cs="Arial"/>
          <w:color w:val="222222"/>
          <w:sz w:val="24"/>
          <w:szCs w:val="24"/>
        </w:rPr>
        <w:t>con la finalidad de brindarles a los egresados de la UABC, una gama amplia de oportunidades laborales en la región.</w:t>
      </w:r>
    </w:p>
    <w:p w:rsidR="007015DF" w:rsidRDefault="007015DF" w:rsidP="007015DF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</w:p>
    <w:p w:rsidR="007015DF" w:rsidRDefault="007015DF" w:rsidP="007015DF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</w:rPr>
        <w:t>El Rector mencionó que son alrededor de 50 empresas las que participa</w:t>
      </w:r>
      <w:r w:rsidR="006B6BE1">
        <w:rPr>
          <w:rFonts w:ascii="Arial" w:hAnsi="Arial" w:cs="Arial"/>
          <w:color w:val="222222"/>
          <w:sz w:val="24"/>
          <w:szCs w:val="24"/>
        </w:rPr>
        <w:t>ron procedentes de diversos</w:t>
      </w:r>
      <w:r>
        <w:rPr>
          <w:rFonts w:ascii="Arial" w:hAnsi="Arial" w:cs="Arial"/>
          <w:color w:val="222222"/>
          <w:sz w:val="24"/>
          <w:szCs w:val="24"/>
        </w:rPr>
        <w:t xml:space="preserve"> sectores </w:t>
      </w:r>
      <w:r w:rsidR="006B6BE1">
        <w:rPr>
          <w:rFonts w:ascii="Arial" w:hAnsi="Arial" w:cs="Arial"/>
          <w:color w:val="222222"/>
          <w:sz w:val="24"/>
          <w:szCs w:val="24"/>
        </w:rPr>
        <w:t xml:space="preserve">tales como el </w:t>
      </w:r>
      <w:r>
        <w:rPr>
          <w:rFonts w:ascii="Arial" w:hAnsi="Arial" w:cs="Arial"/>
          <w:color w:val="222222"/>
          <w:sz w:val="24"/>
          <w:szCs w:val="24"/>
        </w:rPr>
        <w:t>aeroespacial, gubernamental, ganadero, entre otros</w:t>
      </w:r>
      <w:r w:rsidR="006B6BE1">
        <w:rPr>
          <w:rFonts w:ascii="Arial" w:hAnsi="Arial" w:cs="Arial"/>
          <w:color w:val="222222"/>
          <w:sz w:val="24"/>
          <w:szCs w:val="24"/>
        </w:rPr>
        <w:t xml:space="preserve">. Algunas de las empresas que estuvieron presentes fueron: </w:t>
      </w:r>
      <w:proofErr w:type="spellStart"/>
      <w:r>
        <w:rPr>
          <w:rFonts w:ascii="Arial" w:hAnsi="Arial" w:cs="Arial"/>
          <w:color w:val="222222"/>
          <w:sz w:val="24"/>
          <w:szCs w:val="24"/>
        </w:rPr>
        <w:t>Honeywell</w:t>
      </w:r>
      <w:proofErr w:type="spellEnd"/>
      <w:r>
        <w:rPr>
          <w:rFonts w:ascii="Arial" w:hAnsi="Arial" w:cs="Arial"/>
          <w:color w:val="222222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color w:val="222222"/>
          <w:sz w:val="24"/>
          <w:szCs w:val="24"/>
        </w:rPr>
        <w:t>Gulfstream</w:t>
      </w:r>
      <w:proofErr w:type="spellEnd"/>
      <w:r>
        <w:rPr>
          <w:rFonts w:ascii="Arial" w:hAnsi="Arial" w:cs="Arial"/>
          <w:color w:val="222222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color w:val="222222"/>
          <w:sz w:val="24"/>
          <w:szCs w:val="24"/>
        </w:rPr>
        <w:t>Skyworks</w:t>
      </w:r>
      <w:proofErr w:type="spellEnd"/>
      <w:r>
        <w:rPr>
          <w:rFonts w:ascii="Arial" w:hAnsi="Arial" w:cs="Arial"/>
          <w:color w:val="222222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222222"/>
          <w:sz w:val="24"/>
          <w:szCs w:val="24"/>
        </w:rPr>
        <w:t>Solution</w:t>
      </w:r>
      <w:proofErr w:type="spellEnd"/>
      <w:r>
        <w:rPr>
          <w:rFonts w:ascii="Arial" w:hAnsi="Arial" w:cs="Arial"/>
          <w:color w:val="222222"/>
          <w:sz w:val="24"/>
          <w:szCs w:val="24"/>
        </w:rPr>
        <w:t xml:space="preserve">, Sol del Niño, </w:t>
      </w:r>
      <w:proofErr w:type="spellStart"/>
      <w:r>
        <w:rPr>
          <w:rFonts w:ascii="Arial" w:hAnsi="Arial" w:cs="Arial"/>
          <w:color w:val="222222"/>
          <w:sz w:val="24"/>
          <w:szCs w:val="24"/>
        </w:rPr>
        <w:t>Dagal</w:t>
      </w:r>
      <w:proofErr w:type="spellEnd"/>
      <w:r>
        <w:rPr>
          <w:rFonts w:ascii="Arial" w:hAnsi="Arial" w:cs="Arial"/>
          <w:color w:val="222222"/>
          <w:sz w:val="24"/>
          <w:szCs w:val="24"/>
        </w:rPr>
        <w:t xml:space="preserve">, incluso la Bolsa de Trabajo de </w:t>
      </w:r>
      <w:proofErr w:type="spellStart"/>
      <w:r>
        <w:rPr>
          <w:rFonts w:ascii="Arial" w:hAnsi="Arial" w:cs="Arial"/>
          <w:color w:val="222222"/>
          <w:sz w:val="24"/>
          <w:szCs w:val="24"/>
        </w:rPr>
        <w:t>Canacintra</w:t>
      </w:r>
      <w:proofErr w:type="spellEnd"/>
      <w:r w:rsidR="006B6BE1">
        <w:rPr>
          <w:rFonts w:ascii="Arial" w:hAnsi="Arial" w:cs="Arial"/>
          <w:color w:val="222222"/>
          <w:sz w:val="24"/>
          <w:szCs w:val="24"/>
        </w:rPr>
        <w:t xml:space="preserve"> y Online </w:t>
      </w:r>
      <w:proofErr w:type="spellStart"/>
      <w:r w:rsidR="006B6BE1">
        <w:rPr>
          <w:rFonts w:ascii="Arial" w:hAnsi="Arial" w:cs="Arial"/>
          <w:color w:val="222222"/>
          <w:sz w:val="24"/>
          <w:szCs w:val="24"/>
        </w:rPr>
        <w:t>Career</w:t>
      </w:r>
      <w:proofErr w:type="spellEnd"/>
      <w:r w:rsidR="006B6BE1">
        <w:rPr>
          <w:rFonts w:ascii="Arial" w:hAnsi="Arial" w:cs="Arial"/>
          <w:color w:val="222222"/>
          <w:sz w:val="24"/>
          <w:szCs w:val="24"/>
        </w:rPr>
        <w:t xml:space="preserve"> Center (OCC Mundial).</w:t>
      </w:r>
    </w:p>
    <w:p w:rsidR="007015DF" w:rsidRDefault="007015DF" w:rsidP="007015DF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</w:p>
    <w:p w:rsidR="000506CF" w:rsidRPr="007D6609" w:rsidRDefault="000506CF" w:rsidP="007015DF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</w:rPr>
        <w:t xml:space="preserve">Para la inauguración de la Expo, se contó con la presencia del licenciado Renato Sandoval Franco, Secretario del Trabajo del Gobierno del Estado; el Vicerrector del Campus Mexicali, doctor Miguel Ángel Martínez Romero; ingeniero Jorge Caballero Acosta, Coordinador de la Red Universitaria de OCC Mundial y la maestra </w:t>
      </w:r>
      <w:proofErr w:type="spellStart"/>
      <w:r>
        <w:rPr>
          <w:rFonts w:ascii="Arial" w:hAnsi="Arial" w:cs="Arial"/>
          <w:color w:val="222222"/>
          <w:sz w:val="24"/>
          <w:szCs w:val="24"/>
        </w:rPr>
        <w:t>Arilí</w:t>
      </w:r>
      <w:proofErr w:type="spellEnd"/>
      <w:r>
        <w:rPr>
          <w:rFonts w:ascii="Arial" w:hAnsi="Arial" w:cs="Arial"/>
          <w:color w:val="222222"/>
          <w:sz w:val="24"/>
          <w:szCs w:val="24"/>
        </w:rPr>
        <w:t xml:space="preserve"> Cárdenas Robles, Jefa del Departamento de For</w:t>
      </w:r>
      <w:r w:rsidR="0087551C">
        <w:rPr>
          <w:rFonts w:ascii="Arial" w:hAnsi="Arial" w:cs="Arial"/>
          <w:color w:val="222222"/>
          <w:sz w:val="24"/>
          <w:szCs w:val="24"/>
        </w:rPr>
        <w:t>mación Profesional del Campus Mexicali.</w:t>
      </w:r>
      <w:bookmarkStart w:id="0" w:name="_GoBack"/>
      <w:bookmarkEnd w:id="0"/>
      <w:r>
        <w:rPr>
          <w:rFonts w:ascii="Arial" w:hAnsi="Arial" w:cs="Arial"/>
          <w:color w:val="222222"/>
          <w:sz w:val="24"/>
          <w:szCs w:val="24"/>
        </w:rPr>
        <w:t xml:space="preserve"> </w:t>
      </w:r>
    </w:p>
    <w:p w:rsidR="007D6609" w:rsidRDefault="007D6609" w:rsidP="003752C2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</w:p>
    <w:p w:rsidR="003752C2" w:rsidRDefault="003752C2" w:rsidP="009E667F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</w:p>
    <w:p w:rsidR="00E95A75" w:rsidRPr="00D7044D" w:rsidRDefault="00E95A75" w:rsidP="008D02C4">
      <w:pPr>
        <w:shd w:val="clear" w:color="auto" w:fill="FFFFFF"/>
        <w:jc w:val="center"/>
        <w:rPr>
          <w:rFonts w:ascii="Arial" w:eastAsiaTheme="minorHAnsi" w:hAnsi="Arial" w:cs="Arial"/>
          <w:b/>
          <w:sz w:val="24"/>
          <w:szCs w:val="24"/>
          <w:lang w:eastAsia="en-US"/>
        </w:rPr>
      </w:pPr>
    </w:p>
    <w:sectPr w:rsidR="00E95A75" w:rsidRPr="00D7044D" w:rsidSect="00CE40FF">
      <w:pgSz w:w="12240" w:h="15840"/>
      <w:pgMar w:top="0" w:right="1440" w:bottom="28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95B78"/>
    <w:multiLevelType w:val="multilevel"/>
    <w:tmpl w:val="B7CEF45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>
    <w:nsid w:val="15132F2F"/>
    <w:multiLevelType w:val="hybridMultilevel"/>
    <w:tmpl w:val="C58406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F2425F"/>
    <w:multiLevelType w:val="hybridMultilevel"/>
    <w:tmpl w:val="EA06A8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451F01"/>
    <w:multiLevelType w:val="hybridMultilevel"/>
    <w:tmpl w:val="604CC0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D95DC2"/>
    <w:multiLevelType w:val="hybridMultilevel"/>
    <w:tmpl w:val="65DAB7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72196F"/>
    <w:multiLevelType w:val="hybridMultilevel"/>
    <w:tmpl w:val="E13E9C98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AB06110"/>
    <w:multiLevelType w:val="hybridMultilevel"/>
    <w:tmpl w:val="C07E248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B407B8D"/>
    <w:multiLevelType w:val="hybridMultilevel"/>
    <w:tmpl w:val="6486BFA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CC75EFC"/>
    <w:multiLevelType w:val="hybridMultilevel"/>
    <w:tmpl w:val="6CD82B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EC83736"/>
    <w:multiLevelType w:val="hybridMultilevel"/>
    <w:tmpl w:val="B3BE2D86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439E48CB"/>
    <w:multiLevelType w:val="hybridMultilevel"/>
    <w:tmpl w:val="909EA8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B8A336D"/>
    <w:multiLevelType w:val="hybridMultilevel"/>
    <w:tmpl w:val="535A37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138229B"/>
    <w:multiLevelType w:val="hybridMultilevel"/>
    <w:tmpl w:val="0C56A6E6"/>
    <w:lvl w:ilvl="0" w:tplc="51B2A1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1C07561"/>
    <w:multiLevelType w:val="hybridMultilevel"/>
    <w:tmpl w:val="AFDAB1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548656F"/>
    <w:multiLevelType w:val="hybridMultilevel"/>
    <w:tmpl w:val="44C009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1357C4E"/>
    <w:multiLevelType w:val="hybridMultilevel"/>
    <w:tmpl w:val="94CCF4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57B7EBE"/>
    <w:multiLevelType w:val="hybridMultilevel"/>
    <w:tmpl w:val="0D4A382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F07405D"/>
    <w:multiLevelType w:val="hybridMultilevel"/>
    <w:tmpl w:val="CC52F2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FE501E1"/>
    <w:multiLevelType w:val="hybridMultilevel"/>
    <w:tmpl w:val="8BAE3ACA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719E1AFE"/>
    <w:multiLevelType w:val="hybridMultilevel"/>
    <w:tmpl w:val="4B8C9D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0"/>
  </w:num>
  <w:num w:numId="3">
    <w:abstractNumId w:val="11"/>
  </w:num>
  <w:num w:numId="4">
    <w:abstractNumId w:val="4"/>
  </w:num>
  <w:num w:numId="5">
    <w:abstractNumId w:val="13"/>
  </w:num>
  <w:num w:numId="6">
    <w:abstractNumId w:val="16"/>
  </w:num>
  <w:num w:numId="7">
    <w:abstractNumId w:val="3"/>
  </w:num>
  <w:num w:numId="8">
    <w:abstractNumId w:val="5"/>
  </w:num>
  <w:num w:numId="9">
    <w:abstractNumId w:val="14"/>
  </w:num>
  <w:num w:numId="10">
    <w:abstractNumId w:val="18"/>
  </w:num>
  <w:num w:numId="11">
    <w:abstractNumId w:val="10"/>
  </w:num>
  <w:num w:numId="12">
    <w:abstractNumId w:val="1"/>
  </w:num>
  <w:num w:numId="13">
    <w:abstractNumId w:val="9"/>
  </w:num>
  <w:num w:numId="14">
    <w:abstractNumId w:val="20"/>
  </w:num>
  <w:num w:numId="15">
    <w:abstractNumId w:val="17"/>
  </w:num>
  <w:num w:numId="16">
    <w:abstractNumId w:val="2"/>
  </w:num>
  <w:num w:numId="17">
    <w:abstractNumId w:val="7"/>
  </w:num>
  <w:num w:numId="18">
    <w:abstractNumId w:val="6"/>
  </w:num>
  <w:num w:numId="19">
    <w:abstractNumId w:val="19"/>
  </w:num>
  <w:num w:numId="20">
    <w:abstractNumId w:val="8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415"/>
    <w:rsid w:val="0000532B"/>
    <w:rsid w:val="0001240F"/>
    <w:rsid w:val="00014C11"/>
    <w:rsid w:val="000153F7"/>
    <w:rsid w:val="00017B56"/>
    <w:rsid w:val="00021A3C"/>
    <w:rsid w:val="00024B7C"/>
    <w:rsid w:val="00030C4B"/>
    <w:rsid w:val="00032F83"/>
    <w:rsid w:val="00036308"/>
    <w:rsid w:val="000506CF"/>
    <w:rsid w:val="00056D26"/>
    <w:rsid w:val="000703D4"/>
    <w:rsid w:val="00080722"/>
    <w:rsid w:val="00084B73"/>
    <w:rsid w:val="00087CBA"/>
    <w:rsid w:val="00092554"/>
    <w:rsid w:val="00095BB2"/>
    <w:rsid w:val="000B0B89"/>
    <w:rsid w:val="000B3EF7"/>
    <w:rsid w:val="000B3FD6"/>
    <w:rsid w:val="000C25F4"/>
    <w:rsid w:val="000E5D58"/>
    <w:rsid w:val="000E7D23"/>
    <w:rsid w:val="001047B4"/>
    <w:rsid w:val="00123D9D"/>
    <w:rsid w:val="001279F8"/>
    <w:rsid w:val="00132809"/>
    <w:rsid w:val="001401B6"/>
    <w:rsid w:val="001478DC"/>
    <w:rsid w:val="00153E8B"/>
    <w:rsid w:val="00162DCC"/>
    <w:rsid w:val="00186C51"/>
    <w:rsid w:val="00194B5A"/>
    <w:rsid w:val="00196399"/>
    <w:rsid w:val="001970DB"/>
    <w:rsid w:val="001A590B"/>
    <w:rsid w:val="001A5EF7"/>
    <w:rsid w:val="001A72B3"/>
    <w:rsid w:val="001B3735"/>
    <w:rsid w:val="001B7D20"/>
    <w:rsid w:val="001D16D0"/>
    <w:rsid w:val="001D56D0"/>
    <w:rsid w:val="001D623C"/>
    <w:rsid w:val="001E6028"/>
    <w:rsid w:val="00200AFF"/>
    <w:rsid w:val="0020563B"/>
    <w:rsid w:val="00211392"/>
    <w:rsid w:val="00212A55"/>
    <w:rsid w:val="0021338C"/>
    <w:rsid w:val="0022120C"/>
    <w:rsid w:val="002358F6"/>
    <w:rsid w:val="00235A1E"/>
    <w:rsid w:val="00242CB8"/>
    <w:rsid w:val="0024397D"/>
    <w:rsid w:val="00251CEA"/>
    <w:rsid w:val="00266333"/>
    <w:rsid w:val="00271E15"/>
    <w:rsid w:val="00271FD7"/>
    <w:rsid w:val="0027575F"/>
    <w:rsid w:val="002B23A4"/>
    <w:rsid w:val="002B7322"/>
    <w:rsid w:val="002C5960"/>
    <w:rsid w:val="002C59A3"/>
    <w:rsid w:val="002C6AEA"/>
    <w:rsid w:val="002D0F6C"/>
    <w:rsid w:val="002D39D5"/>
    <w:rsid w:val="002E4482"/>
    <w:rsid w:val="002E7B1B"/>
    <w:rsid w:val="002F0C86"/>
    <w:rsid w:val="002F5ABB"/>
    <w:rsid w:val="002F6A7D"/>
    <w:rsid w:val="0030012A"/>
    <w:rsid w:val="00301187"/>
    <w:rsid w:val="00315E55"/>
    <w:rsid w:val="00324598"/>
    <w:rsid w:val="00325D02"/>
    <w:rsid w:val="003322E2"/>
    <w:rsid w:val="003353F9"/>
    <w:rsid w:val="00343258"/>
    <w:rsid w:val="00344834"/>
    <w:rsid w:val="00352E56"/>
    <w:rsid w:val="00353198"/>
    <w:rsid w:val="0035593E"/>
    <w:rsid w:val="00355B2E"/>
    <w:rsid w:val="00356C52"/>
    <w:rsid w:val="00357325"/>
    <w:rsid w:val="00357410"/>
    <w:rsid w:val="00360330"/>
    <w:rsid w:val="00367E50"/>
    <w:rsid w:val="0037219D"/>
    <w:rsid w:val="0037393A"/>
    <w:rsid w:val="003752C2"/>
    <w:rsid w:val="00381111"/>
    <w:rsid w:val="00381368"/>
    <w:rsid w:val="00391357"/>
    <w:rsid w:val="003940EA"/>
    <w:rsid w:val="003958A6"/>
    <w:rsid w:val="003A0FA1"/>
    <w:rsid w:val="003B0F21"/>
    <w:rsid w:val="003B7BCB"/>
    <w:rsid w:val="003D46C7"/>
    <w:rsid w:val="003D5306"/>
    <w:rsid w:val="003E22BE"/>
    <w:rsid w:val="003E528D"/>
    <w:rsid w:val="003E6882"/>
    <w:rsid w:val="003F2A66"/>
    <w:rsid w:val="003F3AA2"/>
    <w:rsid w:val="0040035C"/>
    <w:rsid w:val="00422B39"/>
    <w:rsid w:val="00422FD5"/>
    <w:rsid w:val="004239DE"/>
    <w:rsid w:val="00431313"/>
    <w:rsid w:val="00434882"/>
    <w:rsid w:val="00437F3D"/>
    <w:rsid w:val="004435AE"/>
    <w:rsid w:val="004452CC"/>
    <w:rsid w:val="0044663F"/>
    <w:rsid w:val="004467B1"/>
    <w:rsid w:val="004507BC"/>
    <w:rsid w:val="0045430E"/>
    <w:rsid w:val="004664C1"/>
    <w:rsid w:val="0047340F"/>
    <w:rsid w:val="00476013"/>
    <w:rsid w:val="004B35CF"/>
    <w:rsid w:val="004C3963"/>
    <w:rsid w:val="004C7888"/>
    <w:rsid w:val="004D0492"/>
    <w:rsid w:val="004E2EA8"/>
    <w:rsid w:val="004E38EE"/>
    <w:rsid w:val="004F4846"/>
    <w:rsid w:val="00544F66"/>
    <w:rsid w:val="00547BC8"/>
    <w:rsid w:val="005523F7"/>
    <w:rsid w:val="00561142"/>
    <w:rsid w:val="00561C4C"/>
    <w:rsid w:val="0056211A"/>
    <w:rsid w:val="00562BBA"/>
    <w:rsid w:val="005729C3"/>
    <w:rsid w:val="00574205"/>
    <w:rsid w:val="00580E09"/>
    <w:rsid w:val="005850E1"/>
    <w:rsid w:val="00592538"/>
    <w:rsid w:val="00592EBE"/>
    <w:rsid w:val="0059764B"/>
    <w:rsid w:val="00597FF7"/>
    <w:rsid w:val="005A0A5A"/>
    <w:rsid w:val="005A3A56"/>
    <w:rsid w:val="005A4DEC"/>
    <w:rsid w:val="005B1E81"/>
    <w:rsid w:val="005B2115"/>
    <w:rsid w:val="005B6D2D"/>
    <w:rsid w:val="005C22C7"/>
    <w:rsid w:val="005C44B5"/>
    <w:rsid w:val="005E7EDD"/>
    <w:rsid w:val="005F252D"/>
    <w:rsid w:val="005F31C5"/>
    <w:rsid w:val="00600E61"/>
    <w:rsid w:val="00600EBD"/>
    <w:rsid w:val="00622DB0"/>
    <w:rsid w:val="00627973"/>
    <w:rsid w:val="00631030"/>
    <w:rsid w:val="006319EB"/>
    <w:rsid w:val="00652477"/>
    <w:rsid w:val="00652602"/>
    <w:rsid w:val="006641AC"/>
    <w:rsid w:val="00665B7D"/>
    <w:rsid w:val="00666A23"/>
    <w:rsid w:val="00676E60"/>
    <w:rsid w:val="0068163C"/>
    <w:rsid w:val="006821C0"/>
    <w:rsid w:val="0068665E"/>
    <w:rsid w:val="006A00F8"/>
    <w:rsid w:val="006A1490"/>
    <w:rsid w:val="006A5CD0"/>
    <w:rsid w:val="006B6BE1"/>
    <w:rsid w:val="006C0191"/>
    <w:rsid w:val="006C5A35"/>
    <w:rsid w:val="006D23C5"/>
    <w:rsid w:val="006D4278"/>
    <w:rsid w:val="006D6329"/>
    <w:rsid w:val="006E14C9"/>
    <w:rsid w:val="006E56CE"/>
    <w:rsid w:val="006E684C"/>
    <w:rsid w:val="007014A4"/>
    <w:rsid w:val="007015DF"/>
    <w:rsid w:val="00705D09"/>
    <w:rsid w:val="00706900"/>
    <w:rsid w:val="00711821"/>
    <w:rsid w:val="00712166"/>
    <w:rsid w:val="007237D5"/>
    <w:rsid w:val="00723A6F"/>
    <w:rsid w:val="007303DF"/>
    <w:rsid w:val="007304EC"/>
    <w:rsid w:val="0073210C"/>
    <w:rsid w:val="00735EE5"/>
    <w:rsid w:val="007512D8"/>
    <w:rsid w:val="00765C76"/>
    <w:rsid w:val="007818DD"/>
    <w:rsid w:val="007859DA"/>
    <w:rsid w:val="00787756"/>
    <w:rsid w:val="00790566"/>
    <w:rsid w:val="007937BF"/>
    <w:rsid w:val="007A16AA"/>
    <w:rsid w:val="007A4B2D"/>
    <w:rsid w:val="007B3902"/>
    <w:rsid w:val="007C079E"/>
    <w:rsid w:val="007C7A63"/>
    <w:rsid w:val="007D12ED"/>
    <w:rsid w:val="007D6609"/>
    <w:rsid w:val="007E5C1D"/>
    <w:rsid w:val="007E7CCC"/>
    <w:rsid w:val="007F0759"/>
    <w:rsid w:val="007F12D5"/>
    <w:rsid w:val="00805982"/>
    <w:rsid w:val="008149DE"/>
    <w:rsid w:val="0082326F"/>
    <w:rsid w:val="008316AE"/>
    <w:rsid w:val="0084406D"/>
    <w:rsid w:val="0084674F"/>
    <w:rsid w:val="00846CC5"/>
    <w:rsid w:val="008519A6"/>
    <w:rsid w:val="008611F1"/>
    <w:rsid w:val="008700D9"/>
    <w:rsid w:val="0087551C"/>
    <w:rsid w:val="00884541"/>
    <w:rsid w:val="00887AFD"/>
    <w:rsid w:val="0089494C"/>
    <w:rsid w:val="00895D36"/>
    <w:rsid w:val="008A05A6"/>
    <w:rsid w:val="008A0D92"/>
    <w:rsid w:val="008A36CB"/>
    <w:rsid w:val="008A7F44"/>
    <w:rsid w:val="008B15DF"/>
    <w:rsid w:val="008B70B1"/>
    <w:rsid w:val="008B7E0E"/>
    <w:rsid w:val="008C05AD"/>
    <w:rsid w:val="008C5AE0"/>
    <w:rsid w:val="008D02C4"/>
    <w:rsid w:val="008F0491"/>
    <w:rsid w:val="008F3221"/>
    <w:rsid w:val="008F5CE6"/>
    <w:rsid w:val="008F7903"/>
    <w:rsid w:val="00901C43"/>
    <w:rsid w:val="00911D4B"/>
    <w:rsid w:val="00915064"/>
    <w:rsid w:val="009162BA"/>
    <w:rsid w:val="00923076"/>
    <w:rsid w:val="00927B09"/>
    <w:rsid w:val="00933580"/>
    <w:rsid w:val="00940F4E"/>
    <w:rsid w:val="0094425B"/>
    <w:rsid w:val="009468D4"/>
    <w:rsid w:val="00946F03"/>
    <w:rsid w:val="00947AEA"/>
    <w:rsid w:val="00947CD6"/>
    <w:rsid w:val="00971AD6"/>
    <w:rsid w:val="00972AD4"/>
    <w:rsid w:val="00980EBA"/>
    <w:rsid w:val="00997BF9"/>
    <w:rsid w:val="009A0BA3"/>
    <w:rsid w:val="009A2C85"/>
    <w:rsid w:val="009A6764"/>
    <w:rsid w:val="009B4465"/>
    <w:rsid w:val="009B7E82"/>
    <w:rsid w:val="009C4240"/>
    <w:rsid w:val="009C47C5"/>
    <w:rsid w:val="009C5AF3"/>
    <w:rsid w:val="009D313B"/>
    <w:rsid w:val="009E2199"/>
    <w:rsid w:val="009E667F"/>
    <w:rsid w:val="009F1822"/>
    <w:rsid w:val="009F5B77"/>
    <w:rsid w:val="009F7028"/>
    <w:rsid w:val="00A02137"/>
    <w:rsid w:val="00A14BE2"/>
    <w:rsid w:val="00A24D77"/>
    <w:rsid w:val="00A41015"/>
    <w:rsid w:val="00A4337F"/>
    <w:rsid w:val="00A44CD7"/>
    <w:rsid w:val="00A53D24"/>
    <w:rsid w:val="00A54B1B"/>
    <w:rsid w:val="00A64E93"/>
    <w:rsid w:val="00AA3980"/>
    <w:rsid w:val="00AA5A09"/>
    <w:rsid w:val="00AB03E3"/>
    <w:rsid w:val="00AB0D20"/>
    <w:rsid w:val="00AB52BE"/>
    <w:rsid w:val="00AB790B"/>
    <w:rsid w:val="00AF3F73"/>
    <w:rsid w:val="00AF5013"/>
    <w:rsid w:val="00AF6485"/>
    <w:rsid w:val="00B0285E"/>
    <w:rsid w:val="00B0622F"/>
    <w:rsid w:val="00B1060C"/>
    <w:rsid w:val="00B12358"/>
    <w:rsid w:val="00B14A52"/>
    <w:rsid w:val="00B14CF4"/>
    <w:rsid w:val="00B17774"/>
    <w:rsid w:val="00B25F7F"/>
    <w:rsid w:val="00B52AC4"/>
    <w:rsid w:val="00B56754"/>
    <w:rsid w:val="00B8346C"/>
    <w:rsid w:val="00B858BC"/>
    <w:rsid w:val="00B8626A"/>
    <w:rsid w:val="00B93C2A"/>
    <w:rsid w:val="00BA3562"/>
    <w:rsid w:val="00BA495F"/>
    <w:rsid w:val="00BB1C79"/>
    <w:rsid w:val="00BB271B"/>
    <w:rsid w:val="00BB5339"/>
    <w:rsid w:val="00BC4DE6"/>
    <w:rsid w:val="00BC7B29"/>
    <w:rsid w:val="00BD391F"/>
    <w:rsid w:val="00BE2A14"/>
    <w:rsid w:val="00BF485A"/>
    <w:rsid w:val="00BF5B0C"/>
    <w:rsid w:val="00C07333"/>
    <w:rsid w:val="00C07ED7"/>
    <w:rsid w:val="00C118C1"/>
    <w:rsid w:val="00C1196E"/>
    <w:rsid w:val="00C14061"/>
    <w:rsid w:val="00C1713B"/>
    <w:rsid w:val="00C21312"/>
    <w:rsid w:val="00C30B10"/>
    <w:rsid w:val="00C319A5"/>
    <w:rsid w:val="00C418E0"/>
    <w:rsid w:val="00C42591"/>
    <w:rsid w:val="00C43297"/>
    <w:rsid w:val="00C536B9"/>
    <w:rsid w:val="00C54EEF"/>
    <w:rsid w:val="00C57CA5"/>
    <w:rsid w:val="00C6272D"/>
    <w:rsid w:val="00C637EA"/>
    <w:rsid w:val="00C67DD5"/>
    <w:rsid w:val="00C777A7"/>
    <w:rsid w:val="00CA08F1"/>
    <w:rsid w:val="00CA4A80"/>
    <w:rsid w:val="00CC2827"/>
    <w:rsid w:val="00CD019A"/>
    <w:rsid w:val="00CD314A"/>
    <w:rsid w:val="00CD51B1"/>
    <w:rsid w:val="00CD5341"/>
    <w:rsid w:val="00CE3880"/>
    <w:rsid w:val="00CE40FF"/>
    <w:rsid w:val="00CE641D"/>
    <w:rsid w:val="00D017C4"/>
    <w:rsid w:val="00D0248F"/>
    <w:rsid w:val="00D02A61"/>
    <w:rsid w:val="00D043E3"/>
    <w:rsid w:val="00D06072"/>
    <w:rsid w:val="00D10BCD"/>
    <w:rsid w:val="00D137C6"/>
    <w:rsid w:val="00D13E20"/>
    <w:rsid w:val="00D15F4F"/>
    <w:rsid w:val="00D21A47"/>
    <w:rsid w:val="00D24319"/>
    <w:rsid w:val="00D26B05"/>
    <w:rsid w:val="00D27282"/>
    <w:rsid w:val="00D302B8"/>
    <w:rsid w:val="00D34675"/>
    <w:rsid w:val="00D415AF"/>
    <w:rsid w:val="00D43D0D"/>
    <w:rsid w:val="00D44A90"/>
    <w:rsid w:val="00D52B0E"/>
    <w:rsid w:val="00D535DC"/>
    <w:rsid w:val="00D63E11"/>
    <w:rsid w:val="00D6484B"/>
    <w:rsid w:val="00D66A75"/>
    <w:rsid w:val="00D66EB9"/>
    <w:rsid w:val="00D7044D"/>
    <w:rsid w:val="00D71185"/>
    <w:rsid w:val="00D71636"/>
    <w:rsid w:val="00D72551"/>
    <w:rsid w:val="00D82117"/>
    <w:rsid w:val="00D8366B"/>
    <w:rsid w:val="00D9235E"/>
    <w:rsid w:val="00D9716B"/>
    <w:rsid w:val="00DB7A38"/>
    <w:rsid w:val="00DC0428"/>
    <w:rsid w:val="00DC1666"/>
    <w:rsid w:val="00DC7B3D"/>
    <w:rsid w:val="00DD0CE3"/>
    <w:rsid w:val="00DD7DB0"/>
    <w:rsid w:val="00DE1340"/>
    <w:rsid w:val="00DE51F4"/>
    <w:rsid w:val="00DF3C9E"/>
    <w:rsid w:val="00DF6852"/>
    <w:rsid w:val="00E03594"/>
    <w:rsid w:val="00E060BF"/>
    <w:rsid w:val="00E1264D"/>
    <w:rsid w:val="00E16481"/>
    <w:rsid w:val="00E37B64"/>
    <w:rsid w:val="00E444DF"/>
    <w:rsid w:val="00E47BFF"/>
    <w:rsid w:val="00E55C42"/>
    <w:rsid w:val="00E56E9A"/>
    <w:rsid w:val="00E61AF5"/>
    <w:rsid w:val="00E639C4"/>
    <w:rsid w:val="00E81F0A"/>
    <w:rsid w:val="00E8581D"/>
    <w:rsid w:val="00E866AF"/>
    <w:rsid w:val="00E9426C"/>
    <w:rsid w:val="00E94390"/>
    <w:rsid w:val="00E95208"/>
    <w:rsid w:val="00E95A75"/>
    <w:rsid w:val="00EA3016"/>
    <w:rsid w:val="00EA37EE"/>
    <w:rsid w:val="00EB3576"/>
    <w:rsid w:val="00EB39F5"/>
    <w:rsid w:val="00EF246E"/>
    <w:rsid w:val="00EF600F"/>
    <w:rsid w:val="00F063E5"/>
    <w:rsid w:val="00F17494"/>
    <w:rsid w:val="00F21A12"/>
    <w:rsid w:val="00F23F14"/>
    <w:rsid w:val="00F253F4"/>
    <w:rsid w:val="00F33204"/>
    <w:rsid w:val="00F35208"/>
    <w:rsid w:val="00F353B8"/>
    <w:rsid w:val="00F379DF"/>
    <w:rsid w:val="00F40404"/>
    <w:rsid w:val="00F45D43"/>
    <w:rsid w:val="00F4715B"/>
    <w:rsid w:val="00F4779C"/>
    <w:rsid w:val="00F524F1"/>
    <w:rsid w:val="00F57F95"/>
    <w:rsid w:val="00F610D6"/>
    <w:rsid w:val="00F660E7"/>
    <w:rsid w:val="00F87348"/>
    <w:rsid w:val="00F93C37"/>
    <w:rsid w:val="00F97D5B"/>
    <w:rsid w:val="00FA4493"/>
    <w:rsid w:val="00FC016D"/>
    <w:rsid w:val="00FC0857"/>
    <w:rsid w:val="00FD71FE"/>
    <w:rsid w:val="00FE0401"/>
    <w:rsid w:val="00FE1C58"/>
    <w:rsid w:val="00FF277D"/>
    <w:rsid w:val="00FF4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NormalWeb">
    <w:name w:val="Normal (Web)"/>
    <w:basedOn w:val="Normal"/>
    <w:uiPriority w:val="99"/>
    <w:semiHidden/>
    <w:unhideWhenUsed/>
    <w:rsid w:val="00D7044D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NormalWeb">
    <w:name w:val="Normal (Web)"/>
    <w:basedOn w:val="Normal"/>
    <w:uiPriority w:val="99"/>
    <w:semiHidden/>
    <w:unhideWhenUsed/>
    <w:rsid w:val="00D7044D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12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540</Words>
  <Characters>2975</Characters>
  <Application>Microsoft Office Word</Application>
  <DocSecurity>0</DocSecurity>
  <Lines>24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3508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9</cp:revision>
  <cp:lastPrinted>2013-05-22T19:13:00Z</cp:lastPrinted>
  <dcterms:created xsi:type="dcterms:W3CDTF">2013-05-22T19:21:00Z</dcterms:created>
  <dcterms:modified xsi:type="dcterms:W3CDTF">2013-05-22T20:01:00Z</dcterms:modified>
</cp:coreProperties>
</file>