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A4EFC0E" wp14:editId="03287291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D4188A">
        <w:rPr>
          <w:rFonts w:ascii="Arial" w:hAnsi="Arial" w:cs="Arial"/>
          <w:b/>
          <w:sz w:val="24"/>
          <w:szCs w:val="24"/>
        </w:rPr>
        <w:t>100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9F1822" w:rsidRPr="009F1822" w:rsidRDefault="009F1822" w:rsidP="009F1822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</w:p>
    <w:p w:rsidR="00644801" w:rsidRPr="00D4188A" w:rsidRDefault="00644801" w:rsidP="00644801">
      <w:pPr>
        <w:shd w:val="clear" w:color="auto" w:fill="FFFFFF"/>
        <w:jc w:val="center"/>
        <w:rPr>
          <w:rFonts w:ascii="Arial" w:hAnsi="Arial" w:cs="Arial"/>
          <w:sz w:val="36"/>
          <w:szCs w:val="36"/>
        </w:rPr>
      </w:pPr>
      <w:r w:rsidRPr="00D4188A">
        <w:rPr>
          <w:rFonts w:ascii="Arial" w:hAnsi="Arial" w:cs="Arial"/>
          <w:b/>
          <w:bCs/>
          <w:sz w:val="36"/>
          <w:szCs w:val="36"/>
          <w:bdr w:val="none" w:sz="0" w:space="0" w:color="auto" w:frame="1"/>
        </w:rPr>
        <w:t>Fomentan uso de senso</w:t>
      </w:r>
      <w:r>
        <w:rPr>
          <w:rFonts w:ascii="Arial" w:hAnsi="Arial" w:cs="Arial"/>
          <w:b/>
          <w:bCs/>
          <w:sz w:val="36"/>
          <w:szCs w:val="36"/>
          <w:bdr w:val="none" w:sz="0" w:space="0" w:color="auto" w:frame="1"/>
        </w:rPr>
        <w:t>r</w:t>
      </w:r>
      <w:r w:rsidRPr="00D4188A">
        <w:rPr>
          <w:rFonts w:ascii="Arial" w:hAnsi="Arial" w:cs="Arial"/>
          <w:b/>
          <w:bCs/>
          <w:sz w:val="36"/>
          <w:szCs w:val="36"/>
          <w:bdr w:val="none" w:sz="0" w:space="0" w:color="auto" w:frame="1"/>
        </w:rPr>
        <w:t>es</w:t>
      </w:r>
      <w:r>
        <w:rPr>
          <w:rFonts w:ascii="Arial" w:hAnsi="Arial" w:cs="Arial"/>
          <w:b/>
          <w:bCs/>
          <w:sz w:val="36"/>
          <w:szCs w:val="36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b/>
          <w:bCs/>
          <w:sz w:val="36"/>
          <w:szCs w:val="36"/>
          <w:bdr w:val="none" w:sz="0" w:space="0" w:color="auto" w:frame="1"/>
        </w:rPr>
        <w:t xml:space="preserve">para </w:t>
      </w:r>
      <w:r>
        <w:rPr>
          <w:rFonts w:ascii="Arial" w:hAnsi="Arial" w:cs="Arial"/>
          <w:b/>
          <w:bCs/>
          <w:sz w:val="36"/>
          <w:szCs w:val="36"/>
          <w:bdr w:val="none" w:sz="0" w:space="0" w:color="auto" w:frame="1"/>
        </w:rPr>
        <w:t>f</w:t>
      </w:r>
      <w:r w:rsidRPr="00D4188A">
        <w:rPr>
          <w:rFonts w:ascii="Arial" w:hAnsi="Arial" w:cs="Arial"/>
          <w:b/>
          <w:bCs/>
          <w:sz w:val="36"/>
          <w:szCs w:val="36"/>
          <w:bdr w:val="none" w:sz="0" w:space="0" w:color="auto" w:frame="1"/>
        </w:rPr>
        <w:t>ertilización de trigo</w:t>
      </w:r>
    </w:p>
    <w:p w:rsidR="00644801" w:rsidRPr="00D4188A" w:rsidRDefault="00644801" w:rsidP="00644801">
      <w:pPr>
        <w:shd w:val="clear" w:color="auto" w:fill="FFFFFF"/>
        <w:jc w:val="center"/>
        <w:rPr>
          <w:rFonts w:ascii="Arial" w:hAnsi="Arial" w:cs="Arial"/>
          <w:sz w:val="36"/>
          <w:szCs w:val="36"/>
        </w:rPr>
      </w:pPr>
      <w:proofErr w:type="gramStart"/>
      <w:r w:rsidRPr="00D4188A">
        <w:rPr>
          <w:rFonts w:ascii="Arial" w:hAnsi="Arial" w:cs="Arial"/>
          <w:b/>
          <w:bCs/>
          <w:sz w:val="36"/>
          <w:szCs w:val="36"/>
          <w:bdr w:val="none" w:sz="0" w:space="0" w:color="auto" w:frame="1"/>
        </w:rPr>
        <w:t>en</w:t>
      </w:r>
      <w:proofErr w:type="gramEnd"/>
      <w:r w:rsidRPr="00D4188A">
        <w:rPr>
          <w:rFonts w:ascii="Arial" w:hAnsi="Arial" w:cs="Arial"/>
          <w:b/>
          <w:bCs/>
          <w:sz w:val="36"/>
          <w:szCs w:val="36"/>
          <w:bdr w:val="none" w:sz="0" w:space="0" w:color="auto" w:frame="1"/>
        </w:rPr>
        <w:t xml:space="preserve"> el Valle de Mexicali</w:t>
      </w:r>
    </w:p>
    <w:p w:rsidR="00644801" w:rsidRPr="00E44B0C" w:rsidRDefault="00644801" w:rsidP="00644801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:rsidR="00644801" w:rsidRPr="00E44B0C" w:rsidRDefault="00644801" w:rsidP="00644801">
      <w:pPr>
        <w:pStyle w:val="Prrafodelista"/>
        <w:numPr>
          <w:ilvl w:val="0"/>
          <w:numId w:val="21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 w:rsidRPr="00D4188A">
        <w:rPr>
          <w:rFonts w:ascii="Arial" w:hAnsi="Arial" w:cs="Arial"/>
          <w:spacing w:val="-15"/>
          <w:sz w:val="24"/>
          <w:szCs w:val="24"/>
          <w:shd w:val="clear" w:color="auto" w:fill="FFFFFF"/>
        </w:rPr>
        <w:t>Con la adaptación de esta tecnología se ayudará al medio ambiente y a la economía del productor</w:t>
      </w:r>
      <w:r w:rsidRPr="00E44B0C">
        <w:rPr>
          <w:rFonts w:ascii="Arial" w:hAnsi="Arial" w:cs="Arial"/>
          <w:sz w:val="24"/>
          <w:szCs w:val="24"/>
        </w:rPr>
        <w:t>.</w:t>
      </w:r>
    </w:p>
    <w:p w:rsidR="00644801" w:rsidRPr="00E44B0C" w:rsidRDefault="00644801" w:rsidP="00644801">
      <w:pPr>
        <w:pStyle w:val="Prrafodelista"/>
        <w:shd w:val="clear" w:color="auto" w:fill="FFFFFF"/>
        <w:ind w:left="284"/>
        <w:jc w:val="both"/>
        <w:rPr>
          <w:rFonts w:ascii="Arial" w:hAnsi="Arial" w:cs="Arial"/>
          <w:sz w:val="24"/>
          <w:szCs w:val="24"/>
        </w:rPr>
      </w:pPr>
    </w:p>
    <w:p w:rsidR="00644801" w:rsidRDefault="00644801" w:rsidP="0064480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  <w:r w:rsidRPr="00E44B0C">
        <w:rPr>
          <w:rFonts w:ascii="Arial" w:hAnsi="Arial" w:cs="Arial"/>
          <w:b/>
          <w:sz w:val="24"/>
          <w:szCs w:val="24"/>
        </w:rPr>
        <w:t xml:space="preserve">Mexicali B.C., a </w:t>
      </w:r>
      <w:r w:rsidR="00542CCF">
        <w:rPr>
          <w:rFonts w:ascii="Arial" w:hAnsi="Arial" w:cs="Arial"/>
          <w:b/>
          <w:sz w:val="24"/>
          <w:szCs w:val="24"/>
        </w:rPr>
        <w:t>martes 28</w:t>
      </w:r>
      <w:r w:rsidRPr="00E44B0C">
        <w:rPr>
          <w:rFonts w:ascii="Arial" w:hAnsi="Arial" w:cs="Arial"/>
          <w:b/>
          <w:sz w:val="24"/>
          <w:szCs w:val="24"/>
        </w:rPr>
        <w:t xml:space="preserve"> de mayo de 2013</w:t>
      </w:r>
      <w:r w:rsidRPr="00E44B0C">
        <w:rPr>
          <w:rFonts w:ascii="Arial" w:hAnsi="Arial" w:cs="Arial"/>
          <w:sz w:val="24"/>
          <w:szCs w:val="24"/>
        </w:rPr>
        <w:t xml:space="preserve">.-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El Valle de Mexicali es el segundo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productor a nivel nacional de trigo,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cosecha al año entre 80 y 90 mil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hectáreas, por eso 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se busca implementar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una tecnología que disminuya el impacto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753B41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ambiental</w:t>
      </w:r>
      <w:bookmarkStart w:id="0" w:name="_GoBack"/>
      <w:bookmarkEnd w:id="0"/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y que genere más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ganancias a los productores, a través de una investigación realizada en el Instituto de Ciencias Agrícolas (ICA) de la Universidad Autónoma de Baja California (UABC), Campus Mexicali.</w:t>
      </w:r>
    </w:p>
    <w:p w:rsidR="00644801" w:rsidRDefault="00644801" w:rsidP="0064480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</w:p>
    <w:p w:rsidR="00644801" w:rsidRDefault="00644801" w:rsidP="0064480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El encargado de este proyecto es el doctor Jesú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s </w:t>
      </w:r>
      <w:proofErr w:type="spellStart"/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Santillano</w:t>
      </w:r>
      <w:proofErr w:type="spellEnd"/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Cázares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,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docente e investigador </w:t>
      </w:r>
      <w:r w:rsidR="00E8707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del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ICA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, quien </w:t>
      </w:r>
      <w:r w:rsidR="00EA41BF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explicó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que </w:t>
      </w:r>
      <w:r w:rsidR="00CE6DC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para obtener resultados </w:t>
      </w:r>
      <w:r w:rsidR="00E8707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se están utilizando 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los sensores Green </w:t>
      </w:r>
      <w:proofErr w:type="spellStart"/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Seeker</w:t>
      </w:r>
      <w:proofErr w:type="spellEnd"/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, </w:t>
      </w:r>
      <w:r w:rsidR="00E8707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cuya tecnología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se deriva del programa Más Agro,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coordinado con el Centro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Internacional de Mejoramiento de Maíz y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Trigo (</w:t>
      </w:r>
      <w:proofErr w:type="spellStart"/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Cimmyt</w:t>
      </w:r>
      <w:proofErr w:type="spellEnd"/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)</w:t>
      </w:r>
      <w:r w:rsidR="00E8707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, siendo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uno de los componentes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creados como parte de las estrategias para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el rendimiento de estos dos 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cereales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con un desarrollo sustentable.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644801" w:rsidRDefault="00644801" w:rsidP="0064480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</w:p>
    <w:p w:rsidR="00644801" w:rsidRPr="00D4188A" w:rsidRDefault="00644801" w:rsidP="0064480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Añadió que l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os sensores funcionan mediante dos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ventanas en la parte inferior que miden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qué tan frondosa y verde está la planta,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arrojando el dato de cuánto nitrógeno se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debe utilizar para alcanzar el nivel de trigo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de calidad.</w:t>
      </w:r>
    </w:p>
    <w:p w:rsidR="00644801" w:rsidRDefault="00644801" w:rsidP="0064480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</w:p>
    <w:p w:rsidR="00644801" w:rsidRPr="00D4188A" w:rsidRDefault="00644801" w:rsidP="0064480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El uso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de lo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s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sensores tiene dos implicaciones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, la primera es u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tilizar la cantidad necesaria de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fertilizante durante el cultivo, ya que no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todo se queda en el sembradío, este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genera óxido nitroso que se escapa a la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atmósfera actuando como gas de efecto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invernadero</w:t>
      </w:r>
      <w:r w:rsidR="00E8707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; 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la segunda</w:t>
      </w:r>
      <w:r w:rsidR="00E8707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implicación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es f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omentar la economía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de los productores evitando consumir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cantidades de fertilizante innecesarias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para la producción agrícola.</w:t>
      </w:r>
    </w:p>
    <w:p w:rsidR="00644801" w:rsidRDefault="00644801" w:rsidP="0064480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</w:p>
    <w:p w:rsidR="00644801" w:rsidRDefault="00644801" w:rsidP="0064480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“Se está probando la tecnología en 3 mil hectáreas,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sin embargo es un proceso difícil, </w:t>
      </w:r>
      <w:r w:rsidR="00FF6C1B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ya que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el uso de nuevas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tecnologías no tiene adopción inmediata por el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sector de agricultores y ganaderos</w:t>
      </w:r>
      <w:r w:rsidR="00FF6C1B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,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FF6C1B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puesto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que se tiene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el temor de alguna falla y perder la cosecha” 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señaló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el doctor </w:t>
      </w:r>
      <w:proofErr w:type="spellStart"/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Santillano</w:t>
      </w:r>
      <w:proofErr w:type="spellEnd"/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Cázares. </w:t>
      </w:r>
    </w:p>
    <w:p w:rsidR="00644801" w:rsidRDefault="00644801" w:rsidP="0064480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</w:p>
    <w:p w:rsidR="00644801" w:rsidRDefault="00644801" w:rsidP="0064480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La Secretaría de Agricultura, Ganadería, Desarrollo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Rural, Pesca y Alimentación (</w:t>
      </w:r>
      <w:proofErr w:type="spellStart"/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Sagarpa</w:t>
      </w:r>
      <w:proofErr w:type="spellEnd"/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) a través del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Cimmyt</w:t>
      </w:r>
      <w:proofErr w:type="spellEnd"/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otorga los recursos para el desarrollo del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programa. A nivel estatal, el Gobierno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,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por medio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de la Secretaría de Fomento Agropecuario (</w:t>
      </w:r>
      <w:proofErr w:type="spellStart"/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Sefoa</w:t>
      </w:r>
      <w:proofErr w:type="spellEnd"/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)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, </w:t>
      </w:r>
      <w:r w:rsidR="00E8707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otorgó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recurso para hacer entrega de sensores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Green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Seeker</w:t>
      </w:r>
      <w:proofErr w:type="spellEnd"/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calibrados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,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con un costo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de alrededor de 500 dólares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,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a productores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del valle de Mexicali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.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E8707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Además, a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los estudiantes universitarios se les </w:t>
      </w:r>
      <w:r w:rsidR="002D449D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brinda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una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beca mensual por su apoyo en la implementación y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asesoría de los sensores</w:t>
      </w:r>
    </w:p>
    <w:p w:rsidR="00644801" w:rsidRDefault="00644801" w:rsidP="0064480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</w:p>
    <w:p w:rsidR="00E87078" w:rsidRDefault="00644801" w:rsidP="0064480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lastRenderedPageBreak/>
        <w:t>El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uso de esta tecnología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tiene impacto en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países como India, China,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Estados Unidos, Argentina y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en México, en los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estados de Guanajuato, Sonora,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Sinaloa y Baja California, donde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se valida y demuestra el bene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fic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io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de su uso. A nivel local, el ICA ofrece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asesoría y supervisión a sus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colaboradores externos</w:t>
      </w:r>
      <w:r w:rsidR="008E7AB5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dependientes de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dos despachos de ingenieros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agrónomos</w:t>
      </w:r>
      <w:r w:rsidR="008E7AB5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.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Actualmente se trabaja </w:t>
      </w:r>
      <w:r w:rsidR="00E8707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con productores de trigo usando los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sensores </w:t>
      </w:r>
      <w:r w:rsidR="00E87078"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Green</w:t>
      </w:r>
      <w:r w:rsidR="00E8707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E87078"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Seeker</w:t>
      </w:r>
      <w:proofErr w:type="spellEnd"/>
      <w:r w:rsidR="00E87078"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en 150 lotes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de 20 hectáreas cada uno </w:t>
      </w:r>
      <w:r w:rsidR="00E8707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en </w:t>
      </w:r>
      <w:r w:rsidRPr="00D4188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el Valle de Mexicali</w:t>
      </w:r>
      <w:r w:rsidR="00E8707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.</w:t>
      </w:r>
    </w:p>
    <w:p w:rsidR="00E87078" w:rsidRDefault="00E87078" w:rsidP="0064480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</w:p>
    <w:p w:rsidR="00D4188A" w:rsidRPr="00D7044D" w:rsidRDefault="00D4188A" w:rsidP="008D02C4">
      <w:pPr>
        <w:shd w:val="clear" w:color="auto" w:fill="FFFFFF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sectPr w:rsidR="00D4188A" w:rsidRPr="00D7044D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72196F"/>
    <w:multiLevelType w:val="hybridMultilevel"/>
    <w:tmpl w:val="E13E9C9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B06110"/>
    <w:multiLevelType w:val="hybridMultilevel"/>
    <w:tmpl w:val="C07E24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4"/>
  </w:num>
  <w:num w:numId="5">
    <w:abstractNumId w:val="13"/>
  </w:num>
  <w:num w:numId="6">
    <w:abstractNumId w:val="16"/>
  </w:num>
  <w:num w:numId="7">
    <w:abstractNumId w:val="3"/>
  </w:num>
  <w:num w:numId="8">
    <w:abstractNumId w:val="5"/>
  </w:num>
  <w:num w:numId="9">
    <w:abstractNumId w:val="14"/>
  </w:num>
  <w:num w:numId="10">
    <w:abstractNumId w:val="18"/>
  </w:num>
  <w:num w:numId="11">
    <w:abstractNumId w:val="10"/>
  </w:num>
  <w:num w:numId="12">
    <w:abstractNumId w:val="1"/>
  </w:num>
  <w:num w:numId="13">
    <w:abstractNumId w:val="9"/>
  </w:num>
  <w:num w:numId="14">
    <w:abstractNumId w:val="20"/>
  </w:num>
  <w:num w:numId="15">
    <w:abstractNumId w:val="17"/>
  </w:num>
  <w:num w:numId="16">
    <w:abstractNumId w:val="2"/>
  </w:num>
  <w:num w:numId="17">
    <w:abstractNumId w:val="7"/>
  </w:num>
  <w:num w:numId="18">
    <w:abstractNumId w:val="6"/>
  </w:num>
  <w:num w:numId="19">
    <w:abstractNumId w:val="19"/>
  </w:num>
  <w:num w:numId="20">
    <w:abstractNumId w:val="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06FDD"/>
    <w:rsid w:val="0001240F"/>
    <w:rsid w:val="00014C11"/>
    <w:rsid w:val="000153F7"/>
    <w:rsid w:val="00017B56"/>
    <w:rsid w:val="00021A3C"/>
    <w:rsid w:val="00024B7C"/>
    <w:rsid w:val="00030C4B"/>
    <w:rsid w:val="00032F83"/>
    <w:rsid w:val="00036308"/>
    <w:rsid w:val="000506CF"/>
    <w:rsid w:val="00056D26"/>
    <w:rsid w:val="000703D4"/>
    <w:rsid w:val="00080722"/>
    <w:rsid w:val="00084B73"/>
    <w:rsid w:val="00087CBA"/>
    <w:rsid w:val="00092554"/>
    <w:rsid w:val="00095BB2"/>
    <w:rsid w:val="000B0B89"/>
    <w:rsid w:val="000B3EF7"/>
    <w:rsid w:val="000B3FD6"/>
    <w:rsid w:val="000C047D"/>
    <w:rsid w:val="000C25F4"/>
    <w:rsid w:val="000E5D58"/>
    <w:rsid w:val="000E7D23"/>
    <w:rsid w:val="001047B4"/>
    <w:rsid w:val="00123D9D"/>
    <w:rsid w:val="001279F8"/>
    <w:rsid w:val="00132809"/>
    <w:rsid w:val="001401B6"/>
    <w:rsid w:val="001478DC"/>
    <w:rsid w:val="00153E8B"/>
    <w:rsid w:val="00162DCC"/>
    <w:rsid w:val="00186C51"/>
    <w:rsid w:val="00194B5A"/>
    <w:rsid w:val="00196399"/>
    <w:rsid w:val="001970DB"/>
    <w:rsid w:val="001A590B"/>
    <w:rsid w:val="001A5EF7"/>
    <w:rsid w:val="001A72B3"/>
    <w:rsid w:val="001B3735"/>
    <w:rsid w:val="001B7D20"/>
    <w:rsid w:val="001D16D0"/>
    <w:rsid w:val="001D56D0"/>
    <w:rsid w:val="001D623C"/>
    <w:rsid w:val="001E6028"/>
    <w:rsid w:val="00200AFF"/>
    <w:rsid w:val="0020563B"/>
    <w:rsid w:val="00211392"/>
    <w:rsid w:val="00212A55"/>
    <w:rsid w:val="0021338C"/>
    <w:rsid w:val="0022120C"/>
    <w:rsid w:val="002358F6"/>
    <w:rsid w:val="00235A1E"/>
    <w:rsid w:val="00242CB8"/>
    <w:rsid w:val="0024397D"/>
    <w:rsid w:val="00251CEA"/>
    <w:rsid w:val="00266333"/>
    <w:rsid w:val="00271E15"/>
    <w:rsid w:val="00271FD7"/>
    <w:rsid w:val="0027575F"/>
    <w:rsid w:val="002B23A4"/>
    <w:rsid w:val="002B7322"/>
    <w:rsid w:val="002C5960"/>
    <w:rsid w:val="002C59A3"/>
    <w:rsid w:val="002C6AEA"/>
    <w:rsid w:val="002D0F6C"/>
    <w:rsid w:val="002D39D5"/>
    <w:rsid w:val="002D449D"/>
    <w:rsid w:val="002E4482"/>
    <w:rsid w:val="002E7B1B"/>
    <w:rsid w:val="002F0C86"/>
    <w:rsid w:val="002F5ABB"/>
    <w:rsid w:val="002F6A7D"/>
    <w:rsid w:val="0030012A"/>
    <w:rsid w:val="00301187"/>
    <w:rsid w:val="00315E55"/>
    <w:rsid w:val="00324598"/>
    <w:rsid w:val="00325D02"/>
    <w:rsid w:val="003322E2"/>
    <w:rsid w:val="003353F9"/>
    <w:rsid w:val="00343258"/>
    <w:rsid w:val="00344834"/>
    <w:rsid w:val="00352E56"/>
    <w:rsid w:val="00353198"/>
    <w:rsid w:val="00353685"/>
    <w:rsid w:val="0035593E"/>
    <w:rsid w:val="00355B2E"/>
    <w:rsid w:val="00356C52"/>
    <w:rsid w:val="00356D6C"/>
    <w:rsid w:val="00357325"/>
    <w:rsid w:val="00357410"/>
    <w:rsid w:val="00360330"/>
    <w:rsid w:val="00367E50"/>
    <w:rsid w:val="0037219D"/>
    <w:rsid w:val="0037393A"/>
    <w:rsid w:val="003752C2"/>
    <w:rsid w:val="00381111"/>
    <w:rsid w:val="00381368"/>
    <w:rsid w:val="00391357"/>
    <w:rsid w:val="003940EA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2F5A"/>
    <w:rsid w:val="003F3AA2"/>
    <w:rsid w:val="0040035C"/>
    <w:rsid w:val="00422B39"/>
    <w:rsid w:val="00422FD5"/>
    <w:rsid w:val="004239DE"/>
    <w:rsid w:val="00431313"/>
    <w:rsid w:val="00434882"/>
    <w:rsid w:val="00437F3D"/>
    <w:rsid w:val="004435AE"/>
    <w:rsid w:val="004452CC"/>
    <w:rsid w:val="0044663F"/>
    <w:rsid w:val="004467B1"/>
    <w:rsid w:val="004507BC"/>
    <w:rsid w:val="0045430E"/>
    <w:rsid w:val="00454AA9"/>
    <w:rsid w:val="004664C1"/>
    <w:rsid w:val="0047340F"/>
    <w:rsid w:val="00476013"/>
    <w:rsid w:val="00484119"/>
    <w:rsid w:val="004B35CF"/>
    <w:rsid w:val="004C3963"/>
    <w:rsid w:val="004C7888"/>
    <w:rsid w:val="004D0492"/>
    <w:rsid w:val="004E2EA8"/>
    <w:rsid w:val="004E38EE"/>
    <w:rsid w:val="004F4846"/>
    <w:rsid w:val="00542CCF"/>
    <w:rsid w:val="00544F66"/>
    <w:rsid w:val="00547BC8"/>
    <w:rsid w:val="005523F7"/>
    <w:rsid w:val="00561142"/>
    <w:rsid w:val="00561C4C"/>
    <w:rsid w:val="0056211A"/>
    <w:rsid w:val="00562BBA"/>
    <w:rsid w:val="005729C3"/>
    <w:rsid w:val="00574205"/>
    <w:rsid w:val="00580E09"/>
    <w:rsid w:val="005850E1"/>
    <w:rsid w:val="00592538"/>
    <w:rsid w:val="00592EBE"/>
    <w:rsid w:val="0059764B"/>
    <w:rsid w:val="00597FF7"/>
    <w:rsid w:val="005A0A5A"/>
    <w:rsid w:val="005A3A56"/>
    <w:rsid w:val="005A4DEC"/>
    <w:rsid w:val="005A5DF2"/>
    <w:rsid w:val="005B1E81"/>
    <w:rsid w:val="005B2115"/>
    <w:rsid w:val="005B6D2D"/>
    <w:rsid w:val="005C22C7"/>
    <w:rsid w:val="005C44B5"/>
    <w:rsid w:val="005E7EDD"/>
    <w:rsid w:val="005F252D"/>
    <w:rsid w:val="005F31C5"/>
    <w:rsid w:val="00600E61"/>
    <w:rsid w:val="00600EBD"/>
    <w:rsid w:val="00622DB0"/>
    <w:rsid w:val="00627973"/>
    <w:rsid w:val="00631030"/>
    <w:rsid w:val="006319EB"/>
    <w:rsid w:val="00644801"/>
    <w:rsid w:val="0064733E"/>
    <w:rsid w:val="00652477"/>
    <w:rsid w:val="00652602"/>
    <w:rsid w:val="006641AC"/>
    <w:rsid w:val="00665B7D"/>
    <w:rsid w:val="00666A23"/>
    <w:rsid w:val="00676E60"/>
    <w:rsid w:val="0068163C"/>
    <w:rsid w:val="006821C0"/>
    <w:rsid w:val="0068665E"/>
    <w:rsid w:val="006A00F8"/>
    <w:rsid w:val="006A1490"/>
    <w:rsid w:val="006A5CD0"/>
    <w:rsid w:val="006B6BE1"/>
    <w:rsid w:val="006C0191"/>
    <w:rsid w:val="006C5A35"/>
    <w:rsid w:val="006D23C5"/>
    <w:rsid w:val="006D4278"/>
    <w:rsid w:val="006D6329"/>
    <w:rsid w:val="006D7E9A"/>
    <w:rsid w:val="006E14C9"/>
    <w:rsid w:val="006E56CE"/>
    <w:rsid w:val="006E684C"/>
    <w:rsid w:val="007014A4"/>
    <w:rsid w:val="007015DF"/>
    <w:rsid w:val="00705D09"/>
    <w:rsid w:val="00706900"/>
    <w:rsid w:val="00711821"/>
    <w:rsid w:val="00712166"/>
    <w:rsid w:val="007237D5"/>
    <w:rsid w:val="00723A6F"/>
    <w:rsid w:val="007303DF"/>
    <w:rsid w:val="007304EC"/>
    <w:rsid w:val="0073210C"/>
    <w:rsid w:val="00735EE5"/>
    <w:rsid w:val="007512D8"/>
    <w:rsid w:val="00753B41"/>
    <w:rsid w:val="00765C76"/>
    <w:rsid w:val="007818DD"/>
    <w:rsid w:val="007859DA"/>
    <w:rsid w:val="00787756"/>
    <w:rsid w:val="00790566"/>
    <w:rsid w:val="007937BF"/>
    <w:rsid w:val="007A16AA"/>
    <w:rsid w:val="007A4B2D"/>
    <w:rsid w:val="007B3902"/>
    <w:rsid w:val="007C079E"/>
    <w:rsid w:val="007C7A63"/>
    <w:rsid w:val="007D12ED"/>
    <w:rsid w:val="007D6609"/>
    <w:rsid w:val="007E5C1D"/>
    <w:rsid w:val="007E7CCC"/>
    <w:rsid w:val="007F0759"/>
    <w:rsid w:val="007F12D5"/>
    <w:rsid w:val="00805982"/>
    <w:rsid w:val="0081307D"/>
    <w:rsid w:val="008149DE"/>
    <w:rsid w:val="0082326F"/>
    <w:rsid w:val="008316AE"/>
    <w:rsid w:val="0084406D"/>
    <w:rsid w:val="0084674F"/>
    <w:rsid w:val="00846CC5"/>
    <w:rsid w:val="008519A6"/>
    <w:rsid w:val="008611F1"/>
    <w:rsid w:val="008700D9"/>
    <w:rsid w:val="0087551C"/>
    <w:rsid w:val="00884541"/>
    <w:rsid w:val="00887AFD"/>
    <w:rsid w:val="0089494C"/>
    <w:rsid w:val="00895D36"/>
    <w:rsid w:val="008A05A6"/>
    <w:rsid w:val="008A0D92"/>
    <w:rsid w:val="008A36CB"/>
    <w:rsid w:val="008A7F44"/>
    <w:rsid w:val="008B15DF"/>
    <w:rsid w:val="008B70B1"/>
    <w:rsid w:val="008B7E0E"/>
    <w:rsid w:val="008C05AD"/>
    <w:rsid w:val="008C5AE0"/>
    <w:rsid w:val="008D02C4"/>
    <w:rsid w:val="008E7AB5"/>
    <w:rsid w:val="008F0491"/>
    <w:rsid w:val="008F3221"/>
    <w:rsid w:val="008F49A2"/>
    <w:rsid w:val="008F5CE6"/>
    <w:rsid w:val="008F7903"/>
    <w:rsid w:val="00901C43"/>
    <w:rsid w:val="009022E3"/>
    <w:rsid w:val="00911D4B"/>
    <w:rsid w:val="00915064"/>
    <w:rsid w:val="009162BA"/>
    <w:rsid w:val="00923076"/>
    <w:rsid w:val="00927B09"/>
    <w:rsid w:val="00933580"/>
    <w:rsid w:val="00940F4E"/>
    <w:rsid w:val="0094425B"/>
    <w:rsid w:val="009468D4"/>
    <w:rsid w:val="00946F03"/>
    <w:rsid w:val="00947AEA"/>
    <w:rsid w:val="00947CD6"/>
    <w:rsid w:val="00971AD6"/>
    <w:rsid w:val="00972AD4"/>
    <w:rsid w:val="00973583"/>
    <w:rsid w:val="00980EBA"/>
    <w:rsid w:val="00984CBF"/>
    <w:rsid w:val="00997BF9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E3EA7"/>
    <w:rsid w:val="009E667F"/>
    <w:rsid w:val="009F1822"/>
    <w:rsid w:val="009F5B77"/>
    <w:rsid w:val="009F7028"/>
    <w:rsid w:val="00A02137"/>
    <w:rsid w:val="00A14BE2"/>
    <w:rsid w:val="00A24D77"/>
    <w:rsid w:val="00A41015"/>
    <w:rsid w:val="00A4337F"/>
    <w:rsid w:val="00A44CD7"/>
    <w:rsid w:val="00A53D24"/>
    <w:rsid w:val="00A54B1B"/>
    <w:rsid w:val="00A64E93"/>
    <w:rsid w:val="00AA3980"/>
    <w:rsid w:val="00AA5A09"/>
    <w:rsid w:val="00AB03E3"/>
    <w:rsid w:val="00AB0D20"/>
    <w:rsid w:val="00AB52BE"/>
    <w:rsid w:val="00AB790B"/>
    <w:rsid w:val="00AF3F73"/>
    <w:rsid w:val="00AF5013"/>
    <w:rsid w:val="00AF6485"/>
    <w:rsid w:val="00B0285E"/>
    <w:rsid w:val="00B0622F"/>
    <w:rsid w:val="00B1060C"/>
    <w:rsid w:val="00B12358"/>
    <w:rsid w:val="00B14A52"/>
    <w:rsid w:val="00B14CF4"/>
    <w:rsid w:val="00B17774"/>
    <w:rsid w:val="00B17963"/>
    <w:rsid w:val="00B25F7F"/>
    <w:rsid w:val="00B52AC4"/>
    <w:rsid w:val="00B56754"/>
    <w:rsid w:val="00B8346C"/>
    <w:rsid w:val="00B858BC"/>
    <w:rsid w:val="00B8626A"/>
    <w:rsid w:val="00B93C2A"/>
    <w:rsid w:val="00BA3562"/>
    <w:rsid w:val="00BA495F"/>
    <w:rsid w:val="00BB1C79"/>
    <w:rsid w:val="00BB271B"/>
    <w:rsid w:val="00BB5339"/>
    <w:rsid w:val="00BC28A9"/>
    <w:rsid w:val="00BC4DE6"/>
    <w:rsid w:val="00BC7B29"/>
    <w:rsid w:val="00BD391F"/>
    <w:rsid w:val="00BE2A14"/>
    <w:rsid w:val="00BF485A"/>
    <w:rsid w:val="00BF5B0C"/>
    <w:rsid w:val="00BF76C5"/>
    <w:rsid w:val="00C07333"/>
    <w:rsid w:val="00C07ED7"/>
    <w:rsid w:val="00C118C1"/>
    <w:rsid w:val="00C1196E"/>
    <w:rsid w:val="00C14061"/>
    <w:rsid w:val="00C1713B"/>
    <w:rsid w:val="00C21312"/>
    <w:rsid w:val="00C30B10"/>
    <w:rsid w:val="00C319A5"/>
    <w:rsid w:val="00C418E0"/>
    <w:rsid w:val="00C42591"/>
    <w:rsid w:val="00C43297"/>
    <w:rsid w:val="00C536B9"/>
    <w:rsid w:val="00C54EEF"/>
    <w:rsid w:val="00C57CA5"/>
    <w:rsid w:val="00C6272D"/>
    <w:rsid w:val="00C631AB"/>
    <w:rsid w:val="00C637EA"/>
    <w:rsid w:val="00C67DD5"/>
    <w:rsid w:val="00C777A7"/>
    <w:rsid w:val="00C927BB"/>
    <w:rsid w:val="00CA08F1"/>
    <w:rsid w:val="00CA4A80"/>
    <w:rsid w:val="00CC2827"/>
    <w:rsid w:val="00CD019A"/>
    <w:rsid w:val="00CD314A"/>
    <w:rsid w:val="00CD51B1"/>
    <w:rsid w:val="00CD5341"/>
    <w:rsid w:val="00CE3880"/>
    <w:rsid w:val="00CE40FF"/>
    <w:rsid w:val="00CE641D"/>
    <w:rsid w:val="00CE6DCA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188A"/>
    <w:rsid w:val="00D43D0D"/>
    <w:rsid w:val="00D44A90"/>
    <w:rsid w:val="00D52B0E"/>
    <w:rsid w:val="00D535DC"/>
    <w:rsid w:val="00D63E11"/>
    <w:rsid w:val="00D6484B"/>
    <w:rsid w:val="00D66A75"/>
    <w:rsid w:val="00D66EB9"/>
    <w:rsid w:val="00D7044D"/>
    <w:rsid w:val="00D71185"/>
    <w:rsid w:val="00D71636"/>
    <w:rsid w:val="00D71A3C"/>
    <w:rsid w:val="00D72551"/>
    <w:rsid w:val="00D82117"/>
    <w:rsid w:val="00D8366B"/>
    <w:rsid w:val="00D9235E"/>
    <w:rsid w:val="00D9716B"/>
    <w:rsid w:val="00DB7A38"/>
    <w:rsid w:val="00DC0428"/>
    <w:rsid w:val="00DC1666"/>
    <w:rsid w:val="00DC7B3D"/>
    <w:rsid w:val="00DD0CE3"/>
    <w:rsid w:val="00DD0DC5"/>
    <w:rsid w:val="00DD7DB0"/>
    <w:rsid w:val="00DE1340"/>
    <w:rsid w:val="00DE51F4"/>
    <w:rsid w:val="00DF3C9E"/>
    <w:rsid w:val="00DF6852"/>
    <w:rsid w:val="00E03594"/>
    <w:rsid w:val="00E060BF"/>
    <w:rsid w:val="00E1264D"/>
    <w:rsid w:val="00E16481"/>
    <w:rsid w:val="00E37B64"/>
    <w:rsid w:val="00E444DF"/>
    <w:rsid w:val="00E44B0C"/>
    <w:rsid w:val="00E47BFF"/>
    <w:rsid w:val="00E55C42"/>
    <w:rsid w:val="00E56E9A"/>
    <w:rsid w:val="00E61AF5"/>
    <w:rsid w:val="00E639C4"/>
    <w:rsid w:val="00E72FAF"/>
    <w:rsid w:val="00E81F0A"/>
    <w:rsid w:val="00E8581D"/>
    <w:rsid w:val="00E866AF"/>
    <w:rsid w:val="00E87078"/>
    <w:rsid w:val="00E9426C"/>
    <w:rsid w:val="00E94390"/>
    <w:rsid w:val="00E95208"/>
    <w:rsid w:val="00E95A75"/>
    <w:rsid w:val="00EA3016"/>
    <w:rsid w:val="00EA37EE"/>
    <w:rsid w:val="00EA41BF"/>
    <w:rsid w:val="00EB3576"/>
    <w:rsid w:val="00EB39F5"/>
    <w:rsid w:val="00EF246E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3212"/>
    <w:rsid w:val="00F45D43"/>
    <w:rsid w:val="00F4715B"/>
    <w:rsid w:val="00F4779C"/>
    <w:rsid w:val="00F524F1"/>
    <w:rsid w:val="00F57F95"/>
    <w:rsid w:val="00F610D6"/>
    <w:rsid w:val="00F660E7"/>
    <w:rsid w:val="00F87348"/>
    <w:rsid w:val="00F93C37"/>
    <w:rsid w:val="00F97D5B"/>
    <w:rsid w:val="00FA4493"/>
    <w:rsid w:val="00FC016D"/>
    <w:rsid w:val="00FC0857"/>
    <w:rsid w:val="00FD71FE"/>
    <w:rsid w:val="00FE0401"/>
    <w:rsid w:val="00FE1C58"/>
    <w:rsid w:val="00FF277D"/>
    <w:rsid w:val="00FF46A0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NormalWeb">
    <w:name w:val="Normal (Web)"/>
    <w:basedOn w:val="Normal"/>
    <w:uiPriority w:val="99"/>
    <w:semiHidden/>
    <w:unhideWhenUsed/>
    <w:rsid w:val="00D7044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l7">
    <w:name w:val="l7"/>
    <w:basedOn w:val="Fuentedeprrafopredeter"/>
    <w:rsid w:val="00D4188A"/>
  </w:style>
  <w:style w:type="character" w:customStyle="1" w:styleId="l8">
    <w:name w:val="l8"/>
    <w:basedOn w:val="Fuentedeprrafopredeter"/>
    <w:rsid w:val="00D4188A"/>
  </w:style>
  <w:style w:type="character" w:customStyle="1" w:styleId="l6">
    <w:name w:val="l6"/>
    <w:basedOn w:val="Fuentedeprrafopredeter"/>
    <w:rsid w:val="00D4188A"/>
  </w:style>
  <w:style w:type="character" w:customStyle="1" w:styleId="l10">
    <w:name w:val="l10"/>
    <w:basedOn w:val="Fuentedeprrafopredeter"/>
    <w:rsid w:val="00D4188A"/>
  </w:style>
  <w:style w:type="character" w:customStyle="1" w:styleId="l11">
    <w:name w:val="l11"/>
    <w:basedOn w:val="Fuentedeprrafopredeter"/>
    <w:rsid w:val="00D4188A"/>
  </w:style>
  <w:style w:type="character" w:customStyle="1" w:styleId="l9">
    <w:name w:val="l9"/>
    <w:basedOn w:val="Fuentedeprrafopredeter"/>
    <w:rsid w:val="00D418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NormalWeb">
    <w:name w:val="Normal (Web)"/>
    <w:basedOn w:val="Normal"/>
    <w:uiPriority w:val="99"/>
    <w:semiHidden/>
    <w:unhideWhenUsed/>
    <w:rsid w:val="00D7044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l7">
    <w:name w:val="l7"/>
    <w:basedOn w:val="Fuentedeprrafopredeter"/>
    <w:rsid w:val="00D4188A"/>
  </w:style>
  <w:style w:type="character" w:customStyle="1" w:styleId="l8">
    <w:name w:val="l8"/>
    <w:basedOn w:val="Fuentedeprrafopredeter"/>
    <w:rsid w:val="00D4188A"/>
  </w:style>
  <w:style w:type="character" w:customStyle="1" w:styleId="l6">
    <w:name w:val="l6"/>
    <w:basedOn w:val="Fuentedeprrafopredeter"/>
    <w:rsid w:val="00D4188A"/>
  </w:style>
  <w:style w:type="character" w:customStyle="1" w:styleId="l10">
    <w:name w:val="l10"/>
    <w:basedOn w:val="Fuentedeprrafopredeter"/>
    <w:rsid w:val="00D4188A"/>
  </w:style>
  <w:style w:type="character" w:customStyle="1" w:styleId="l11">
    <w:name w:val="l11"/>
    <w:basedOn w:val="Fuentedeprrafopredeter"/>
    <w:rsid w:val="00D4188A"/>
  </w:style>
  <w:style w:type="character" w:customStyle="1" w:styleId="l9">
    <w:name w:val="l9"/>
    <w:basedOn w:val="Fuentedeprrafopredeter"/>
    <w:rsid w:val="00D41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476</Words>
  <Characters>2621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17</cp:revision>
  <cp:lastPrinted>2013-05-28T19:40:00Z</cp:lastPrinted>
  <dcterms:created xsi:type="dcterms:W3CDTF">2013-05-28T18:59:00Z</dcterms:created>
  <dcterms:modified xsi:type="dcterms:W3CDTF">2013-05-28T20:37:00Z</dcterms:modified>
</cp:coreProperties>
</file>