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05B59D1" wp14:editId="4B91596D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>
        <w:rPr>
          <w:rFonts w:ascii="Arial" w:hAnsi="Arial" w:cs="Arial"/>
          <w:b/>
          <w:sz w:val="24"/>
          <w:szCs w:val="24"/>
        </w:rPr>
        <w:t>0</w:t>
      </w:r>
      <w:r w:rsidR="00377BB0">
        <w:rPr>
          <w:rFonts w:ascii="Arial" w:hAnsi="Arial" w:cs="Arial"/>
          <w:b/>
          <w:sz w:val="24"/>
          <w:szCs w:val="24"/>
        </w:rPr>
        <w:t>1</w:t>
      </w:r>
      <w:r w:rsidR="004465B3">
        <w:rPr>
          <w:rFonts w:ascii="Arial" w:hAnsi="Arial" w:cs="Arial"/>
          <w:b/>
          <w:sz w:val="24"/>
          <w:szCs w:val="24"/>
        </w:rPr>
        <w:t>4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2D1504">
        <w:rPr>
          <w:rFonts w:ascii="Arial" w:hAnsi="Arial" w:cs="Arial"/>
          <w:b/>
          <w:sz w:val="24"/>
          <w:szCs w:val="24"/>
        </w:rPr>
        <w:t>2</w:t>
      </w:r>
    </w:p>
    <w:p w:rsidR="00AA516F" w:rsidRPr="002336CB" w:rsidRDefault="00AA516F" w:rsidP="00265BC9">
      <w:pPr>
        <w:jc w:val="center"/>
        <w:rPr>
          <w:rFonts w:ascii="Arial" w:hAnsi="Arial" w:cs="Arial"/>
          <w:b/>
          <w:sz w:val="16"/>
          <w:szCs w:val="16"/>
        </w:rPr>
      </w:pPr>
    </w:p>
    <w:p w:rsidR="001278E9" w:rsidRDefault="00D15462" w:rsidP="00915D3B">
      <w:pPr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Previene </w:t>
      </w:r>
      <w:r w:rsidR="00CF625E" w:rsidRPr="00CF625E">
        <w:rPr>
          <w:rFonts w:ascii="Arial" w:hAnsi="Arial" w:cs="Arial"/>
          <w:b/>
          <w:bCs/>
          <w:color w:val="000000"/>
          <w:sz w:val="36"/>
          <w:szCs w:val="36"/>
        </w:rPr>
        <w:t>UABC</w:t>
      </w:r>
      <w:r w:rsidR="00447129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sobre propuestas </w:t>
      </w:r>
      <w:r w:rsidR="001278E9">
        <w:rPr>
          <w:rFonts w:ascii="Arial" w:hAnsi="Arial" w:cs="Arial"/>
          <w:b/>
          <w:bCs/>
          <w:color w:val="000000"/>
          <w:sz w:val="36"/>
          <w:szCs w:val="36"/>
        </w:rPr>
        <w:t xml:space="preserve">fraudulentas </w:t>
      </w:r>
    </w:p>
    <w:p w:rsidR="00CF625E" w:rsidRDefault="00D15462" w:rsidP="00915D3B">
      <w:pPr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proofErr w:type="gramStart"/>
      <w:r>
        <w:rPr>
          <w:rFonts w:ascii="Arial" w:hAnsi="Arial" w:cs="Arial"/>
          <w:b/>
          <w:bCs/>
          <w:color w:val="000000"/>
          <w:sz w:val="36"/>
          <w:szCs w:val="36"/>
        </w:rPr>
        <w:t>de</w:t>
      </w:r>
      <w:proofErr w:type="gramEnd"/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ingreso a la institución</w:t>
      </w:r>
    </w:p>
    <w:p w:rsidR="00C949D4" w:rsidRPr="00C949D4" w:rsidRDefault="00C949D4" w:rsidP="00CF625E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D15462" w:rsidRPr="00C949D4" w:rsidRDefault="00D15462" w:rsidP="00D15462">
      <w:pPr>
        <w:pStyle w:val="Prrafodelista"/>
        <w:numPr>
          <w:ilvl w:val="0"/>
          <w:numId w:val="32"/>
        </w:numPr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Las únicas vías de ingreso son el examen de admisión y las resoluciones del Comité de Equidad</w:t>
      </w:r>
      <w:r w:rsidRPr="00C949D4">
        <w:rPr>
          <w:rFonts w:ascii="Arial" w:hAnsi="Arial" w:cs="Arial"/>
          <w:color w:val="000000"/>
          <w:sz w:val="24"/>
          <w:szCs w:val="24"/>
        </w:rPr>
        <w:t>.</w:t>
      </w:r>
    </w:p>
    <w:p w:rsidR="00D15462" w:rsidRPr="00C949D4" w:rsidRDefault="00D15462" w:rsidP="00D15462">
      <w:pPr>
        <w:jc w:val="center"/>
        <w:rPr>
          <w:rFonts w:ascii="Arial" w:hAnsi="Arial" w:cs="Arial"/>
          <w:color w:val="000000"/>
          <w:sz w:val="27"/>
          <w:szCs w:val="27"/>
        </w:rPr>
      </w:pPr>
      <w:r w:rsidRPr="00C949D4">
        <w:rPr>
          <w:rFonts w:ascii="Arial" w:hAnsi="Arial" w:cs="Arial"/>
          <w:color w:val="000000"/>
          <w:sz w:val="20"/>
          <w:szCs w:val="20"/>
        </w:rPr>
        <w:t> </w:t>
      </w:r>
    </w:p>
    <w:p w:rsidR="00D15462" w:rsidRDefault="00D15462" w:rsidP="00D15462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  <w:r w:rsidRPr="00C949D4">
        <w:rPr>
          <w:rFonts w:ascii="Arial" w:hAnsi="Arial" w:cs="Arial"/>
          <w:b/>
          <w:bCs/>
          <w:color w:val="000000"/>
          <w:sz w:val="24"/>
          <w:szCs w:val="24"/>
        </w:rPr>
        <w:t>Mexicali B.C., a martes 23 de julio de 2013.-</w:t>
      </w:r>
      <w:r w:rsidRPr="00C949D4">
        <w:rPr>
          <w:rStyle w:val="apple-converted-space"/>
          <w:rFonts w:ascii="Arial" w:hAnsi="Arial" w:cs="Arial"/>
          <w:b/>
          <w:bCs/>
          <w:color w:val="000000"/>
          <w:sz w:val="24"/>
          <w:szCs w:val="24"/>
        </w:rPr>
        <w:t> </w:t>
      </w:r>
      <w:r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 La Universidad Autónoma de Baja California (UABC), exhorta a la sociedad en general a estar prevenida y hacer caso omiso a cualquier ofrecimiento para ingresar a la Máxima Casa de Estudios a través de procedimientos que no sean establecidos ni regulados por la propia institución.</w:t>
      </w:r>
    </w:p>
    <w:p w:rsidR="00D15462" w:rsidRDefault="00D15462" w:rsidP="00D15462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</w:p>
    <w:p w:rsidR="00D15462" w:rsidRPr="00915D3B" w:rsidRDefault="00D15462" w:rsidP="00D15462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sz w:val="24"/>
          <w:szCs w:val="24"/>
        </w:rPr>
      </w:pPr>
      <w:r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Se informa que las únicas vías de ingreso son el examen de admisión y las resoluciones emitidas por el Comité de Equidad. Los resultados para el ciclo 2013-2 y 2014-1 se pueden consultar en la página electrónica </w:t>
      </w:r>
      <w:hyperlink r:id="rId8" w:history="1">
        <w:r w:rsidRPr="00915D3B">
          <w:rPr>
            <w:rStyle w:val="Hipervnculo"/>
            <w:rFonts w:ascii="Arial" w:hAnsi="Arial" w:cs="Arial"/>
            <w:bCs/>
            <w:color w:val="auto"/>
            <w:sz w:val="24"/>
            <w:szCs w:val="24"/>
          </w:rPr>
          <w:t>www.uabc.mx/admision</w:t>
        </w:r>
      </w:hyperlink>
      <w:r w:rsidRPr="00915D3B">
        <w:rPr>
          <w:rStyle w:val="apple-converted-space"/>
          <w:rFonts w:ascii="Arial" w:hAnsi="Arial" w:cs="Arial"/>
          <w:bCs/>
          <w:sz w:val="24"/>
          <w:szCs w:val="24"/>
        </w:rPr>
        <w:t>,</w:t>
      </w:r>
      <w:r>
        <w:rPr>
          <w:rStyle w:val="apple-converted-space"/>
          <w:rFonts w:ascii="Arial" w:hAnsi="Arial" w:cs="Arial"/>
          <w:bCs/>
          <w:sz w:val="24"/>
          <w:szCs w:val="24"/>
        </w:rPr>
        <w:t xml:space="preserve"> y</w:t>
      </w:r>
      <w:r w:rsidRPr="00915D3B">
        <w:rPr>
          <w:rStyle w:val="apple-converted-space"/>
          <w:rFonts w:ascii="Arial" w:hAnsi="Arial" w:cs="Arial"/>
          <w:bCs/>
          <w:sz w:val="24"/>
          <w:szCs w:val="24"/>
        </w:rPr>
        <w:t xml:space="preserve"> las resoluciones </w:t>
      </w:r>
      <w:r>
        <w:rPr>
          <w:rStyle w:val="apple-converted-space"/>
          <w:rFonts w:ascii="Arial" w:hAnsi="Arial" w:cs="Arial"/>
          <w:bCs/>
          <w:sz w:val="24"/>
          <w:szCs w:val="24"/>
        </w:rPr>
        <w:t>d</w:t>
      </w:r>
      <w:r w:rsidRPr="00915D3B">
        <w:rPr>
          <w:rStyle w:val="apple-converted-space"/>
          <w:rFonts w:ascii="Arial" w:hAnsi="Arial" w:cs="Arial"/>
          <w:bCs/>
          <w:sz w:val="24"/>
          <w:szCs w:val="24"/>
        </w:rPr>
        <w:t xml:space="preserve">el Comité de Equidad </w:t>
      </w:r>
      <w:r>
        <w:rPr>
          <w:rStyle w:val="apple-converted-space"/>
          <w:rFonts w:ascii="Arial" w:hAnsi="Arial" w:cs="Arial"/>
          <w:bCs/>
          <w:sz w:val="24"/>
          <w:szCs w:val="24"/>
        </w:rPr>
        <w:t>se dieron a conocer</w:t>
      </w:r>
      <w:r w:rsidRPr="00915D3B">
        <w:rPr>
          <w:rStyle w:val="apple-converted-space"/>
          <w:rFonts w:ascii="Arial" w:hAnsi="Arial" w:cs="Arial"/>
          <w:bCs/>
          <w:sz w:val="24"/>
          <w:szCs w:val="24"/>
        </w:rPr>
        <w:t xml:space="preserve"> a través de un listado publicado el pasado 14 de julio en los principales diarios del Estado.</w:t>
      </w:r>
    </w:p>
    <w:p w:rsidR="00D15462" w:rsidRPr="00915D3B" w:rsidRDefault="00D15462" w:rsidP="00D15462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sz w:val="24"/>
          <w:szCs w:val="24"/>
        </w:rPr>
      </w:pPr>
    </w:p>
    <w:p w:rsidR="00D15462" w:rsidRDefault="00D15462" w:rsidP="00D1546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915D3B">
        <w:rPr>
          <w:rStyle w:val="apple-converted-space"/>
          <w:rFonts w:ascii="Arial" w:hAnsi="Arial" w:cs="Arial"/>
          <w:bCs/>
        </w:rPr>
        <w:t xml:space="preserve">El único cobro que realiza la UABC </w:t>
      </w:r>
      <w:r>
        <w:rPr>
          <w:rStyle w:val="apple-converted-space"/>
          <w:rFonts w:ascii="Arial" w:hAnsi="Arial" w:cs="Arial"/>
          <w:bCs/>
        </w:rPr>
        <w:t xml:space="preserve">en el ingreso </w:t>
      </w:r>
      <w:r w:rsidRPr="00915D3B">
        <w:rPr>
          <w:rStyle w:val="apple-converted-space"/>
          <w:rFonts w:ascii="Arial" w:hAnsi="Arial" w:cs="Arial"/>
          <w:bCs/>
        </w:rPr>
        <w:t>es el pago de las inscripciones y reinscripciones</w:t>
      </w:r>
      <w:r>
        <w:rPr>
          <w:rStyle w:val="apple-converted-space"/>
          <w:rFonts w:ascii="Arial" w:hAnsi="Arial" w:cs="Arial"/>
          <w:bCs/>
        </w:rPr>
        <w:t xml:space="preserve">. Actualmente </w:t>
      </w:r>
      <w:r>
        <w:rPr>
          <w:rFonts w:ascii="Arial" w:hAnsi="Arial" w:cs="Arial"/>
        </w:rPr>
        <w:t>se encuentra vigente la</w:t>
      </w:r>
      <w:r w:rsidRPr="00915D3B">
        <w:rPr>
          <w:rFonts w:ascii="Arial" w:hAnsi="Arial" w:cs="Arial"/>
        </w:rPr>
        <w:t xml:space="preserve"> convocatoria de Becas para </w:t>
      </w:r>
      <w:r>
        <w:rPr>
          <w:rFonts w:ascii="Arial" w:hAnsi="Arial" w:cs="Arial"/>
        </w:rPr>
        <w:t>pagar estos trámites correspondientes al periodo agosto-diciembre del 2013, la cual</w:t>
      </w:r>
      <w:r w:rsidRPr="00915D3B">
        <w:rPr>
          <w:rFonts w:ascii="Arial" w:hAnsi="Arial" w:cs="Arial"/>
        </w:rPr>
        <w:t xml:space="preserve"> culminará hasta el 8 de agosto del presente año.</w:t>
      </w:r>
    </w:p>
    <w:p w:rsidR="00915D3B" w:rsidRPr="00915D3B" w:rsidRDefault="00915D3B" w:rsidP="00915D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:rsidR="00915D3B" w:rsidRDefault="00915D3B" w:rsidP="00915D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915D3B">
        <w:rPr>
          <w:rFonts w:ascii="Arial" w:hAnsi="Arial" w:cs="Arial"/>
        </w:rPr>
        <w:t xml:space="preserve">No habrá extensión de plazo para realizar el pago, por lo que se </w:t>
      </w:r>
      <w:r>
        <w:rPr>
          <w:rFonts w:ascii="Arial" w:hAnsi="Arial" w:cs="Arial"/>
        </w:rPr>
        <w:t>invita</w:t>
      </w:r>
      <w:r w:rsidRPr="00915D3B">
        <w:rPr>
          <w:rFonts w:ascii="Arial" w:hAnsi="Arial" w:cs="Arial"/>
        </w:rPr>
        <w:t xml:space="preserve"> a los alumnos que requieran de apoyo económico ingresar a la página electrónica</w:t>
      </w:r>
      <w:r>
        <w:rPr>
          <w:rFonts w:ascii="Arial" w:hAnsi="Arial" w:cs="Arial"/>
        </w:rPr>
        <w:t xml:space="preserve"> </w:t>
      </w:r>
      <w:hyperlink r:id="rId9" w:tgtFrame="_blank" w:history="1">
        <w:r w:rsidRPr="00915D3B">
          <w:rPr>
            <w:rStyle w:val="Hipervnculo"/>
            <w:rFonts w:ascii="Arial" w:hAnsi="Arial" w:cs="Arial"/>
            <w:color w:val="auto"/>
          </w:rPr>
          <w:t>www.uabc.mx/becas</w:t>
        </w:r>
      </w:hyperlink>
      <w:r w:rsidRPr="00915D3B">
        <w:rPr>
          <w:rStyle w:val="apple-converted-space"/>
          <w:rFonts w:ascii="Arial" w:hAnsi="Arial" w:cs="Arial"/>
        </w:rPr>
        <w:t> </w:t>
      </w:r>
      <w:r w:rsidRPr="00915D3B">
        <w:rPr>
          <w:rFonts w:ascii="Arial" w:hAnsi="Arial" w:cs="Arial"/>
        </w:rPr>
        <w:t>para obtener mayor información.</w:t>
      </w:r>
    </w:p>
    <w:p w:rsidR="00734DE9" w:rsidRPr="00915D3B" w:rsidRDefault="00734DE9" w:rsidP="00915D3B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sz w:val="24"/>
          <w:szCs w:val="24"/>
        </w:rPr>
      </w:pPr>
    </w:p>
    <w:p w:rsidR="00734DE9" w:rsidRPr="00915D3B" w:rsidRDefault="00734DE9" w:rsidP="00915D3B">
      <w:pPr>
        <w:pStyle w:val="Prrafodelista"/>
        <w:ind w:left="0"/>
        <w:jc w:val="both"/>
        <w:rPr>
          <w:rStyle w:val="apple-converted-space"/>
          <w:rFonts w:ascii="Arial" w:hAnsi="Arial" w:cs="Arial"/>
          <w:bCs/>
          <w:sz w:val="24"/>
          <w:szCs w:val="24"/>
        </w:rPr>
      </w:pPr>
    </w:p>
    <w:p w:rsidR="00FC663A" w:rsidRPr="00181274" w:rsidRDefault="00FC663A" w:rsidP="00F95B81">
      <w:pPr>
        <w:pStyle w:val="Prrafodelista"/>
        <w:ind w:left="142"/>
        <w:jc w:val="center"/>
        <w:rPr>
          <w:rFonts w:ascii="Arial" w:hAnsi="Arial" w:cs="Arial"/>
          <w:sz w:val="24"/>
          <w:szCs w:val="24"/>
        </w:rPr>
      </w:pPr>
    </w:p>
    <w:sectPr w:rsidR="00FC663A" w:rsidRPr="00181274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3A020A"/>
    <w:multiLevelType w:val="hybridMultilevel"/>
    <w:tmpl w:val="DD187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3"/>
  </w:num>
  <w:num w:numId="2">
    <w:abstractNumId w:val="1"/>
  </w:num>
  <w:num w:numId="3">
    <w:abstractNumId w:val="19"/>
  </w:num>
  <w:num w:numId="4">
    <w:abstractNumId w:val="9"/>
  </w:num>
  <w:num w:numId="5">
    <w:abstractNumId w:val="21"/>
  </w:num>
  <w:num w:numId="6">
    <w:abstractNumId w:val="25"/>
  </w:num>
  <w:num w:numId="7">
    <w:abstractNumId w:val="8"/>
  </w:num>
  <w:num w:numId="8">
    <w:abstractNumId w:val="11"/>
  </w:num>
  <w:num w:numId="9">
    <w:abstractNumId w:val="22"/>
  </w:num>
  <w:num w:numId="10">
    <w:abstractNumId w:val="29"/>
  </w:num>
  <w:num w:numId="11">
    <w:abstractNumId w:val="18"/>
  </w:num>
  <w:num w:numId="12">
    <w:abstractNumId w:val="3"/>
  </w:num>
  <w:num w:numId="13">
    <w:abstractNumId w:val="16"/>
  </w:num>
  <w:num w:numId="14">
    <w:abstractNumId w:val="30"/>
  </w:num>
  <w:num w:numId="15">
    <w:abstractNumId w:val="26"/>
  </w:num>
  <w:num w:numId="16">
    <w:abstractNumId w:val="13"/>
  </w:num>
  <w:num w:numId="17">
    <w:abstractNumId w:val="5"/>
  </w:num>
  <w:num w:numId="18">
    <w:abstractNumId w:val="2"/>
  </w:num>
  <w:num w:numId="19">
    <w:abstractNumId w:val="15"/>
  </w:num>
  <w:num w:numId="20">
    <w:abstractNumId w:val="31"/>
  </w:num>
  <w:num w:numId="21">
    <w:abstractNumId w:val="12"/>
  </w:num>
  <w:num w:numId="22">
    <w:abstractNumId w:val="14"/>
  </w:num>
  <w:num w:numId="23">
    <w:abstractNumId w:val="4"/>
  </w:num>
  <w:num w:numId="24">
    <w:abstractNumId w:val="10"/>
  </w:num>
  <w:num w:numId="25">
    <w:abstractNumId w:val="27"/>
  </w:num>
  <w:num w:numId="26">
    <w:abstractNumId w:val="20"/>
  </w:num>
  <w:num w:numId="27">
    <w:abstractNumId w:val="6"/>
  </w:num>
  <w:num w:numId="28">
    <w:abstractNumId w:val="24"/>
  </w:num>
  <w:num w:numId="29">
    <w:abstractNumId w:val="28"/>
  </w:num>
  <w:num w:numId="30">
    <w:abstractNumId w:val="0"/>
  </w:num>
  <w:num w:numId="31">
    <w:abstractNumId w:val="17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526B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51AEE"/>
    <w:rsid w:val="00056D26"/>
    <w:rsid w:val="000604DF"/>
    <w:rsid w:val="000703D4"/>
    <w:rsid w:val="00071BBF"/>
    <w:rsid w:val="00080722"/>
    <w:rsid w:val="00084B73"/>
    <w:rsid w:val="00092554"/>
    <w:rsid w:val="0009395F"/>
    <w:rsid w:val="00094666"/>
    <w:rsid w:val="00095BB2"/>
    <w:rsid w:val="000A6C63"/>
    <w:rsid w:val="000B1B90"/>
    <w:rsid w:val="000B3EF7"/>
    <w:rsid w:val="000B7475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8E9"/>
    <w:rsid w:val="001279F8"/>
    <w:rsid w:val="00132809"/>
    <w:rsid w:val="00141E9A"/>
    <w:rsid w:val="001478DC"/>
    <w:rsid w:val="00153E8B"/>
    <w:rsid w:val="0016058E"/>
    <w:rsid w:val="00162DCC"/>
    <w:rsid w:val="0016745A"/>
    <w:rsid w:val="00181274"/>
    <w:rsid w:val="00186C51"/>
    <w:rsid w:val="00190801"/>
    <w:rsid w:val="001927C2"/>
    <w:rsid w:val="00196399"/>
    <w:rsid w:val="001970DB"/>
    <w:rsid w:val="001A590B"/>
    <w:rsid w:val="001A7561"/>
    <w:rsid w:val="001B1DAE"/>
    <w:rsid w:val="001B3735"/>
    <w:rsid w:val="001B7D20"/>
    <w:rsid w:val="001C0441"/>
    <w:rsid w:val="001D08C5"/>
    <w:rsid w:val="001D164D"/>
    <w:rsid w:val="001D16D0"/>
    <w:rsid w:val="001D4712"/>
    <w:rsid w:val="001D56D0"/>
    <w:rsid w:val="001D623C"/>
    <w:rsid w:val="001D6BDE"/>
    <w:rsid w:val="00200AFF"/>
    <w:rsid w:val="0020563B"/>
    <w:rsid w:val="00206914"/>
    <w:rsid w:val="00211392"/>
    <w:rsid w:val="0022120C"/>
    <w:rsid w:val="00224A6E"/>
    <w:rsid w:val="002336CB"/>
    <w:rsid w:val="00235A1E"/>
    <w:rsid w:val="00240D49"/>
    <w:rsid w:val="00242CB8"/>
    <w:rsid w:val="0024443F"/>
    <w:rsid w:val="00247A47"/>
    <w:rsid w:val="0025736C"/>
    <w:rsid w:val="00263AC5"/>
    <w:rsid w:val="00265BC9"/>
    <w:rsid w:val="00266333"/>
    <w:rsid w:val="00266DA4"/>
    <w:rsid w:val="002708B1"/>
    <w:rsid w:val="00271E15"/>
    <w:rsid w:val="00271FD7"/>
    <w:rsid w:val="00273F56"/>
    <w:rsid w:val="002777A4"/>
    <w:rsid w:val="002828A3"/>
    <w:rsid w:val="0029162B"/>
    <w:rsid w:val="00292AE0"/>
    <w:rsid w:val="002A5BA3"/>
    <w:rsid w:val="002A6593"/>
    <w:rsid w:val="002A78F1"/>
    <w:rsid w:val="002B23A4"/>
    <w:rsid w:val="002B5084"/>
    <w:rsid w:val="002B7322"/>
    <w:rsid w:val="002B7416"/>
    <w:rsid w:val="002C6AEA"/>
    <w:rsid w:val="002D0F6C"/>
    <w:rsid w:val="002D1504"/>
    <w:rsid w:val="002D19A0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0446"/>
    <w:rsid w:val="00315E55"/>
    <w:rsid w:val="00321476"/>
    <w:rsid w:val="00321D1E"/>
    <w:rsid w:val="00325D02"/>
    <w:rsid w:val="00326873"/>
    <w:rsid w:val="0033109D"/>
    <w:rsid w:val="00334B16"/>
    <w:rsid w:val="003354BC"/>
    <w:rsid w:val="00344834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77BB0"/>
    <w:rsid w:val="00381111"/>
    <w:rsid w:val="00381368"/>
    <w:rsid w:val="0039160E"/>
    <w:rsid w:val="003958A6"/>
    <w:rsid w:val="003A0FA1"/>
    <w:rsid w:val="003A2EAD"/>
    <w:rsid w:val="003A3449"/>
    <w:rsid w:val="003A3EF5"/>
    <w:rsid w:val="003B0F21"/>
    <w:rsid w:val="003B1B5F"/>
    <w:rsid w:val="003B1CFB"/>
    <w:rsid w:val="003B642C"/>
    <w:rsid w:val="003B7BCB"/>
    <w:rsid w:val="003C0F3A"/>
    <w:rsid w:val="003C29C0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504D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73A"/>
    <w:rsid w:val="00444999"/>
    <w:rsid w:val="004452CC"/>
    <w:rsid w:val="004465B3"/>
    <w:rsid w:val="00447129"/>
    <w:rsid w:val="004507BC"/>
    <w:rsid w:val="004539B6"/>
    <w:rsid w:val="0045430E"/>
    <w:rsid w:val="00456C20"/>
    <w:rsid w:val="00463E9C"/>
    <w:rsid w:val="004664C1"/>
    <w:rsid w:val="0047340F"/>
    <w:rsid w:val="00476013"/>
    <w:rsid w:val="00483A2E"/>
    <w:rsid w:val="004849D8"/>
    <w:rsid w:val="004A1CA3"/>
    <w:rsid w:val="004A3BE6"/>
    <w:rsid w:val="004B35CF"/>
    <w:rsid w:val="004B35E9"/>
    <w:rsid w:val="004B779A"/>
    <w:rsid w:val="004C1923"/>
    <w:rsid w:val="004C3963"/>
    <w:rsid w:val="004C781D"/>
    <w:rsid w:val="004C7888"/>
    <w:rsid w:val="004C78C7"/>
    <w:rsid w:val="004D0492"/>
    <w:rsid w:val="004D7B62"/>
    <w:rsid w:val="004E38EE"/>
    <w:rsid w:val="004F0B61"/>
    <w:rsid w:val="004F4846"/>
    <w:rsid w:val="00504D15"/>
    <w:rsid w:val="005125BD"/>
    <w:rsid w:val="00513898"/>
    <w:rsid w:val="00517707"/>
    <w:rsid w:val="00537219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7AEF"/>
    <w:rsid w:val="00614025"/>
    <w:rsid w:val="0061426C"/>
    <w:rsid w:val="00627973"/>
    <w:rsid w:val="00631030"/>
    <w:rsid w:val="006319EB"/>
    <w:rsid w:val="00652523"/>
    <w:rsid w:val="006533DF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A7283"/>
    <w:rsid w:val="006B4037"/>
    <w:rsid w:val="006C0191"/>
    <w:rsid w:val="006C386F"/>
    <w:rsid w:val="006C5A35"/>
    <w:rsid w:val="006D1689"/>
    <w:rsid w:val="006D6329"/>
    <w:rsid w:val="006E56CE"/>
    <w:rsid w:val="006E684C"/>
    <w:rsid w:val="006F12EC"/>
    <w:rsid w:val="006F5169"/>
    <w:rsid w:val="00700E6D"/>
    <w:rsid w:val="007014A4"/>
    <w:rsid w:val="00701C85"/>
    <w:rsid w:val="00705D09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1F1E"/>
    <w:rsid w:val="00734DE9"/>
    <w:rsid w:val="00735A7D"/>
    <w:rsid w:val="00735EE5"/>
    <w:rsid w:val="007431A2"/>
    <w:rsid w:val="007512D8"/>
    <w:rsid w:val="00765C76"/>
    <w:rsid w:val="00766C9D"/>
    <w:rsid w:val="00776241"/>
    <w:rsid w:val="007845F1"/>
    <w:rsid w:val="007859DA"/>
    <w:rsid w:val="00790566"/>
    <w:rsid w:val="007937BF"/>
    <w:rsid w:val="007A16AA"/>
    <w:rsid w:val="007A4B2D"/>
    <w:rsid w:val="007C079E"/>
    <w:rsid w:val="007C4B5E"/>
    <w:rsid w:val="007C4D68"/>
    <w:rsid w:val="007C7A63"/>
    <w:rsid w:val="007D12ED"/>
    <w:rsid w:val="007D2286"/>
    <w:rsid w:val="007D7108"/>
    <w:rsid w:val="007E0877"/>
    <w:rsid w:val="007E5C1D"/>
    <w:rsid w:val="007E6A4C"/>
    <w:rsid w:val="007E7CCC"/>
    <w:rsid w:val="007F12D5"/>
    <w:rsid w:val="008149DE"/>
    <w:rsid w:val="00817C05"/>
    <w:rsid w:val="0082326F"/>
    <w:rsid w:val="008251AF"/>
    <w:rsid w:val="008272D8"/>
    <w:rsid w:val="008316AE"/>
    <w:rsid w:val="0083459C"/>
    <w:rsid w:val="008351FA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E1A37"/>
    <w:rsid w:val="008E5BEC"/>
    <w:rsid w:val="008E7C7F"/>
    <w:rsid w:val="008F0491"/>
    <w:rsid w:val="008F0591"/>
    <w:rsid w:val="008F3221"/>
    <w:rsid w:val="008F762C"/>
    <w:rsid w:val="00901C43"/>
    <w:rsid w:val="00911155"/>
    <w:rsid w:val="00912E42"/>
    <w:rsid w:val="00915D3B"/>
    <w:rsid w:val="009162BA"/>
    <w:rsid w:val="00917709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63A48"/>
    <w:rsid w:val="00971AD6"/>
    <w:rsid w:val="00972AD4"/>
    <w:rsid w:val="00985793"/>
    <w:rsid w:val="00985E82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EA4"/>
    <w:rsid w:val="009F5451"/>
    <w:rsid w:val="009F5B77"/>
    <w:rsid w:val="009F7028"/>
    <w:rsid w:val="00A0579F"/>
    <w:rsid w:val="00A112D9"/>
    <w:rsid w:val="00A141B6"/>
    <w:rsid w:val="00A14BE2"/>
    <w:rsid w:val="00A22FF8"/>
    <w:rsid w:val="00A24D77"/>
    <w:rsid w:val="00A41015"/>
    <w:rsid w:val="00A4337F"/>
    <w:rsid w:val="00A53D24"/>
    <w:rsid w:val="00A54C50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52BE"/>
    <w:rsid w:val="00AB790B"/>
    <w:rsid w:val="00AC15D2"/>
    <w:rsid w:val="00AD3BB0"/>
    <w:rsid w:val="00AD72DF"/>
    <w:rsid w:val="00AE7AE1"/>
    <w:rsid w:val="00AF3F73"/>
    <w:rsid w:val="00AF47AE"/>
    <w:rsid w:val="00AF5013"/>
    <w:rsid w:val="00AF6485"/>
    <w:rsid w:val="00B010E5"/>
    <w:rsid w:val="00B0285E"/>
    <w:rsid w:val="00B02B79"/>
    <w:rsid w:val="00B1060C"/>
    <w:rsid w:val="00B12358"/>
    <w:rsid w:val="00B144BC"/>
    <w:rsid w:val="00B14A52"/>
    <w:rsid w:val="00B14CF4"/>
    <w:rsid w:val="00B15DA3"/>
    <w:rsid w:val="00B17774"/>
    <w:rsid w:val="00B26F16"/>
    <w:rsid w:val="00B30096"/>
    <w:rsid w:val="00B30DD5"/>
    <w:rsid w:val="00B45F3C"/>
    <w:rsid w:val="00B5611A"/>
    <w:rsid w:val="00B56754"/>
    <w:rsid w:val="00B56C4A"/>
    <w:rsid w:val="00B668F5"/>
    <w:rsid w:val="00B8346C"/>
    <w:rsid w:val="00B858BC"/>
    <w:rsid w:val="00B8626A"/>
    <w:rsid w:val="00B9380A"/>
    <w:rsid w:val="00B93C2A"/>
    <w:rsid w:val="00BA058D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128A"/>
    <w:rsid w:val="00BF397E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2D8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67FE7"/>
    <w:rsid w:val="00C73012"/>
    <w:rsid w:val="00C777A7"/>
    <w:rsid w:val="00C77BF7"/>
    <w:rsid w:val="00C845DD"/>
    <w:rsid w:val="00C922DE"/>
    <w:rsid w:val="00C949D4"/>
    <w:rsid w:val="00CA08F1"/>
    <w:rsid w:val="00CA0F87"/>
    <w:rsid w:val="00CA4A80"/>
    <w:rsid w:val="00CB15C5"/>
    <w:rsid w:val="00CB582F"/>
    <w:rsid w:val="00CB5C06"/>
    <w:rsid w:val="00CC04E2"/>
    <w:rsid w:val="00CC6A68"/>
    <w:rsid w:val="00CC71A0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CF625E"/>
    <w:rsid w:val="00D017C4"/>
    <w:rsid w:val="00D0248F"/>
    <w:rsid w:val="00D02A61"/>
    <w:rsid w:val="00D03598"/>
    <w:rsid w:val="00D043E3"/>
    <w:rsid w:val="00D04AEA"/>
    <w:rsid w:val="00D0582D"/>
    <w:rsid w:val="00D06072"/>
    <w:rsid w:val="00D06777"/>
    <w:rsid w:val="00D10BCD"/>
    <w:rsid w:val="00D137C6"/>
    <w:rsid w:val="00D13E20"/>
    <w:rsid w:val="00D15462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2E55"/>
    <w:rsid w:val="00D6484B"/>
    <w:rsid w:val="00D658C6"/>
    <w:rsid w:val="00D71185"/>
    <w:rsid w:val="00D72551"/>
    <w:rsid w:val="00D7404D"/>
    <w:rsid w:val="00D74231"/>
    <w:rsid w:val="00D82117"/>
    <w:rsid w:val="00D8366B"/>
    <w:rsid w:val="00D9235E"/>
    <w:rsid w:val="00D9716B"/>
    <w:rsid w:val="00DA7512"/>
    <w:rsid w:val="00DB0E50"/>
    <w:rsid w:val="00DB0FFE"/>
    <w:rsid w:val="00DB3322"/>
    <w:rsid w:val="00DB7A38"/>
    <w:rsid w:val="00DC0428"/>
    <w:rsid w:val="00DC1666"/>
    <w:rsid w:val="00DC383B"/>
    <w:rsid w:val="00DD439A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6481"/>
    <w:rsid w:val="00E33F25"/>
    <w:rsid w:val="00E34677"/>
    <w:rsid w:val="00E37B64"/>
    <w:rsid w:val="00E4004B"/>
    <w:rsid w:val="00E43E96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2029"/>
    <w:rsid w:val="00EC5158"/>
    <w:rsid w:val="00ED7C2C"/>
    <w:rsid w:val="00EE1BA4"/>
    <w:rsid w:val="00EE2D77"/>
    <w:rsid w:val="00EE3FAD"/>
    <w:rsid w:val="00EF600F"/>
    <w:rsid w:val="00EF639B"/>
    <w:rsid w:val="00F063E5"/>
    <w:rsid w:val="00F12707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79C"/>
    <w:rsid w:val="00F5207E"/>
    <w:rsid w:val="00F524F1"/>
    <w:rsid w:val="00F57349"/>
    <w:rsid w:val="00F57F95"/>
    <w:rsid w:val="00F60AFE"/>
    <w:rsid w:val="00F610D6"/>
    <w:rsid w:val="00F660E7"/>
    <w:rsid w:val="00F67CF8"/>
    <w:rsid w:val="00F87348"/>
    <w:rsid w:val="00F93C37"/>
    <w:rsid w:val="00F95B81"/>
    <w:rsid w:val="00F97D5B"/>
    <w:rsid w:val="00FA09ED"/>
    <w:rsid w:val="00FA1C94"/>
    <w:rsid w:val="00FA326F"/>
    <w:rsid w:val="00FA4493"/>
    <w:rsid w:val="00FA44AF"/>
    <w:rsid w:val="00FA5E46"/>
    <w:rsid w:val="00FB172C"/>
    <w:rsid w:val="00FC0857"/>
    <w:rsid w:val="00FC0FC4"/>
    <w:rsid w:val="00FC663A"/>
    <w:rsid w:val="00FD24E3"/>
    <w:rsid w:val="00FD71FE"/>
    <w:rsid w:val="00FE0401"/>
    <w:rsid w:val="00FE1C58"/>
    <w:rsid w:val="00FE7DD7"/>
    <w:rsid w:val="00FF46A0"/>
    <w:rsid w:val="00FF5F6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35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styleId="NormalWeb">
    <w:name w:val="Normal (Web)"/>
    <w:basedOn w:val="Normal"/>
    <w:uiPriority w:val="99"/>
    <w:semiHidden/>
    <w:unhideWhenUsed/>
    <w:rsid w:val="00D62E5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359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35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styleId="NormalWeb">
    <w:name w:val="Normal (Web)"/>
    <w:basedOn w:val="Normal"/>
    <w:uiPriority w:val="99"/>
    <w:semiHidden/>
    <w:unhideWhenUsed/>
    <w:rsid w:val="00D62E5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359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admisio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uabc.mx/bec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AE1B6-2B17-4FD8-9BD0-74FB48CA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2013-07-23T21:56:00Z</cp:lastPrinted>
  <dcterms:created xsi:type="dcterms:W3CDTF">2013-07-23T21:33:00Z</dcterms:created>
  <dcterms:modified xsi:type="dcterms:W3CDTF">2013-07-23T23:05:00Z</dcterms:modified>
</cp:coreProperties>
</file>