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6E9A" w:rsidRDefault="00CE40FF" w:rsidP="00CE40FF">
      <w:pPr>
        <w:ind w:left="-1418" w:right="-1413"/>
        <w:rPr>
          <w:rFonts w:ascii="Arial" w:hAnsi="Arial" w:cs="Arial"/>
          <w:sz w:val="24"/>
          <w:szCs w:val="24"/>
        </w:rPr>
      </w:pPr>
      <w:r>
        <w:rPr>
          <w:rFonts w:ascii="Arial" w:hAnsi="Arial" w:cs="Arial"/>
          <w:noProof/>
          <w:sz w:val="24"/>
          <w:szCs w:val="24"/>
        </w:rPr>
        <w:drawing>
          <wp:inline distT="0" distB="0" distL="0" distR="0" wp14:anchorId="39625A82" wp14:editId="0D370412">
            <wp:extent cx="7734299" cy="1645920"/>
            <wp:effectExtent l="0" t="0" r="635"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ato para boletín DICI (1).jpg"/>
                    <pic:cNvPicPr/>
                  </pic:nvPicPr>
                  <pic:blipFill>
                    <a:blip r:embed="rId6">
                      <a:extLst>
                        <a:ext uri="{28A0092B-C50C-407E-A947-70E740481C1C}">
                          <a14:useLocalDpi xmlns:a14="http://schemas.microsoft.com/office/drawing/2010/main" val="0"/>
                        </a:ext>
                      </a:extLst>
                    </a:blip>
                    <a:stretch>
                      <a:fillRect/>
                    </a:stretch>
                  </pic:blipFill>
                  <pic:spPr>
                    <a:xfrm>
                      <a:off x="0" y="0"/>
                      <a:ext cx="7734552" cy="1645974"/>
                    </a:xfrm>
                    <a:prstGeom prst="rect">
                      <a:avLst/>
                    </a:prstGeom>
                  </pic:spPr>
                </pic:pic>
              </a:graphicData>
            </a:graphic>
          </wp:inline>
        </w:drawing>
      </w:r>
    </w:p>
    <w:p w:rsidR="00CE40FF" w:rsidRDefault="00CE40FF" w:rsidP="00C54EEF">
      <w:pPr>
        <w:jc w:val="right"/>
        <w:rPr>
          <w:rFonts w:ascii="Arial" w:hAnsi="Arial" w:cs="Arial"/>
          <w:sz w:val="24"/>
          <w:szCs w:val="24"/>
        </w:rPr>
      </w:pPr>
    </w:p>
    <w:p w:rsidR="00C54EEF" w:rsidRDefault="00CE40FF" w:rsidP="0047340F">
      <w:pPr>
        <w:ind w:right="-563"/>
        <w:jc w:val="right"/>
        <w:rPr>
          <w:rFonts w:ascii="Arial" w:hAnsi="Arial" w:cs="Arial"/>
          <w:b/>
          <w:sz w:val="24"/>
          <w:szCs w:val="24"/>
        </w:rPr>
      </w:pPr>
      <w:r w:rsidRPr="00CE40FF">
        <w:rPr>
          <w:rFonts w:ascii="Arial" w:hAnsi="Arial" w:cs="Arial"/>
          <w:b/>
          <w:sz w:val="24"/>
          <w:szCs w:val="24"/>
        </w:rPr>
        <w:t xml:space="preserve">BOLETÍN </w:t>
      </w:r>
      <w:r w:rsidR="00F9307B">
        <w:rPr>
          <w:rFonts w:ascii="Arial" w:hAnsi="Arial" w:cs="Arial"/>
          <w:b/>
          <w:sz w:val="24"/>
          <w:szCs w:val="24"/>
        </w:rPr>
        <w:t>0</w:t>
      </w:r>
      <w:r w:rsidR="00EA3E68">
        <w:rPr>
          <w:rFonts w:ascii="Arial" w:hAnsi="Arial" w:cs="Arial"/>
          <w:b/>
          <w:sz w:val="24"/>
          <w:szCs w:val="24"/>
        </w:rPr>
        <w:t>2</w:t>
      </w:r>
      <w:r w:rsidR="00CE7662">
        <w:rPr>
          <w:rFonts w:ascii="Arial" w:hAnsi="Arial" w:cs="Arial"/>
          <w:b/>
          <w:sz w:val="24"/>
          <w:szCs w:val="24"/>
        </w:rPr>
        <w:t>8</w:t>
      </w:r>
      <w:r w:rsidR="00F35208">
        <w:rPr>
          <w:rFonts w:ascii="Arial" w:hAnsi="Arial" w:cs="Arial"/>
          <w:b/>
          <w:sz w:val="24"/>
          <w:szCs w:val="24"/>
        </w:rPr>
        <w:t>/</w:t>
      </w:r>
      <w:r w:rsidR="00C54EEF" w:rsidRPr="00CE40FF">
        <w:rPr>
          <w:rFonts w:ascii="Arial" w:hAnsi="Arial" w:cs="Arial"/>
          <w:b/>
          <w:sz w:val="24"/>
          <w:szCs w:val="24"/>
        </w:rPr>
        <w:t>201</w:t>
      </w:r>
      <w:r w:rsidR="00F87348" w:rsidRPr="00CE40FF">
        <w:rPr>
          <w:rFonts w:ascii="Arial" w:hAnsi="Arial" w:cs="Arial"/>
          <w:b/>
          <w:sz w:val="24"/>
          <w:szCs w:val="24"/>
        </w:rPr>
        <w:t>3</w:t>
      </w:r>
      <w:r w:rsidR="00C54EEF" w:rsidRPr="00CE40FF">
        <w:rPr>
          <w:rFonts w:ascii="Arial" w:hAnsi="Arial" w:cs="Arial"/>
          <w:b/>
          <w:sz w:val="24"/>
          <w:szCs w:val="24"/>
        </w:rPr>
        <w:t>-</w:t>
      </w:r>
      <w:r w:rsidR="00944C39">
        <w:rPr>
          <w:rFonts w:ascii="Arial" w:hAnsi="Arial" w:cs="Arial"/>
          <w:b/>
          <w:sz w:val="24"/>
          <w:szCs w:val="24"/>
        </w:rPr>
        <w:t>2</w:t>
      </w:r>
    </w:p>
    <w:p w:rsidR="00B549BD" w:rsidRPr="00975110" w:rsidRDefault="00B549BD" w:rsidP="0047340F">
      <w:pPr>
        <w:ind w:right="-563"/>
        <w:jc w:val="right"/>
        <w:rPr>
          <w:rFonts w:ascii="Arial" w:hAnsi="Arial" w:cs="Arial"/>
          <w:b/>
          <w:sz w:val="16"/>
          <w:szCs w:val="16"/>
        </w:rPr>
      </w:pPr>
    </w:p>
    <w:p w:rsidR="00373AFB" w:rsidRPr="00373AFB" w:rsidRDefault="00373AFB" w:rsidP="00373AFB">
      <w:pPr>
        <w:jc w:val="center"/>
        <w:rPr>
          <w:rFonts w:ascii="Arial" w:hAnsi="Arial" w:cs="Arial"/>
          <w:b/>
          <w:sz w:val="36"/>
          <w:szCs w:val="36"/>
        </w:rPr>
      </w:pPr>
      <w:r w:rsidRPr="00373AFB">
        <w:rPr>
          <w:rFonts w:ascii="Arial" w:hAnsi="Arial" w:cs="Arial"/>
          <w:b/>
          <w:sz w:val="36"/>
          <w:szCs w:val="36"/>
        </w:rPr>
        <w:t>Cimarrones en la Ciencia y Tecnología</w:t>
      </w:r>
    </w:p>
    <w:p w:rsidR="00373AFB" w:rsidRPr="004F4594" w:rsidRDefault="00373AFB" w:rsidP="00373AFB">
      <w:pPr>
        <w:jc w:val="both"/>
        <w:rPr>
          <w:rFonts w:ascii="Franklin Gothic Book" w:hAnsi="Franklin Gothic Book"/>
          <w:sz w:val="24"/>
          <w:szCs w:val="24"/>
        </w:rPr>
      </w:pPr>
    </w:p>
    <w:p w:rsidR="00373AFB" w:rsidRPr="004F4594" w:rsidRDefault="00373AFB" w:rsidP="00373AFB">
      <w:pPr>
        <w:pStyle w:val="Prrafodelista"/>
        <w:numPr>
          <w:ilvl w:val="0"/>
          <w:numId w:val="21"/>
        </w:numPr>
        <w:ind w:left="284" w:hanging="284"/>
        <w:jc w:val="both"/>
        <w:rPr>
          <w:rFonts w:ascii="Arial" w:hAnsi="Arial" w:cs="Arial"/>
          <w:sz w:val="24"/>
          <w:szCs w:val="24"/>
        </w:rPr>
      </w:pPr>
      <w:r w:rsidRPr="004F4594">
        <w:rPr>
          <w:rFonts w:ascii="Arial" w:hAnsi="Arial" w:cs="Arial"/>
          <w:sz w:val="24"/>
          <w:szCs w:val="24"/>
        </w:rPr>
        <w:t>La UABC busca despertar el interés de los niños en estas áreas.</w:t>
      </w:r>
    </w:p>
    <w:p w:rsidR="00373AFB" w:rsidRPr="004F4594" w:rsidRDefault="00373AFB" w:rsidP="00373AFB">
      <w:pPr>
        <w:jc w:val="both"/>
        <w:rPr>
          <w:rFonts w:ascii="Arial" w:hAnsi="Arial" w:cs="Arial"/>
          <w:sz w:val="24"/>
          <w:szCs w:val="24"/>
        </w:rPr>
      </w:pPr>
    </w:p>
    <w:p w:rsidR="00373AFB" w:rsidRPr="004F4594" w:rsidRDefault="00373AFB" w:rsidP="00373AFB">
      <w:pPr>
        <w:jc w:val="both"/>
        <w:rPr>
          <w:rFonts w:ascii="Arial" w:hAnsi="Arial" w:cs="Arial"/>
          <w:sz w:val="24"/>
          <w:szCs w:val="24"/>
        </w:rPr>
      </w:pPr>
      <w:r w:rsidRPr="00373AFB">
        <w:rPr>
          <w:rFonts w:ascii="Arial" w:hAnsi="Arial" w:cs="Arial"/>
          <w:b/>
          <w:sz w:val="24"/>
          <w:szCs w:val="24"/>
        </w:rPr>
        <w:t xml:space="preserve">Mexicali, B.C., a </w:t>
      </w:r>
      <w:r w:rsidR="00D653C5">
        <w:rPr>
          <w:rFonts w:ascii="Arial" w:hAnsi="Arial" w:cs="Arial"/>
          <w:b/>
          <w:sz w:val="24"/>
          <w:szCs w:val="24"/>
        </w:rPr>
        <w:t>viernes 23</w:t>
      </w:r>
      <w:bookmarkStart w:id="0" w:name="_GoBack"/>
      <w:bookmarkEnd w:id="0"/>
      <w:r w:rsidRPr="00373AFB">
        <w:rPr>
          <w:rFonts w:ascii="Arial" w:hAnsi="Arial" w:cs="Arial"/>
          <w:b/>
          <w:sz w:val="24"/>
          <w:szCs w:val="24"/>
        </w:rPr>
        <w:t xml:space="preserve"> de agosto de 2013</w:t>
      </w:r>
      <w:r>
        <w:rPr>
          <w:rFonts w:ascii="Arial" w:hAnsi="Arial" w:cs="Arial"/>
          <w:sz w:val="24"/>
          <w:szCs w:val="24"/>
        </w:rPr>
        <w:t xml:space="preserve">.- </w:t>
      </w:r>
      <w:r w:rsidRPr="004F4594">
        <w:rPr>
          <w:rFonts w:ascii="Arial" w:hAnsi="Arial" w:cs="Arial"/>
          <w:sz w:val="24"/>
          <w:szCs w:val="24"/>
        </w:rPr>
        <w:t>Casi 3</w:t>
      </w:r>
      <w:r>
        <w:rPr>
          <w:rFonts w:ascii="Arial" w:hAnsi="Arial" w:cs="Arial"/>
          <w:sz w:val="24"/>
          <w:szCs w:val="24"/>
        </w:rPr>
        <w:t>7</w:t>
      </w:r>
      <w:r w:rsidRPr="004F4594">
        <w:rPr>
          <w:rFonts w:ascii="Arial" w:hAnsi="Arial" w:cs="Arial"/>
          <w:sz w:val="24"/>
          <w:szCs w:val="24"/>
        </w:rPr>
        <w:t xml:space="preserve"> mil alumnos de escuelas de educación básica en el Estado, han participado en el Programa “Cimarrones en la Ciencia y Tecnología” que imparte la Universidad Autónoma de Baja California (UABC), </w:t>
      </w:r>
      <w:r>
        <w:rPr>
          <w:rFonts w:ascii="Arial" w:hAnsi="Arial" w:cs="Arial"/>
          <w:sz w:val="24"/>
          <w:szCs w:val="24"/>
        </w:rPr>
        <w:t>para contribuir en</w:t>
      </w:r>
      <w:r w:rsidRPr="004F4594">
        <w:rPr>
          <w:rFonts w:ascii="Arial" w:hAnsi="Arial" w:cs="Arial"/>
          <w:sz w:val="24"/>
          <w:szCs w:val="24"/>
        </w:rPr>
        <w:t xml:space="preserve"> la educación integral de los niños bajacalifornianos.</w:t>
      </w:r>
    </w:p>
    <w:p w:rsidR="00373AFB" w:rsidRPr="004F4594" w:rsidRDefault="00373AFB" w:rsidP="00373AFB">
      <w:pPr>
        <w:jc w:val="both"/>
        <w:rPr>
          <w:rFonts w:ascii="Arial" w:hAnsi="Arial" w:cs="Arial"/>
          <w:sz w:val="24"/>
          <w:szCs w:val="24"/>
        </w:rPr>
      </w:pPr>
    </w:p>
    <w:p w:rsidR="00373AFB" w:rsidRPr="004F4594" w:rsidRDefault="00373AFB" w:rsidP="00373AFB">
      <w:pPr>
        <w:jc w:val="both"/>
        <w:rPr>
          <w:rFonts w:ascii="Arial" w:hAnsi="Arial" w:cs="Arial"/>
          <w:sz w:val="24"/>
          <w:szCs w:val="24"/>
        </w:rPr>
      </w:pPr>
      <w:r w:rsidRPr="004F4594">
        <w:rPr>
          <w:rFonts w:ascii="Arial" w:hAnsi="Arial" w:cs="Arial"/>
          <w:sz w:val="24"/>
          <w:szCs w:val="24"/>
        </w:rPr>
        <w:t xml:space="preserve">Este programa inició en el 2012 como parte de las actividades de la Coordinación de Posgrado e Investigación de la UABC, </w:t>
      </w:r>
      <w:r>
        <w:rPr>
          <w:rFonts w:ascii="Arial" w:hAnsi="Arial" w:cs="Arial"/>
          <w:sz w:val="24"/>
          <w:szCs w:val="24"/>
        </w:rPr>
        <w:t>con la finalidad de despertar en los infantes</w:t>
      </w:r>
      <w:r w:rsidRPr="004F4594">
        <w:rPr>
          <w:rFonts w:ascii="Arial" w:hAnsi="Arial" w:cs="Arial"/>
          <w:sz w:val="24"/>
          <w:szCs w:val="24"/>
        </w:rPr>
        <w:t xml:space="preserve"> el interés por la ciencia y tecnología,</w:t>
      </w:r>
      <w:r>
        <w:rPr>
          <w:rFonts w:ascii="Arial" w:hAnsi="Arial" w:cs="Arial"/>
          <w:sz w:val="24"/>
          <w:szCs w:val="24"/>
        </w:rPr>
        <w:t xml:space="preserve"> al proporcionarles</w:t>
      </w:r>
      <w:r w:rsidRPr="004F4594">
        <w:rPr>
          <w:rFonts w:ascii="Arial" w:hAnsi="Arial" w:cs="Arial"/>
          <w:sz w:val="24"/>
          <w:szCs w:val="24"/>
        </w:rPr>
        <w:t xml:space="preserve"> herramientas que les permit</w:t>
      </w:r>
      <w:r>
        <w:rPr>
          <w:rFonts w:ascii="Arial" w:hAnsi="Arial" w:cs="Arial"/>
          <w:sz w:val="24"/>
          <w:szCs w:val="24"/>
        </w:rPr>
        <w:t>a</w:t>
      </w:r>
      <w:r w:rsidRPr="004F4594">
        <w:rPr>
          <w:rFonts w:ascii="Arial" w:hAnsi="Arial" w:cs="Arial"/>
          <w:sz w:val="24"/>
          <w:szCs w:val="24"/>
        </w:rPr>
        <w:t>n entender su entorno y solucionar problemas a través de la experimentación, juegos y reflexiones.</w:t>
      </w:r>
    </w:p>
    <w:p w:rsidR="00373AFB" w:rsidRPr="004F4594" w:rsidRDefault="00373AFB" w:rsidP="00373AFB">
      <w:pPr>
        <w:jc w:val="both"/>
        <w:rPr>
          <w:rFonts w:ascii="Arial" w:hAnsi="Arial" w:cs="Arial"/>
          <w:sz w:val="24"/>
          <w:szCs w:val="24"/>
        </w:rPr>
      </w:pPr>
    </w:p>
    <w:p w:rsidR="00373AFB" w:rsidRPr="00FE29CC" w:rsidRDefault="00373AFB" w:rsidP="00373AFB">
      <w:pPr>
        <w:jc w:val="both"/>
        <w:rPr>
          <w:rFonts w:ascii="Arial" w:hAnsi="Arial" w:cs="Arial"/>
          <w:sz w:val="24"/>
          <w:szCs w:val="24"/>
        </w:rPr>
      </w:pPr>
      <w:r w:rsidRPr="004F4594">
        <w:rPr>
          <w:rFonts w:ascii="Arial" w:hAnsi="Arial" w:cs="Arial"/>
          <w:sz w:val="24"/>
          <w:szCs w:val="24"/>
        </w:rPr>
        <w:t xml:space="preserve">“Cimarrones en la Ciencia y Tecnología” está estructurado en los módulos: </w:t>
      </w:r>
      <w:r w:rsidRPr="00FE29CC">
        <w:rPr>
          <w:rFonts w:ascii="Arial" w:hAnsi="Arial" w:cs="Arial"/>
          <w:sz w:val="24"/>
          <w:szCs w:val="24"/>
        </w:rPr>
        <w:t xml:space="preserve">Planeta verde, que enseña a cuidar el planeta por medio de energía natural; Tecnologías en movimiento, </w:t>
      </w:r>
      <w:r>
        <w:rPr>
          <w:rFonts w:ascii="Arial" w:hAnsi="Arial" w:cs="Arial"/>
          <w:sz w:val="24"/>
          <w:szCs w:val="24"/>
        </w:rPr>
        <w:t xml:space="preserve">es </w:t>
      </w:r>
      <w:r w:rsidRPr="00FE29CC">
        <w:rPr>
          <w:rFonts w:ascii="Arial" w:hAnsi="Arial" w:cs="Arial"/>
          <w:sz w:val="24"/>
          <w:szCs w:val="24"/>
        </w:rPr>
        <w:t>un taller de nanotecnología en el que los niños pueden crear su propio robot con legos; Jugando a la ciencia, taller con actividad didáctica sobre gravedad y equilibrio, así como para la elaboración de un periscopio.</w:t>
      </w:r>
    </w:p>
    <w:p w:rsidR="00373AFB" w:rsidRPr="00FE29CC" w:rsidRDefault="00373AFB" w:rsidP="00373AFB">
      <w:pPr>
        <w:jc w:val="both"/>
        <w:rPr>
          <w:rFonts w:ascii="Arial" w:hAnsi="Arial" w:cs="Arial"/>
          <w:sz w:val="24"/>
          <w:szCs w:val="24"/>
        </w:rPr>
      </w:pPr>
    </w:p>
    <w:p w:rsidR="00373AFB" w:rsidRPr="00FE29CC" w:rsidRDefault="00373AFB" w:rsidP="00373AFB">
      <w:pPr>
        <w:jc w:val="both"/>
        <w:rPr>
          <w:rFonts w:ascii="Arial" w:hAnsi="Arial" w:cs="Arial"/>
          <w:sz w:val="24"/>
          <w:szCs w:val="24"/>
        </w:rPr>
      </w:pPr>
      <w:r w:rsidRPr="00FE29CC">
        <w:rPr>
          <w:rFonts w:ascii="Arial" w:hAnsi="Arial" w:cs="Arial"/>
          <w:sz w:val="24"/>
          <w:szCs w:val="24"/>
        </w:rPr>
        <w:t>También se incluye: Matiné científico, en el que se proyectan videos con las investigaciones realizadas en la UABC; Taller de radio, donde se dan a conocer cómo se realizan las producciones radiofónicas; Cuentacuentos, que tiene como finalidad que los niños sean receptivos de la información proporcionada, y La magia del cuerpo humano, en donde se da a conocer el genoma humano.</w:t>
      </w:r>
    </w:p>
    <w:p w:rsidR="00373AFB" w:rsidRDefault="00373AFB" w:rsidP="00373AFB">
      <w:pPr>
        <w:jc w:val="both"/>
        <w:rPr>
          <w:rFonts w:ascii="Arial" w:hAnsi="Arial" w:cs="Arial"/>
          <w:sz w:val="24"/>
          <w:szCs w:val="24"/>
        </w:rPr>
      </w:pPr>
    </w:p>
    <w:p w:rsidR="00373AFB" w:rsidRPr="004F4594" w:rsidRDefault="00373AFB" w:rsidP="00373AFB">
      <w:pPr>
        <w:jc w:val="both"/>
        <w:rPr>
          <w:rFonts w:ascii="Arial" w:hAnsi="Arial" w:cs="Arial"/>
          <w:sz w:val="24"/>
          <w:szCs w:val="24"/>
        </w:rPr>
      </w:pPr>
      <w:r w:rsidRPr="004F4594">
        <w:rPr>
          <w:rFonts w:ascii="Arial" w:hAnsi="Arial" w:cs="Arial"/>
          <w:sz w:val="24"/>
          <w:szCs w:val="24"/>
        </w:rPr>
        <w:t xml:space="preserve">Colaboran </w:t>
      </w:r>
      <w:r>
        <w:rPr>
          <w:rFonts w:ascii="Arial" w:hAnsi="Arial" w:cs="Arial"/>
          <w:sz w:val="24"/>
          <w:szCs w:val="24"/>
        </w:rPr>
        <w:t xml:space="preserve">en este programa de atención a la comunidad, </w:t>
      </w:r>
      <w:r w:rsidRPr="004F4594">
        <w:rPr>
          <w:rFonts w:ascii="Arial" w:hAnsi="Arial" w:cs="Arial"/>
          <w:sz w:val="24"/>
          <w:szCs w:val="24"/>
        </w:rPr>
        <w:t>investigadores, docentes, así como alumnos de licenciatura y posgrado, con el propósito de motivar posibles vocaciones en las áreas científicas y tecnológicas para aplicarlas al desarrollo de la sociedad bajacaliforniana y del País.</w:t>
      </w:r>
    </w:p>
    <w:p w:rsidR="00373AFB" w:rsidRPr="004F4594" w:rsidRDefault="00373AFB" w:rsidP="00373AFB">
      <w:pPr>
        <w:jc w:val="both"/>
        <w:rPr>
          <w:rFonts w:ascii="Arial" w:hAnsi="Arial" w:cs="Arial"/>
          <w:sz w:val="24"/>
          <w:szCs w:val="24"/>
        </w:rPr>
      </w:pPr>
    </w:p>
    <w:p w:rsidR="00373AFB" w:rsidRPr="004F4594" w:rsidRDefault="00373AFB" w:rsidP="00373AFB">
      <w:pPr>
        <w:jc w:val="both"/>
        <w:rPr>
          <w:rFonts w:ascii="Arial" w:hAnsi="Arial" w:cs="Arial"/>
          <w:sz w:val="24"/>
          <w:szCs w:val="24"/>
        </w:rPr>
      </w:pPr>
      <w:r w:rsidRPr="004F4594">
        <w:rPr>
          <w:rFonts w:ascii="Arial" w:hAnsi="Arial" w:cs="Arial"/>
          <w:sz w:val="24"/>
          <w:szCs w:val="24"/>
        </w:rPr>
        <w:t xml:space="preserve">Los planteles educativos que se </w:t>
      </w:r>
      <w:r>
        <w:rPr>
          <w:rFonts w:ascii="Arial" w:hAnsi="Arial" w:cs="Arial"/>
          <w:sz w:val="24"/>
          <w:szCs w:val="24"/>
        </w:rPr>
        <w:t>han visitado</w:t>
      </w:r>
      <w:r w:rsidRPr="004F4594">
        <w:rPr>
          <w:rFonts w:ascii="Arial" w:hAnsi="Arial" w:cs="Arial"/>
          <w:sz w:val="24"/>
          <w:szCs w:val="24"/>
        </w:rPr>
        <w:t xml:space="preserve"> se ubican en Mexicali, Tijuana, San Quintín, San Vicente, Bahía de los Ángeles, Isla de Cedro y Villa Jesús María. En los próximos meses se planea visitar planteles de educación básica del valle de Mexicali, San Felipe, Valle de la Trinidad, Ojos Negros, Real del Castillo, entre otros lugares, buscando alcanzar la meta de atención a 50 mil niños.</w:t>
      </w:r>
    </w:p>
    <w:p w:rsidR="00373AFB" w:rsidRPr="004F4594" w:rsidRDefault="00373AFB" w:rsidP="00373AFB">
      <w:pPr>
        <w:jc w:val="both"/>
        <w:rPr>
          <w:rFonts w:ascii="Arial" w:hAnsi="Arial" w:cs="Arial"/>
          <w:sz w:val="24"/>
          <w:szCs w:val="24"/>
        </w:rPr>
      </w:pPr>
    </w:p>
    <w:p w:rsidR="00373AFB" w:rsidRPr="004F4594" w:rsidRDefault="00373AFB" w:rsidP="00373AFB">
      <w:pPr>
        <w:jc w:val="both"/>
        <w:rPr>
          <w:rFonts w:ascii="Arial" w:hAnsi="Arial" w:cs="Arial"/>
          <w:sz w:val="24"/>
          <w:szCs w:val="24"/>
        </w:rPr>
      </w:pPr>
      <w:r w:rsidRPr="004F4594">
        <w:rPr>
          <w:rFonts w:ascii="Arial" w:hAnsi="Arial" w:cs="Arial"/>
          <w:sz w:val="24"/>
          <w:szCs w:val="24"/>
        </w:rPr>
        <w:t>Las Unidades Académicas que colaboran en “Cimarrones en la Ciencia y Tecnología”, son las facultades de: Ciencias; Ingeniería; Economía y Relaciones Internacionales; Ciencias Humanas; Ciencias Químicas e Ingeniería; Ciencias Marinas; Ingeniería y Negocios San Quintín, entre otras.</w:t>
      </w:r>
    </w:p>
    <w:p w:rsidR="00373AFB" w:rsidRPr="004F4594" w:rsidRDefault="00373AFB" w:rsidP="00373AFB">
      <w:pPr>
        <w:jc w:val="both"/>
        <w:rPr>
          <w:rFonts w:ascii="Arial" w:hAnsi="Arial" w:cs="Arial"/>
          <w:sz w:val="24"/>
          <w:szCs w:val="24"/>
        </w:rPr>
      </w:pPr>
    </w:p>
    <w:p w:rsidR="00373AFB" w:rsidRPr="004F4594" w:rsidRDefault="00373AFB" w:rsidP="00373AFB">
      <w:pPr>
        <w:jc w:val="both"/>
        <w:rPr>
          <w:rFonts w:ascii="Arial" w:hAnsi="Arial" w:cs="Arial"/>
          <w:sz w:val="24"/>
          <w:szCs w:val="24"/>
        </w:rPr>
      </w:pPr>
      <w:r w:rsidRPr="004F4594">
        <w:rPr>
          <w:rFonts w:ascii="Arial" w:hAnsi="Arial" w:cs="Arial"/>
          <w:sz w:val="24"/>
          <w:szCs w:val="24"/>
        </w:rPr>
        <w:lastRenderedPageBreak/>
        <w:t xml:space="preserve">Además, se cuenta con el apoyo de la Escuela de Deportes; los Institutos de Ingeniería, Investigaciones Sociales, Investigaciones </w:t>
      </w:r>
      <w:proofErr w:type="spellStart"/>
      <w:r w:rsidRPr="004F4594">
        <w:rPr>
          <w:rFonts w:ascii="Arial" w:hAnsi="Arial" w:cs="Arial"/>
          <w:sz w:val="24"/>
          <w:szCs w:val="24"/>
        </w:rPr>
        <w:t>Oceanológicas</w:t>
      </w:r>
      <w:proofErr w:type="spellEnd"/>
      <w:r w:rsidRPr="004F4594">
        <w:rPr>
          <w:rFonts w:ascii="Arial" w:hAnsi="Arial" w:cs="Arial"/>
          <w:sz w:val="24"/>
          <w:szCs w:val="24"/>
        </w:rPr>
        <w:t xml:space="preserve"> e Investigaciones en Ciencias Veterinarias; así como de los Departamentos de UABC Radio y Editorial Universitaria.</w:t>
      </w:r>
    </w:p>
    <w:p w:rsidR="00373AFB" w:rsidRPr="004F4594" w:rsidRDefault="00373AFB" w:rsidP="00373AFB">
      <w:pPr>
        <w:jc w:val="both"/>
        <w:rPr>
          <w:rFonts w:ascii="Arial" w:hAnsi="Arial" w:cs="Arial"/>
          <w:sz w:val="24"/>
          <w:szCs w:val="24"/>
        </w:rPr>
      </w:pPr>
    </w:p>
    <w:p w:rsidR="00373AFB" w:rsidRPr="00FE29CC" w:rsidRDefault="00373AFB" w:rsidP="00373AFB">
      <w:pPr>
        <w:jc w:val="both"/>
        <w:rPr>
          <w:rFonts w:ascii="Arial" w:hAnsi="Arial" w:cs="Arial"/>
          <w:sz w:val="24"/>
          <w:szCs w:val="24"/>
        </w:rPr>
      </w:pPr>
      <w:r w:rsidRPr="004F4594">
        <w:rPr>
          <w:rFonts w:ascii="Arial" w:hAnsi="Arial" w:cs="Arial"/>
          <w:sz w:val="24"/>
          <w:szCs w:val="24"/>
        </w:rPr>
        <w:t>“Cimarrones en la Ciencia y Tecnología”, se realiza con financiamiento de la propia Universidad, así como del Gobierno del Estado, a través de la Secretaría de Desarrollo Económico, y del Consejo Nacional de Ciencia y Tecnología (CONACYT).</w:t>
      </w:r>
    </w:p>
    <w:p w:rsidR="00CE7662" w:rsidRPr="00C72D0F" w:rsidRDefault="00CE7662" w:rsidP="00CE7662">
      <w:pPr>
        <w:jc w:val="both"/>
        <w:rPr>
          <w:rFonts w:ascii="Arial" w:hAnsi="Arial" w:cs="Arial"/>
          <w:color w:val="FF0000"/>
          <w:sz w:val="24"/>
          <w:szCs w:val="24"/>
        </w:rPr>
      </w:pPr>
      <w:r w:rsidRPr="00C72D0F">
        <w:rPr>
          <w:rFonts w:ascii="Arial" w:hAnsi="Arial" w:cs="Arial"/>
          <w:color w:val="FF0000"/>
          <w:sz w:val="24"/>
          <w:szCs w:val="24"/>
        </w:rPr>
        <w:t xml:space="preserve"> </w:t>
      </w:r>
    </w:p>
    <w:p w:rsidR="004D23B7" w:rsidRPr="00C72D0F" w:rsidRDefault="004D23B7" w:rsidP="00CE7662">
      <w:pPr>
        <w:jc w:val="both"/>
        <w:rPr>
          <w:rFonts w:ascii="Arial" w:hAnsi="Arial" w:cs="Arial"/>
          <w:color w:val="FF0000"/>
          <w:sz w:val="24"/>
          <w:szCs w:val="24"/>
          <w:shd w:val="clear" w:color="auto" w:fill="FFFFFF"/>
        </w:rPr>
      </w:pPr>
    </w:p>
    <w:sectPr w:rsidR="004D23B7" w:rsidRPr="00C72D0F" w:rsidSect="006A76F1">
      <w:pgSz w:w="12240" w:h="15840"/>
      <w:pgMar w:top="0" w:right="1440" w:bottom="14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295B78"/>
    <w:multiLevelType w:val="multilevel"/>
    <w:tmpl w:val="B7CEF45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nsid w:val="0A3E10A5"/>
    <w:multiLevelType w:val="hybridMultilevel"/>
    <w:tmpl w:val="30B86634"/>
    <w:lvl w:ilvl="0" w:tplc="6A4451CE">
      <w:start w:val="1"/>
      <w:numFmt w:val="bullet"/>
      <w:lvlText w:val=""/>
      <w:lvlJc w:val="left"/>
      <w:pPr>
        <w:ind w:left="502" w:hanging="360"/>
      </w:pPr>
      <w:rPr>
        <w:rFonts w:ascii="Symbol" w:hAnsi="Symbol" w:hint="default"/>
        <w:sz w:val="24"/>
        <w:szCs w:val="24"/>
      </w:rPr>
    </w:lvl>
    <w:lvl w:ilvl="1" w:tplc="080A0003" w:tentative="1">
      <w:start w:val="1"/>
      <w:numFmt w:val="bullet"/>
      <w:lvlText w:val="o"/>
      <w:lvlJc w:val="left"/>
      <w:pPr>
        <w:ind w:left="1222" w:hanging="360"/>
      </w:pPr>
      <w:rPr>
        <w:rFonts w:ascii="Courier New" w:hAnsi="Courier New" w:cs="Courier New" w:hint="default"/>
      </w:rPr>
    </w:lvl>
    <w:lvl w:ilvl="2" w:tplc="080A0005" w:tentative="1">
      <w:start w:val="1"/>
      <w:numFmt w:val="bullet"/>
      <w:lvlText w:val=""/>
      <w:lvlJc w:val="left"/>
      <w:pPr>
        <w:ind w:left="1942" w:hanging="360"/>
      </w:pPr>
      <w:rPr>
        <w:rFonts w:ascii="Wingdings" w:hAnsi="Wingdings" w:hint="default"/>
      </w:rPr>
    </w:lvl>
    <w:lvl w:ilvl="3" w:tplc="080A0001" w:tentative="1">
      <w:start w:val="1"/>
      <w:numFmt w:val="bullet"/>
      <w:lvlText w:val=""/>
      <w:lvlJc w:val="left"/>
      <w:pPr>
        <w:ind w:left="2662" w:hanging="360"/>
      </w:pPr>
      <w:rPr>
        <w:rFonts w:ascii="Symbol" w:hAnsi="Symbol" w:hint="default"/>
      </w:rPr>
    </w:lvl>
    <w:lvl w:ilvl="4" w:tplc="080A0003" w:tentative="1">
      <w:start w:val="1"/>
      <w:numFmt w:val="bullet"/>
      <w:lvlText w:val="o"/>
      <w:lvlJc w:val="left"/>
      <w:pPr>
        <w:ind w:left="3382" w:hanging="360"/>
      </w:pPr>
      <w:rPr>
        <w:rFonts w:ascii="Courier New" w:hAnsi="Courier New" w:cs="Courier New" w:hint="default"/>
      </w:rPr>
    </w:lvl>
    <w:lvl w:ilvl="5" w:tplc="080A0005" w:tentative="1">
      <w:start w:val="1"/>
      <w:numFmt w:val="bullet"/>
      <w:lvlText w:val=""/>
      <w:lvlJc w:val="left"/>
      <w:pPr>
        <w:ind w:left="4102" w:hanging="360"/>
      </w:pPr>
      <w:rPr>
        <w:rFonts w:ascii="Wingdings" w:hAnsi="Wingdings" w:hint="default"/>
      </w:rPr>
    </w:lvl>
    <w:lvl w:ilvl="6" w:tplc="080A0001" w:tentative="1">
      <w:start w:val="1"/>
      <w:numFmt w:val="bullet"/>
      <w:lvlText w:val=""/>
      <w:lvlJc w:val="left"/>
      <w:pPr>
        <w:ind w:left="4822" w:hanging="360"/>
      </w:pPr>
      <w:rPr>
        <w:rFonts w:ascii="Symbol" w:hAnsi="Symbol" w:hint="default"/>
      </w:rPr>
    </w:lvl>
    <w:lvl w:ilvl="7" w:tplc="080A0003" w:tentative="1">
      <w:start w:val="1"/>
      <w:numFmt w:val="bullet"/>
      <w:lvlText w:val="o"/>
      <w:lvlJc w:val="left"/>
      <w:pPr>
        <w:ind w:left="5542" w:hanging="360"/>
      </w:pPr>
      <w:rPr>
        <w:rFonts w:ascii="Courier New" w:hAnsi="Courier New" w:cs="Courier New" w:hint="default"/>
      </w:rPr>
    </w:lvl>
    <w:lvl w:ilvl="8" w:tplc="080A0005" w:tentative="1">
      <w:start w:val="1"/>
      <w:numFmt w:val="bullet"/>
      <w:lvlText w:val=""/>
      <w:lvlJc w:val="left"/>
      <w:pPr>
        <w:ind w:left="6262" w:hanging="360"/>
      </w:pPr>
      <w:rPr>
        <w:rFonts w:ascii="Wingdings" w:hAnsi="Wingdings" w:hint="default"/>
      </w:rPr>
    </w:lvl>
  </w:abstractNum>
  <w:abstractNum w:abstractNumId="2">
    <w:nsid w:val="17F2425F"/>
    <w:multiLevelType w:val="hybridMultilevel"/>
    <w:tmpl w:val="EA06A8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D370CB8"/>
    <w:multiLevelType w:val="hybridMultilevel"/>
    <w:tmpl w:val="1F8EE1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D451F01"/>
    <w:multiLevelType w:val="hybridMultilevel"/>
    <w:tmpl w:val="604CC0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20D95DC2"/>
    <w:multiLevelType w:val="hybridMultilevel"/>
    <w:tmpl w:val="65DAB7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28766206"/>
    <w:multiLevelType w:val="hybridMultilevel"/>
    <w:tmpl w:val="7688CD2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3CC75EFC"/>
    <w:multiLevelType w:val="hybridMultilevel"/>
    <w:tmpl w:val="6CD82B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3EC83736"/>
    <w:multiLevelType w:val="hybridMultilevel"/>
    <w:tmpl w:val="B3BE2D86"/>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9">
    <w:nsid w:val="439E48CB"/>
    <w:multiLevelType w:val="hybridMultilevel"/>
    <w:tmpl w:val="909EA8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4CC55B32"/>
    <w:multiLevelType w:val="hybridMultilevel"/>
    <w:tmpl w:val="BA7221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5138229B"/>
    <w:multiLevelType w:val="hybridMultilevel"/>
    <w:tmpl w:val="0C56A6E6"/>
    <w:lvl w:ilvl="0" w:tplc="51B2A164">
      <w:start w:val="1"/>
      <w:numFmt w:val="decimal"/>
      <w:lvlText w:val="%1."/>
      <w:lvlJc w:val="left"/>
      <w:pPr>
        <w:tabs>
          <w:tab w:val="num" w:pos="720"/>
        </w:tabs>
        <w:ind w:left="720" w:hanging="360"/>
      </w:pPr>
      <w:rPr>
        <w:b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nsid w:val="51C07561"/>
    <w:multiLevelType w:val="hybridMultilevel"/>
    <w:tmpl w:val="AFDAB1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5548656F"/>
    <w:multiLevelType w:val="hybridMultilevel"/>
    <w:tmpl w:val="44C009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58190F1E"/>
    <w:multiLevelType w:val="hybridMultilevel"/>
    <w:tmpl w:val="495832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61357C4E"/>
    <w:multiLevelType w:val="hybridMultilevel"/>
    <w:tmpl w:val="94CCF4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63D10B3A"/>
    <w:multiLevelType w:val="hybridMultilevel"/>
    <w:tmpl w:val="CC348DF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657B7EBE"/>
    <w:multiLevelType w:val="hybridMultilevel"/>
    <w:tmpl w:val="0D4A38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6F07405D"/>
    <w:multiLevelType w:val="hybridMultilevel"/>
    <w:tmpl w:val="CC52F2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719E1AFE"/>
    <w:multiLevelType w:val="hybridMultilevel"/>
    <w:tmpl w:val="4B8C9D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756C02EE"/>
    <w:multiLevelType w:val="hybridMultilevel"/>
    <w:tmpl w:val="0FE081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3"/>
  </w:num>
  <w:num w:numId="2">
    <w:abstractNumId w:val="0"/>
  </w:num>
  <w:num w:numId="3">
    <w:abstractNumId w:val="9"/>
  </w:num>
  <w:num w:numId="4">
    <w:abstractNumId w:val="4"/>
  </w:num>
  <w:num w:numId="5">
    <w:abstractNumId w:val="11"/>
  </w:num>
  <w:num w:numId="6">
    <w:abstractNumId w:val="15"/>
  </w:num>
  <w:num w:numId="7">
    <w:abstractNumId w:val="2"/>
  </w:num>
  <w:num w:numId="8">
    <w:abstractNumId w:val="5"/>
  </w:num>
  <w:num w:numId="9">
    <w:abstractNumId w:val="12"/>
  </w:num>
  <w:num w:numId="10">
    <w:abstractNumId w:val="18"/>
  </w:num>
  <w:num w:numId="11">
    <w:abstractNumId w:val="8"/>
  </w:num>
  <w:num w:numId="12">
    <w:abstractNumId w:val="1"/>
  </w:num>
  <w:num w:numId="13">
    <w:abstractNumId w:val="7"/>
  </w:num>
  <w:num w:numId="14">
    <w:abstractNumId w:val="19"/>
  </w:num>
  <w:num w:numId="15">
    <w:abstractNumId w:val="17"/>
  </w:num>
  <w:num w:numId="16">
    <w:abstractNumId w:val="6"/>
  </w:num>
  <w:num w:numId="17">
    <w:abstractNumId w:val="10"/>
  </w:num>
  <w:num w:numId="18">
    <w:abstractNumId w:val="14"/>
  </w:num>
  <w:num w:numId="19">
    <w:abstractNumId w:val="16"/>
  </w:num>
  <w:num w:numId="20">
    <w:abstractNumId w:val="20"/>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013"/>
    <w:rsid w:val="00000415"/>
    <w:rsid w:val="00004E2C"/>
    <w:rsid w:val="0000532B"/>
    <w:rsid w:val="0001240F"/>
    <w:rsid w:val="00014C11"/>
    <w:rsid w:val="00017B56"/>
    <w:rsid w:val="00021A3C"/>
    <w:rsid w:val="00024B7C"/>
    <w:rsid w:val="00030C4B"/>
    <w:rsid w:val="00032F83"/>
    <w:rsid w:val="000355F2"/>
    <w:rsid w:val="00036308"/>
    <w:rsid w:val="000372A3"/>
    <w:rsid w:val="00047CE9"/>
    <w:rsid w:val="00056D26"/>
    <w:rsid w:val="000703D4"/>
    <w:rsid w:val="00071BBF"/>
    <w:rsid w:val="0007302F"/>
    <w:rsid w:val="00080722"/>
    <w:rsid w:val="00084B73"/>
    <w:rsid w:val="00086579"/>
    <w:rsid w:val="00092554"/>
    <w:rsid w:val="0009395F"/>
    <w:rsid w:val="00095BB2"/>
    <w:rsid w:val="000A2BF4"/>
    <w:rsid w:val="000A51C1"/>
    <w:rsid w:val="000B3EF7"/>
    <w:rsid w:val="000C25F4"/>
    <w:rsid w:val="000C28B2"/>
    <w:rsid w:val="000C3E22"/>
    <w:rsid w:val="000D1A16"/>
    <w:rsid w:val="000E23A4"/>
    <w:rsid w:val="000E30CD"/>
    <w:rsid w:val="000E5D58"/>
    <w:rsid w:val="000E7AB8"/>
    <w:rsid w:val="000E7D23"/>
    <w:rsid w:val="000F7CA7"/>
    <w:rsid w:val="001047B4"/>
    <w:rsid w:val="00110698"/>
    <w:rsid w:val="001236F7"/>
    <w:rsid w:val="00123D9D"/>
    <w:rsid w:val="00126C5B"/>
    <w:rsid w:val="001279F8"/>
    <w:rsid w:val="00132809"/>
    <w:rsid w:val="001478DC"/>
    <w:rsid w:val="00153E8B"/>
    <w:rsid w:val="00162DCC"/>
    <w:rsid w:val="001804B4"/>
    <w:rsid w:val="00181975"/>
    <w:rsid w:val="00182ACB"/>
    <w:rsid w:val="00186C51"/>
    <w:rsid w:val="00191510"/>
    <w:rsid w:val="001952D9"/>
    <w:rsid w:val="00196399"/>
    <w:rsid w:val="001970DB"/>
    <w:rsid w:val="001A590B"/>
    <w:rsid w:val="001B3735"/>
    <w:rsid w:val="001B737A"/>
    <w:rsid w:val="001B7D20"/>
    <w:rsid w:val="001C0ACD"/>
    <w:rsid w:val="001C7242"/>
    <w:rsid w:val="001D08C5"/>
    <w:rsid w:val="001D164D"/>
    <w:rsid w:val="001D16D0"/>
    <w:rsid w:val="001D56D0"/>
    <w:rsid w:val="001D623C"/>
    <w:rsid w:val="001E132A"/>
    <w:rsid w:val="00200AFF"/>
    <w:rsid w:val="00201513"/>
    <w:rsid w:val="00202056"/>
    <w:rsid w:val="00204818"/>
    <w:rsid w:val="0020563B"/>
    <w:rsid w:val="00211392"/>
    <w:rsid w:val="00217106"/>
    <w:rsid w:val="0022120C"/>
    <w:rsid w:val="00226890"/>
    <w:rsid w:val="00235A1E"/>
    <w:rsid w:val="00242CB8"/>
    <w:rsid w:val="00257487"/>
    <w:rsid w:val="0026211F"/>
    <w:rsid w:val="00266333"/>
    <w:rsid w:val="00271E15"/>
    <w:rsid w:val="00271FD7"/>
    <w:rsid w:val="00273F56"/>
    <w:rsid w:val="002775A8"/>
    <w:rsid w:val="0028228C"/>
    <w:rsid w:val="002909AF"/>
    <w:rsid w:val="00294F9E"/>
    <w:rsid w:val="002A6593"/>
    <w:rsid w:val="002B23A4"/>
    <w:rsid w:val="002B4659"/>
    <w:rsid w:val="002B7322"/>
    <w:rsid w:val="002C27B0"/>
    <w:rsid w:val="002C2B79"/>
    <w:rsid w:val="002C6AEA"/>
    <w:rsid w:val="002D0F6C"/>
    <w:rsid w:val="002D19A0"/>
    <w:rsid w:val="002D39D5"/>
    <w:rsid w:val="002E095A"/>
    <w:rsid w:val="002E3711"/>
    <w:rsid w:val="002E7B1B"/>
    <w:rsid w:val="002F0C86"/>
    <w:rsid w:val="002F2CFE"/>
    <w:rsid w:val="002F5ABB"/>
    <w:rsid w:val="002F6A7D"/>
    <w:rsid w:val="0030012A"/>
    <w:rsid w:val="00300EE2"/>
    <w:rsid w:val="00301187"/>
    <w:rsid w:val="00302044"/>
    <w:rsid w:val="003061A3"/>
    <w:rsid w:val="00315ACA"/>
    <w:rsid w:val="00315E55"/>
    <w:rsid w:val="00325D02"/>
    <w:rsid w:val="00344834"/>
    <w:rsid w:val="00351567"/>
    <w:rsid w:val="00352E56"/>
    <w:rsid w:val="00353198"/>
    <w:rsid w:val="0035593E"/>
    <w:rsid w:val="00357325"/>
    <w:rsid w:val="00357410"/>
    <w:rsid w:val="00360330"/>
    <w:rsid w:val="00362AAE"/>
    <w:rsid w:val="00370239"/>
    <w:rsid w:val="00372017"/>
    <w:rsid w:val="0037219D"/>
    <w:rsid w:val="0037393A"/>
    <w:rsid w:val="00373AFB"/>
    <w:rsid w:val="00377CC2"/>
    <w:rsid w:val="00381111"/>
    <w:rsid w:val="00381368"/>
    <w:rsid w:val="00381BFE"/>
    <w:rsid w:val="0038409F"/>
    <w:rsid w:val="003958A6"/>
    <w:rsid w:val="00396725"/>
    <w:rsid w:val="003A0FA1"/>
    <w:rsid w:val="003B0F21"/>
    <w:rsid w:val="003B7BCB"/>
    <w:rsid w:val="003C335E"/>
    <w:rsid w:val="003C71DD"/>
    <w:rsid w:val="003D06DF"/>
    <w:rsid w:val="003D46C7"/>
    <w:rsid w:val="003D5306"/>
    <w:rsid w:val="003D6B5C"/>
    <w:rsid w:val="003E22BE"/>
    <w:rsid w:val="003E528D"/>
    <w:rsid w:val="003E6882"/>
    <w:rsid w:val="003F2A66"/>
    <w:rsid w:val="003F3AA2"/>
    <w:rsid w:val="0040035C"/>
    <w:rsid w:val="00400F28"/>
    <w:rsid w:val="004144DD"/>
    <w:rsid w:val="00414B07"/>
    <w:rsid w:val="00422B39"/>
    <w:rsid w:val="004239DE"/>
    <w:rsid w:val="00423BC2"/>
    <w:rsid w:val="00431313"/>
    <w:rsid w:val="00434882"/>
    <w:rsid w:val="00437F3D"/>
    <w:rsid w:val="00440F5B"/>
    <w:rsid w:val="00442AAB"/>
    <w:rsid w:val="004435AE"/>
    <w:rsid w:val="00444999"/>
    <w:rsid w:val="0044525B"/>
    <w:rsid w:val="004452CC"/>
    <w:rsid w:val="004507BC"/>
    <w:rsid w:val="0045430E"/>
    <w:rsid w:val="004664C1"/>
    <w:rsid w:val="0047340F"/>
    <w:rsid w:val="00476013"/>
    <w:rsid w:val="00480DA5"/>
    <w:rsid w:val="0049221F"/>
    <w:rsid w:val="004A39B3"/>
    <w:rsid w:val="004A3C98"/>
    <w:rsid w:val="004B35CF"/>
    <w:rsid w:val="004C1923"/>
    <w:rsid w:val="004C3963"/>
    <w:rsid w:val="004C6CBB"/>
    <w:rsid w:val="004C7888"/>
    <w:rsid w:val="004D0492"/>
    <w:rsid w:val="004D23B7"/>
    <w:rsid w:val="004E38EE"/>
    <w:rsid w:val="004F4846"/>
    <w:rsid w:val="00513B8E"/>
    <w:rsid w:val="005229E7"/>
    <w:rsid w:val="005319EC"/>
    <w:rsid w:val="005328F0"/>
    <w:rsid w:val="00537E83"/>
    <w:rsid w:val="00544F66"/>
    <w:rsid w:val="00547BC8"/>
    <w:rsid w:val="005523F7"/>
    <w:rsid w:val="00560AB1"/>
    <w:rsid w:val="00561142"/>
    <w:rsid w:val="00561C4C"/>
    <w:rsid w:val="0056211A"/>
    <w:rsid w:val="00562BBA"/>
    <w:rsid w:val="00580E09"/>
    <w:rsid w:val="0058276F"/>
    <w:rsid w:val="005850E1"/>
    <w:rsid w:val="00590E9F"/>
    <w:rsid w:val="00592538"/>
    <w:rsid w:val="00592EBE"/>
    <w:rsid w:val="0059764B"/>
    <w:rsid w:val="005A0A5A"/>
    <w:rsid w:val="005A2120"/>
    <w:rsid w:val="005A3A56"/>
    <w:rsid w:val="005A4DEC"/>
    <w:rsid w:val="005A4EDC"/>
    <w:rsid w:val="005A6070"/>
    <w:rsid w:val="005A6F46"/>
    <w:rsid w:val="005B1E81"/>
    <w:rsid w:val="005B2115"/>
    <w:rsid w:val="005C22C7"/>
    <w:rsid w:val="005C44B5"/>
    <w:rsid w:val="005C490F"/>
    <w:rsid w:val="005C7DE0"/>
    <w:rsid w:val="005D1D0B"/>
    <w:rsid w:val="005D3C7E"/>
    <w:rsid w:val="005E285C"/>
    <w:rsid w:val="005E7EDD"/>
    <w:rsid w:val="005F252D"/>
    <w:rsid w:val="005F31C5"/>
    <w:rsid w:val="00600E61"/>
    <w:rsid w:val="0060210E"/>
    <w:rsid w:val="00611433"/>
    <w:rsid w:val="00620F32"/>
    <w:rsid w:val="00627973"/>
    <w:rsid w:val="00631030"/>
    <w:rsid w:val="006319EB"/>
    <w:rsid w:val="00645CC2"/>
    <w:rsid w:val="00650717"/>
    <w:rsid w:val="00652F62"/>
    <w:rsid w:val="00661965"/>
    <w:rsid w:val="006641AC"/>
    <w:rsid w:val="00665B7D"/>
    <w:rsid w:val="00666A23"/>
    <w:rsid w:val="00676A8C"/>
    <w:rsid w:val="0068163C"/>
    <w:rsid w:val="006821C0"/>
    <w:rsid w:val="0068522E"/>
    <w:rsid w:val="0068665E"/>
    <w:rsid w:val="006A00F8"/>
    <w:rsid w:val="006A1490"/>
    <w:rsid w:val="006A5CD0"/>
    <w:rsid w:val="006A76F1"/>
    <w:rsid w:val="006B2994"/>
    <w:rsid w:val="006C0191"/>
    <w:rsid w:val="006C2BD5"/>
    <w:rsid w:val="006C5A35"/>
    <w:rsid w:val="006C6977"/>
    <w:rsid w:val="006D0557"/>
    <w:rsid w:val="006D14EF"/>
    <w:rsid w:val="006D6329"/>
    <w:rsid w:val="006E56CE"/>
    <w:rsid w:val="006E684C"/>
    <w:rsid w:val="007014A4"/>
    <w:rsid w:val="00705D09"/>
    <w:rsid w:val="007073B0"/>
    <w:rsid w:val="00711821"/>
    <w:rsid w:val="00712166"/>
    <w:rsid w:val="00712896"/>
    <w:rsid w:val="007237D5"/>
    <w:rsid w:val="00723A6F"/>
    <w:rsid w:val="007304EC"/>
    <w:rsid w:val="00734F32"/>
    <w:rsid w:val="00735EE5"/>
    <w:rsid w:val="00745349"/>
    <w:rsid w:val="007512D8"/>
    <w:rsid w:val="00755FF1"/>
    <w:rsid w:val="0076146C"/>
    <w:rsid w:val="00765C76"/>
    <w:rsid w:val="007777CF"/>
    <w:rsid w:val="0078557D"/>
    <w:rsid w:val="007859DA"/>
    <w:rsid w:val="00790566"/>
    <w:rsid w:val="007937BF"/>
    <w:rsid w:val="007A16AA"/>
    <w:rsid w:val="007A4B2D"/>
    <w:rsid w:val="007A7192"/>
    <w:rsid w:val="007C00B4"/>
    <w:rsid w:val="007C079E"/>
    <w:rsid w:val="007C7A63"/>
    <w:rsid w:val="007D11EE"/>
    <w:rsid w:val="007D1216"/>
    <w:rsid w:val="007D12ED"/>
    <w:rsid w:val="007D2286"/>
    <w:rsid w:val="007E5C1D"/>
    <w:rsid w:val="007E7CCC"/>
    <w:rsid w:val="007F12D5"/>
    <w:rsid w:val="007F3145"/>
    <w:rsid w:val="00803987"/>
    <w:rsid w:val="00813F5F"/>
    <w:rsid w:val="008149DE"/>
    <w:rsid w:val="0082326F"/>
    <w:rsid w:val="008316AE"/>
    <w:rsid w:val="00834BD1"/>
    <w:rsid w:val="0084674F"/>
    <w:rsid w:val="008519A6"/>
    <w:rsid w:val="00851AC4"/>
    <w:rsid w:val="008611F1"/>
    <w:rsid w:val="0087560A"/>
    <w:rsid w:val="00877437"/>
    <w:rsid w:val="00883C28"/>
    <w:rsid w:val="00887AFD"/>
    <w:rsid w:val="0089494C"/>
    <w:rsid w:val="00895D36"/>
    <w:rsid w:val="008A05A6"/>
    <w:rsid w:val="008A36CB"/>
    <w:rsid w:val="008A7F44"/>
    <w:rsid w:val="008B15DF"/>
    <w:rsid w:val="008B70B1"/>
    <w:rsid w:val="008B7E0E"/>
    <w:rsid w:val="008F0491"/>
    <w:rsid w:val="008F2CE9"/>
    <w:rsid w:val="008F3221"/>
    <w:rsid w:val="008F500C"/>
    <w:rsid w:val="00901C43"/>
    <w:rsid w:val="0091506D"/>
    <w:rsid w:val="009162BA"/>
    <w:rsid w:val="00923076"/>
    <w:rsid w:val="00925FD0"/>
    <w:rsid w:val="00927B09"/>
    <w:rsid w:val="00933580"/>
    <w:rsid w:val="009421FD"/>
    <w:rsid w:val="0094425B"/>
    <w:rsid w:val="00944C39"/>
    <w:rsid w:val="009468D4"/>
    <w:rsid w:val="00946F03"/>
    <w:rsid w:val="00947AEA"/>
    <w:rsid w:val="00947CD6"/>
    <w:rsid w:val="0095244C"/>
    <w:rsid w:val="00971AD6"/>
    <w:rsid w:val="00972AD4"/>
    <w:rsid w:val="00975110"/>
    <w:rsid w:val="00985793"/>
    <w:rsid w:val="00997685"/>
    <w:rsid w:val="00997BF9"/>
    <w:rsid w:val="009A0BA3"/>
    <w:rsid w:val="009A2C85"/>
    <w:rsid w:val="009A4C06"/>
    <w:rsid w:val="009A6764"/>
    <w:rsid w:val="009B4465"/>
    <w:rsid w:val="009B7E82"/>
    <w:rsid w:val="009C4240"/>
    <w:rsid w:val="009C47C5"/>
    <w:rsid w:val="009C5AF3"/>
    <w:rsid w:val="009D273B"/>
    <w:rsid w:val="009D313B"/>
    <w:rsid w:val="009D7E52"/>
    <w:rsid w:val="009E2199"/>
    <w:rsid w:val="009F1EF3"/>
    <w:rsid w:val="009F5B77"/>
    <w:rsid w:val="009F7028"/>
    <w:rsid w:val="00A01F54"/>
    <w:rsid w:val="00A14BE2"/>
    <w:rsid w:val="00A214AA"/>
    <w:rsid w:val="00A24D77"/>
    <w:rsid w:val="00A37841"/>
    <w:rsid w:val="00A41015"/>
    <w:rsid w:val="00A4337F"/>
    <w:rsid w:val="00A4491C"/>
    <w:rsid w:val="00A53D24"/>
    <w:rsid w:val="00A64E93"/>
    <w:rsid w:val="00A90038"/>
    <w:rsid w:val="00AA0481"/>
    <w:rsid w:val="00AA3980"/>
    <w:rsid w:val="00AA5A09"/>
    <w:rsid w:val="00AB0035"/>
    <w:rsid w:val="00AB03E3"/>
    <w:rsid w:val="00AB52BE"/>
    <w:rsid w:val="00AB790B"/>
    <w:rsid w:val="00AC763C"/>
    <w:rsid w:val="00AD7FE0"/>
    <w:rsid w:val="00AE6D41"/>
    <w:rsid w:val="00AE7AE1"/>
    <w:rsid w:val="00AF246E"/>
    <w:rsid w:val="00AF3F73"/>
    <w:rsid w:val="00AF5013"/>
    <w:rsid w:val="00AF6485"/>
    <w:rsid w:val="00B0285E"/>
    <w:rsid w:val="00B07022"/>
    <w:rsid w:val="00B1060C"/>
    <w:rsid w:val="00B12358"/>
    <w:rsid w:val="00B14A52"/>
    <w:rsid w:val="00B14CF4"/>
    <w:rsid w:val="00B17774"/>
    <w:rsid w:val="00B30DD5"/>
    <w:rsid w:val="00B30F64"/>
    <w:rsid w:val="00B3579C"/>
    <w:rsid w:val="00B45F3C"/>
    <w:rsid w:val="00B549BD"/>
    <w:rsid w:val="00B56754"/>
    <w:rsid w:val="00B56C4A"/>
    <w:rsid w:val="00B8346C"/>
    <w:rsid w:val="00B83EA1"/>
    <w:rsid w:val="00B858BC"/>
    <w:rsid w:val="00B8596C"/>
    <w:rsid w:val="00B8626A"/>
    <w:rsid w:val="00B93C2A"/>
    <w:rsid w:val="00BA3562"/>
    <w:rsid w:val="00BA4429"/>
    <w:rsid w:val="00BB0DAB"/>
    <w:rsid w:val="00BB1C79"/>
    <w:rsid w:val="00BB271B"/>
    <w:rsid w:val="00BB282C"/>
    <w:rsid w:val="00BB5172"/>
    <w:rsid w:val="00BB5339"/>
    <w:rsid w:val="00BC4B73"/>
    <w:rsid w:val="00BC4DE6"/>
    <w:rsid w:val="00BC61C7"/>
    <w:rsid w:val="00BC7B29"/>
    <w:rsid w:val="00BD391F"/>
    <w:rsid w:val="00BD7940"/>
    <w:rsid w:val="00BE2A14"/>
    <w:rsid w:val="00BE6D66"/>
    <w:rsid w:val="00BF0187"/>
    <w:rsid w:val="00BF485A"/>
    <w:rsid w:val="00BF59BB"/>
    <w:rsid w:val="00BF5B0C"/>
    <w:rsid w:val="00C07333"/>
    <w:rsid w:val="00C07ED7"/>
    <w:rsid w:val="00C118C1"/>
    <w:rsid w:val="00C1196E"/>
    <w:rsid w:val="00C14061"/>
    <w:rsid w:val="00C1713B"/>
    <w:rsid w:val="00C21312"/>
    <w:rsid w:val="00C30B10"/>
    <w:rsid w:val="00C316BB"/>
    <w:rsid w:val="00C31A7E"/>
    <w:rsid w:val="00C410F6"/>
    <w:rsid w:val="00C418E0"/>
    <w:rsid w:val="00C42591"/>
    <w:rsid w:val="00C43297"/>
    <w:rsid w:val="00C536B9"/>
    <w:rsid w:val="00C54EEF"/>
    <w:rsid w:val="00C57508"/>
    <w:rsid w:val="00C57CA5"/>
    <w:rsid w:val="00C6272D"/>
    <w:rsid w:val="00C637EA"/>
    <w:rsid w:val="00C66C1D"/>
    <w:rsid w:val="00C67DD5"/>
    <w:rsid w:val="00C70FCC"/>
    <w:rsid w:val="00C72D0F"/>
    <w:rsid w:val="00C73012"/>
    <w:rsid w:val="00C751D1"/>
    <w:rsid w:val="00C76B47"/>
    <w:rsid w:val="00C777A7"/>
    <w:rsid w:val="00C777D9"/>
    <w:rsid w:val="00C86B89"/>
    <w:rsid w:val="00CA08F1"/>
    <w:rsid w:val="00CA4A80"/>
    <w:rsid w:val="00CC0D3C"/>
    <w:rsid w:val="00CC4CFB"/>
    <w:rsid w:val="00CD019A"/>
    <w:rsid w:val="00CD314A"/>
    <w:rsid w:val="00CD51B1"/>
    <w:rsid w:val="00CD5341"/>
    <w:rsid w:val="00CE3880"/>
    <w:rsid w:val="00CE40FF"/>
    <w:rsid w:val="00CE641D"/>
    <w:rsid w:val="00CE7662"/>
    <w:rsid w:val="00D017C4"/>
    <w:rsid w:val="00D0248F"/>
    <w:rsid w:val="00D02A61"/>
    <w:rsid w:val="00D043E3"/>
    <w:rsid w:val="00D06072"/>
    <w:rsid w:val="00D10BCD"/>
    <w:rsid w:val="00D137C6"/>
    <w:rsid w:val="00D13E20"/>
    <w:rsid w:val="00D15F4F"/>
    <w:rsid w:val="00D21A47"/>
    <w:rsid w:val="00D24319"/>
    <w:rsid w:val="00D26B05"/>
    <w:rsid w:val="00D27282"/>
    <w:rsid w:val="00D302B8"/>
    <w:rsid w:val="00D34675"/>
    <w:rsid w:val="00D40146"/>
    <w:rsid w:val="00D415AF"/>
    <w:rsid w:val="00D43D0D"/>
    <w:rsid w:val="00D44A90"/>
    <w:rsid w:val="00D52B0E"/>
    <w:rsid w:val="00D535DC"/>
    <w:rsid w:val="00D53708"/>
    <w:rsid w:val="00D5383F"/>
    <w:rsid w:val="00D640A0"/>
    <w:rsid w:val="00D6484B"/>
    <w:rsid w:val="00D653C5"/>
    <w:rsid w:val="00D71185"/>
    <w:rsid w:val="00D7118A"/>
    <w:rsid w:val="00D72551"/>
    <w:rsid w:val="00D82117"/>
    <w:rsid w:val="00D8366B"/>
    <w:rsid w:val="00D91229"/>
    <w:rsid w:val="00D9235E"/>
    <w:rsid w:val="00D95AE4"/>
    <w:rsid w:val="00D9716B"/>
    <w:rsid w:val="00DA05AA"/>
    <w:rsid w:val="00DB43F7"/>
    <w:rsid w:val="00DB7A38"/>
    <w:rsid w:val="00DC0428"/>
    <w:rsid w:val="00DC0E19"/>
    <w:rsid w:val="00DC1666"/>
    <w:rsid w:val="00DC3664"/>
    <w:rsid w:val="00DE1340"/>
    <w:rsid w:val="00DE51F4"/>
    <w:rsid w:val="00DF3C9E"/>
    <w:rsid w:val="00DF6852"/>
    <w:rsid w:val="00DF7464"/>
    <w:rsid w:val="00E03594"/>
    <w:rsid w:val="00E04863"/>
    <w:rsid w:val="00E060BF"/>
    <w:rsid w:val="00E1264D"/>
    <w:rsid w:val="00E16481"/>
    <w:rsid w:val="00E22FFF"/>
    <w:rsid w:val="00E26744"/>
    <w:rsid w:val="00E37B64"/>
    <w:rsid w:val="00E444DF"/>
    <w:rsid w:val="00E46469"/>
    <w:rsid w:val="00E47BFF"/>
    <w:rsid w:val="00E50B09"/>
    <w:rsid w:val="00E50D50"/>
    <w:rsid w:val="00E51DB9"/>
    <w:rsid w:val="00E55C42"/>
    <w:rsid w:val="00E56E9A"/>
    <w:rsid w:val="00E61AF5"/>
    <w:rsid w:val="00E639C4"/>
    <w:rsid w:val="00E70E55"/>
    <w:rsid w:val="00E70EDE"/>
    <w:rsid w:val="00E8581D"/>
    <w:rsid w:val="00E866AF"/>
    <w:rsid w:val="00E9426C"/>
    <w:rsid w:val="00E94390"/>
    <w:rsid w:val="00E94FF8"/>
    <w:rsid w:val="00E95208"/>
    <w:rsid w:val="00EA3E68"/>
    <w:rsid w:val="00EB13A6"/>
    <w:rsid w:val="00EB2276"/>
    <w:rsid w:val="00EB3576"/>
    <w:rsid w:val="00ED7C2C"/>
    <w:rsid w:val="00EF3379"/>
    <w:rsid w:val="00EF600F"/>
    <w:rsid w:val="00EF7BB1"/>
    <w:rsid w:val="00F063E5"/>
    <w:rsid w:val="00F128F3"/>
    <w:rsid w:val="00F17494"/>
    <w:rsid w:val="00F21A12"/>
    <w:rsid w:val="00F23F14"/>
    <w:rsid w:val="00F253F4"/>
    <w:rsid w:val="00F33204"/>
    <w:rsid w:val="00F35208"/>
    <w:rsid w:val="00F353B8"/>
    <w:rsid w:val="00F379DF"/>
    <w:rsid w:val="00F40404"/>
    <w:rsid w:val="00F45D43"/>
    <w:rsid w:val="00F4779C"/>
    <w:rsid w:val="00F5207E"/>
    <w:rsid w:val="00F524F1"/>
    <w:rsid w:val="00F57F95"/>
    <w:rsid w:val="00F610D6"/>
    <w:rsid w:val="00F64F95"/>
    <w:rsid w:val="00F660E7"/>
    <w:rsid w:val="00F71B2A"/>
    <w:rsid w:val="00F74247"/>
    <w:rsid w:val="00F82333"/>
    <w:rsid w:val="00F87348"/>
    <w:rsid w:val="00F92AAD"/>
    <w:rsid w:val="00F9307B"/>
    <w:rsid w:val="00F93C37"/>
    <w:rsid w:val="00F95C25"/>
    <w:rsid w:val="00F97D5B"/>
    <w:rsid w:val="00FA0D23"/>
    <w:rsid w:val="00FA4493"/>
    <w:rsid w:val="00FC0857"/>
    <w:rsid w:val="00FC65F2"/>
    <w:rsid w:val="00FD71FE"/>
    <w:rsid w:val="00FE0401"/>
    <w:rsid w:val="00FE1032"/>
    <w:rsid w:val="00FE1C58"/>
    <w:rsid w:val="00FE37F0"/>
    <w:rsid w:val="00FE7D8D"/>
    <w:rsid w:val="00FF46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75C6651-1551-4779-B31D-643897F4E0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paragraph" w:styleId="NormalWeb">
    <w:name w:val="Normal (Web)"/>
    <w:basedOn w:val="Normal"/>
    <w:uiPriority w:val="99"/>
    <w:unhideWhenUsed/>
    <w:rsid w:val="00F71B2A"/>
    <w:pPr>
      <w:spacing w:before="100" w:beforeAutospacing="1" w:after="100" w:afterAutospacing="1"/>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175639">
      <w:bodyDiv w:val="1"/>
      <w:marLeft w:val="0"/>
      <w:marRight w:val="0"/>
      <w:marTop w:val="0"/>
      <w:marBottom w:val="0"/>
      <w:divBdr>
        <w:top w:val="none" w:sz="0" w:space="0" w:color="auto"/>
        <w:left w:val="none" w:sz="0" w:space="0" w:color="auto"/>
        <w:bottom w:val="none" w:sz="0" w:space="0" w:color="auto"/>
        <w:right w:val="none" w:sz="0" w:space="0" w:color="auto"/>
      </w:divBdr>
    </w:div>
    <w:div w:id="529298455">
      <w:bodyDiv w:val="1"/>
      <w:marLeft w:val="0"/>
      <w:marRight w:val="0"/>
      <w:marTop w:val="0"/>
      <w:marBottom w:val="0"/>
      <w:divBdr>
        <w:top w:val="none" w:sz="0" w:space="0" w:color="auto"/>
        <w:left w:val="none" w:sz="0" w:space="0" w:color="auto"/>
        <w:bottom w:val="none" w:sz="0" w:space="0" w:color="auto"/>
        <w:right w:val="none" w:sz="0" w:space="0" w:color="auto"/>
      </w:divBdr>
    </w:div>
    <w:div w:id="666977466">
      <w:bodyDiv w:val="1"/>
      <w:marLeft w:val="0"/>
      <w:marRight w:val="0"/>
      <w:marTop w:val="0"/>
      <w:marBottom w:val="0"/>
      <w:divBdr>
        <w:top w:val="none" w:sz="0" w:space="0" w:color="auto"/>
        <w:left w:val="none" w:sz="0" w:space="0" w:color="auto"/>
        <w:bottom w:val="none" w:sz="0" w:space="0" w:color="auto"/>
        <w:right w:val="none" w:sz="0" w:space="0" w:color="auto"/>
      </w:divBdr>
    </w:div>
    <w:div w:id="716776784">
      <w:bodyDiv w:val="1"/>
      <w:marLeft w:val="0"/>
      <w:marRight w:val="0"/>
      <w:marTop w:val="0"/>
      <w:marBottom w:val="0"/>
      <w:divBdr>
        <w:top w:val="none" w:sz="0" w:space="0" w:color="auto"/>
        <w:left w:val="none" w:sz="0" w:space="0" w:color="auto"/>
        <w:bottom w:val="none" w:sz="0" w:space="0" w:color="auto"/>
        <w:right w:val="none" w:sz="0" w:space="0" w:color="auto"/>
      </w:divBdr>
      <w:divsChild>
        <w:div w:id="608125607">
          <w:marLeft w:val="0"/>
          <w:marRight w:val="0"/>
          <w:marTop w:val="0"/>
          <w:marBottom w:val="0"/>
          <w:divBdr>
            <w:top w:val="none" w:sz="0" w:space="0" w:color="auto"/>
            <w:left w:val="none" w:sz="0" w:space="0" w:color="auto"/>
            <w:bottom w:val="none" w:sz="0" w:space="0" w:color="auto"/>
            <w:right w:val="none" w:sz="0" w:space="0" w:color="auto"/>
          </w:divBdr>
        </w:div>
        <w:div w:id="1175337519">
          <w:marLeft w:val="0"/>
          <w:marRight w:val="0"/>
          <w:marTop w:val="0"/>
          <w:marBottom w:val="0"/>
          <w:divBdr>
            <w:top w:val="none" w:sz="0" w:space="0" w:color="auto"/>
            <w:left w:val="none" w:sz="0" w:space="0" w:color="auto"/>
            <w:bottom w:val="none" w:sz="0" w:space="0" w:color="auto"/>
            <w:right w:val="none" w:sz="0" w:space="0" w:color="auto"/>
          </w:divBdr>
        </w:div>
      </w:divsChild>
    </w:div>
    <w:div w:id="753816517">
      <w:bodyDiv w:val="1"/>
      <w:marLeft w:val="0"/>
      <w:marRight w:val="0"/>
      <w:marTop w:val="0"/>
      <w:marBottom w:val="0"/>
      <w:divBdr>
        <w:top w:val="none" w:sz="0" w:space="0" w:color="auto"/>
        <w:left w:val="none" w:sz="0" w:space="0" w:color="auto"/>
        <w:bottom w:val="none" w:sz="0" w:space="0" w:color="auto"/>
        <w:right w:val="none" w:sz="0" w:space="0" w:color="auto"/>
      </w:divBdr>
      <w:divsChild>
        <w:div w:id="586424851">
          <w:marLeft w:val="0"/>
          <w:marRight w:val="0"/>
          <w:marTop w:val="0"/>
          <w:marBottom w:val="0"/>
          <w:divBdr>
            <w:top w:val="none" w:sz="0" w:space="0" w:color="auto"/>
            <w:left w:val="none" w:sz="0" w:space="0" w:color="auto"/>
            <w:bottom w:val="none" w:sz="0" w:space="0" w:color="auto"/>
            <w:right w:val="none" w:sz="0" w:space="0" w:color="auto"/>
          </w:divBdr>
        </w:div>
        <w:div w:id="1156804028">
          <w:marLeft w:val="0"/>
          <w:marRight w:val="0"/>
          <w:marTop w:val="0"/>
          <w:marBottom w:val="0"/>
          <w:divBdr>
            <w:top w:val="none" w:sz="0" w:space="0" w:color="auto"/>
            <w:left w:val="none" w:sz="0" w:space="0" w:color="auto"/>
            <w:bottom w:val="none" w:sz="0" w:space="0" w:color="auto"/>
            <w:right w:val="none" w:sz="0" w:space="0" w:color="auto"/>
          </w:divBdr>
        </w:div>
        <w:div w:id="1201630280">
          <w:marLeft w:val="0"/>
          <w:marRight w:val="0"/>
          <w:marTop w:val="0"/>
          <w:marBottom w:val="0"/>
          <w:divBdr>
            <w:top w:val="none" w:sz="0" w:space="0" w:color="auto"/>
            <w:left w:val="none" w:sz="0" w:space="0" w:color="auto"/>
            <w:bottom w:val="none" w:sz="0" w:space="0" w:color="auto"/>
            <w:right w:val="none" w:sz="0" w:space="0" w:color="auto"/>
          </w:divBdr>
        </w:div>
        <w:div w:id="1424302754">
          <w:marLeft w:val="0"/>
          <w:marRight w:val="0"/>
          <w:marTop w:val="0"/>
          <w:marBottom w:val="0"/>
          <w:divBdr>
            <w:top w:val="none" w:sz="0" w:space="0" w:color="auto"/>
            <w:left w:val="none" w:sz="0" w:space="0" w:color="auto"/>
            <w:bottom w:val="none" w:sz="0" w:space="0" w:color="auto"/>
            <w:right w:val="none" w:sz="0" w:space="0" w:color="auto"/>
          </w:divBdr>
        </w:div>
        <w:div w:id="1600287286">
          <w:marLeft w:val="0"/>
          <w:marRight w:val="0"/>
          <w:marTop w:val="0"/>
          <w:marBottom w:val="0"/>
          <w:divBdr>
            <w:top w:val="none" w:sz="0" w:space="0" w:color="auto"/>
            <w:left w:val="none" w:sz="0" w:space="0" w:color="auto"/>
            <w:bottom w:val="none" w:sz="0" w:space="0" w:color="auto"/>
            <w:right w:val="none" w:sz="0" w:space="0" w:color="auto"/>
          </w:divBdr>
        </w:div>
      </w:divsChild>
    </w:div>
    <w:div w:id="1065225363">
      <w:bodyDiv w:val="1"/>
      <w:marLeft w:val="0"/>
      <w:marRight w:val="0"/>
      <w:marTop w:val="0"/>
      <w:marBottom w:val="0"/>
      <w:divBdr>
        <w:top w:val="none" w:sz="0" w:space="0" w:color="auto"/>
        <w:left w:val="none" w:sz="0" w:space="0" w:color="auto"/>
        <w:bottom w:val="none" w:sz="0" w:space="0" w:color="auto"/>
        <w:right w:val="none" w:sz="0" w:space="0" w:color="auto"/>
      </w:divBdr>
    </w:div>
    <w:div w:id="1118840370">
      <w:bodyDiv w:val="1"/>
      <w:marLeft w:val="0"/>
      <w:marRight w:val="0"/>
      <w:marTop w:val="0"/>
      <w:marBottom w:val="0"/>
      <w:divBdr>
        <w:top w:val="none" w:sz="0" w:space="0" w:color="auto"/>
        <w:left w:val="none" w:sz="0" w:space="0" w:color="auto"/>
        <w:bottom w:val="none" w:sz="0" w:space="0" w:color="auto"/>
        <w:right w:val="none" w:sz="0" w:space="0" w:color="auto"/>
      </w:divBdr>
    </w:div>
    <w:div w:id="1176460347">
      <w:bodyDiv w:val="1"/>
      <w:marLeft w:val="0"/>
      <w:marRight w:val="0"/>
      <w:marTop w:val="0"/>
      <w:marBottom w:val="0"/>
      <w:divBdr>
        <w:top w:val="none" w:sz="0" w:space="0" w:color="auto"/>
        <w:left w:val="none" w:sz="0" w:space="0" w:color="auto"/>
        <w:bottom w:val="none" w:sz="0" w:space="0" w:color="auto"/>
        <w:right w:val="none" w:sz="0" w:space="0" w:color="auto"/>
      </w:divBdr>
    </w:div>
    <w:div w:id="1676764531">
      <w:bodyDiv w:val="1"/>
      <w:marLeft w:val="0"/>
      <w:marRight w:val="0"/>
      <w:marTop w:val="0"/>
      <w:marBottom w:val="0"/>
      <w:divBdr>
        <w:top w:val="none" w:sz="0" w:space="0" w:color="auto"/>
        <w:left w:val="none" w:sz="0" w:space="0" w:color="auto"/>
        <w:bottom w:val="none" w:sz="0" w:space="0" w:color="auto"/>
        <w:right w:val="none" w:sz="0" w:space="0" w:color="auto"/>
      </w:divBdr>
      <w:divsChild>
        <w:div w:id="238949546">
          <w:marLeft w:val="0"/>
          <w:marRight w:val="0"/>
          <w:marTop w:val="0"/>
          <w:marBottom w:val="0"/>
          <w:divBdr>
            <w:top w:val="none" w:sz="0" w:space="0" w:color="auto"/>
            <w:left w:val="none" w:sz="0" w:space="0" w:color="auto"/>
            <w:bottom w:val="none" w:sz="0" w:space="0" w:color="auto"/>
            <w:right w:val="none" w:sz="0" w:space="0" w:color="auto"/>
          </w:divBdr>
        </w:div>
        <w:div w:id="247274666">
          <w:marLeft w:val="0"/>
          <w:marRight w:val="0"/>
          <w:marTop w:val="0"/>
          <w:marBottom w:val="0"/>
          <w:divBdr>
            <w:top w:val="none" w:sz="0" w:space="0" w:color="auto"/>
            <w:left w:val="none" w:sz="0" w:space="0" w:color="auto"/>
            <w:bottom w:val="none" w:sz="0" w:space="0" w:color="auto"/>
            <w:right w:val="none" w:sz="0" w:space="0" w:color="auto"/>
          </w:divBdr>
        </w:div>
        <w:div w:id="594703655">
          <w:marLeft w:val="0"/>
          <w:marRight w:val="0"/>
          <w:marTop w:val="0"/>
          <w:marBottom w:val="0"/>
          <w:divBdr>
            <w:top w:val="none" w:sz="0" w:space="0" w:color="auto"/>
            <w:left w:val="none" w:sz="0" w:space="0" w:color="auto"/>
            <w:bottom w:val="none" w:sz="0" w:space="0" w:color="auto"/>
            <w:right w:val="none" w:sz="0" w:space="0" w:color="auto"/>
          </w:divBdr>
        </w:div>
        <w:div w:id="614336780">
          <w:marLeft w:val="0"/>
          <w:marRight w:val="0"/>
          <w:marTop w:val="0"/>
          <w:marBottom w:val="0"/>
          <w:divBdr>
            <w:top w:val="none" w:sz="0" w:space="0" w:color="auto"/>
            <w:left w:val="none" w:sz="0" w:space="0" w:color="auto"/>
            <w:bottom w:val="none" w:sz="0" w:space="0" w:color="auto"/>
            <w:right w:val="none" w:sz="0" w:space="0" w:color="auto"/>
          </w:divBdr>
        </w:div>
        <w:div w:id="626594384">
          <w:marLeft w:val="0"/>
          <w:marRight w:val="0"/>
          <w:marTop w:val="0"/>
          <w:marBottom w:val="0"/>
          <w:divBdr>
            <w:top w:val="none" w:sz="0" w:space="0" w:color="auto"/>
            <w:left w:val="none" w:sz="0" w:space="0" w:color="auto"/>
            <w:bottom w:val="none" w:sz="0" w:space="0" w:color="auto"/>
            <w:right w:val="none" w:sz="0" w:space="0" w:color="auto"/>
          </w:divBdr>
        </w:div>
        <w:div w:id="651493897">
          <w:marLeft w:val="0"/>
          <w:marRight w:val="0"/>
          <w:marTop w:val="0"/>
          <w:marBottom w:val="0"/>
          <w:divBdr>
            <w:top w:val="none" w:sz="0" w:space="0" w:color="auto"/>
            <w:left w:val="none" w:sz="0" w:space="0" w:color="auto"/>
            <w:bottom w:val="none" w:sz="0" w:space="0" w:color="auto"/>
            <w:right w:val="none" w:sz="0" w:space="0" w:color="auto"/>
          </w:divBdr>
        </w:div>
        <w:div w:id="740761985">
          <w:marLeft w:val="0"/>
          <w:marRight w:val="0"/>
          <w:marTop w:val="0"/>
          <w:marBottom w:val="0"/>
          <w:divBdr>
            <w:top w:val="none" w:sz="0" w:space="0" w:color="auto"/>
            <w:left w:val="none" w:sz="0" w:space="0" w:color="auto"/>
            <w:bottom w:val="none" w:sz="0" w:space="0" w:color="auto"/>
            <w:right w:val="none" w:sz="0" w:space="0" w:color="auto"/>
          </w:divBdr>
        </w:div>
        <w:div w:id="831064270">
          <w:marLeft w:val="0"/>
          <w:marRight w:val="0"/>
          <w:marTop w:val="0"/>
          <w:marBottom w:val="0"/>
          <w:divBdr>
            <w:top w:val="none" w:sz="0" w:space="0" w:color="auto"/>
            <w:left w:val="none" w:sz="0" w:space="0" w:color="auto"/>
            <w:bottom w:val="none" w:sz="0" w:space="0" w:color="auto"/>
            <w:right w:val="none" w:sz="0" w:space="0" w:color="auto"/>
          </w:divBdr>
        </w:div>
        <w:div w:id="1195342346">
          <w:marLeft w:val="0"/>
          <w:marRight w:val="0"/>
          <w:marTop w:val="0"/>
          <w:marBottom w:val="0"/>
          <w:divBdr>
            <w:top w:val="none" w:sz="0" w:space="0" w:color="auto"/>
            <w:left w:val="none" w:sz="0" w:space="0" w:color="auto"/>
            <w:bottom w:val="none" w:sz="0" w:space="0" w:color="auto"/>
            <w:right w:val="none" w:sz="0" w:space="0" w:color="auto"/>
          </w:divBdr>
        </w:div>
        <w:div w:id="1332677700">
          <w:marLeft w:val="0"/>
          <w:marRight w:val="0"/>
          <w:marTop w:val="0"/>
          <w:marBottom w:val="0"/>
          <w:divBdr>
            <w:top w:val="none" w:sz="0" w:space="0" w:color="auto"/>
            <w:left w:val="none" w:sz="0" w:space="0" w:color="auto"/>
            <w:bottom w:val="none" w:sz="0" w:space="0" w:color="auto"/>
            <w:right w:val="none" w:sz="0" w:space="0" w:color="auto"/>
          </w:divBdr>
        </w:div>
        <w:div w:id="1544252496">
          <w:marLeft w:val="0"/>
          <w:marRight w:val="0"/>
          <w:marTop w:val="0"/>
          <w:marBottom w:val="0"/>
          <w:divBdr>
            <w:top w:val="none" w:sz="0" w:space="0" w:color="auto"/>
            <w:left w:val="none" w:sz="0" w:space="0" w:color="auto"/>
            <w:bottom w:val="none" w:sz="0" w:space="0" w:color="auto"/>
            <w:right w:val="none" w:sz="0" w:space="0" w:color="auto"/>
          </w:divBdr>
        </w:div>
        <w:div w:id="1744064571">
          <w:marLeft w:val="0"/>
          <w:marRight w:val="0"/>
          <w:marTop w:val="0"/>
          <w:marBottom w:val="0"/>
          <w:divBdr>
            <w:top w:val="none" w:sz="0" w:space="0" w:color="auto"/>
            <w:left w:val="none" w:sz="0" w:space="0" w:color="auto"/>
            <w:bottom w:val="none" w:sz="0" w:space="0" w:color="auto"/>
            <w:right w:val="none" w:sz="0" w:space="0" w:color="auto"/>
          </w:divBdr>
        </w:div>
        <w:div w:id="1977449759">
          <w:marLeft w:val="0"/>
          <w:marRight w:val="0"/>
          <w:marTop w:val="0"/>
          <w:marBottom w:val="0"/>
          <w:divBdr>
            <w:top w:val="none" w:sz="0" w:space="0" w:color="auto"/>
            <w:left w:val="none" w:sz="0" w:space="0" w:color="auto"/>
            <w:bottom w:val="none" w:sz="0" w:space="0" w:color="auto"/>
            <w:right w:val="none" w:sz="0" w:space="0" w:color="auto"/>
          </w:divBdr>
        </w:div>
        <w:div w:id="2124759492">
          <w:marLeft w:val="0"/>
          <w:marRight w:val="0"/>
          <w:marTop w:val="0"/>
          <w:marBottom w:val="0"/>
          <w:divBdr>
            <w:top w:val="none" w:sz="0" w:space="0" w:color="auto"/>
            <w:left w:val="none" w:sz="0" w:space="0" w:color="auto"/>
            <w:bottom w:val="none" w:sz="0" w:space="0" w:color="auto"/>
            <w:right w:val="none" w:sz="0" w:space="0" w:color="auto"/>
          </w:divBdr>
        </w:div>
      </w:divsChild>
    </w:div>
    <w:div w:id="1823692667">
      <w:bodyDiv w:val="1"/>
      <w:marLeft w:val="0"/>
      <w:marRight w:val="0"/>
      <w:marTop w:val="0"/>
      <w:marBottom w:val="0"/>
      <w:divBdr>
        <w:top w:val="none" w:sz="0" w:space="0" w:color="auto"/>
        <w:left w:val="none" w:sz="0" w:space="0" w:color="auto"/>
        <w:bottom w:val="none" w:sz="0" w:space="0" w:color="auto"/>
        <w:right w:val="none" w:sz="0" w:space="0" w:color="auto"/>
      </w:divBdr>
      <w:divsChild>
        <w:div w:id="943075831">
          <w:marLeft w:val="0"/>
          <w:marRight w:val="0"/>
          <w:marTop w:val="0"/>
          <w:marBottom w:val="0"/>
          <w:divBdr>
            <w:top w:val="none" w:sz="0" w:space="0" w:color="auto"/>
            <w:left w:val="none" w:sz="0" w:space="0" w:color="auto"/>
            <w:bottom w:val="none" w:sz="0" w:space="0" w:color="auto"/>
            <w:right w:val="none" w:sz="0" w:space="0" w:color="auto"/>
          </w:divBdr>
          <w:divsChild>
            <w:div w:id="2006128796">
              <w:marLeft w:val="0"/>
              <w:marRight w:val="0"/>
              <w:marTop w:val="0"/>
              <w:marBottom w:val="0"/>
              <w:divBdr>
                <w:top w:val="none" w:sz="0" w:space="0" w:color="auto"/>
                <w:left w:val="none" w:sz="0" w:space="0" w:color="auto"/>
                <w:bottom w:val="none" w:sz="0" w:space="0" w:color="auto"/>
                <w:right w:val="none" w:sz="0" w:space="0" w:color="auto"/>
              </w:divBdr>
            </w:div>
            <w:div w:id="369842911">
              <w:marLeft w:val="0"/>
              <w:marRight w:val="0"/>
              <w:marTop w:val="0"/>
              <w:marBottom w:val="0"/>
              <w:divBdr>
                <w:top w:val="none" w:sz="0" w:space="0" w:color="auto"/>
                <w:left w:val="none" w:sz="0" w:space="0" w:color="auto"/>
                <w:bottom w:val="none" w:sz="0" w:space="0" w:color="auto"/>
                <w:right w:val="none" w:sz="0" w:space="0" w:color="auto"/>
              </w:divBdr>
            </w:div>
            <w:div w:id="1084305115">
              <w:marLeft w:val="0"/>
              <w:marRight w:val="0"/>
              <w:marTop w:val="0"/>
              <w:marBottom w:val="0"/>
              <w:divBdr>
                <w:top w:val="none" w:sz="0" w:space="0" w:color="auto"/>
                <w:left w:val="none" w:sz="0" w:space="0" w:color="auto"/>
                <w:bottom w:val="none" w:sz="0" w:space="0" w:color="auto"/>
                <w:right w:val="none" w:sz="0" w:space="0" w:color="auto"/>
              </w:divBdr>
            </w:div>
            <w:div w:id="385226615">
              <w:marLeft w:val="0"/>
              <w:marRight w:val="0"/>
              <w:marTop w:val="0"/>
              <w:marBottom w:val="0"/>
              <w:divBdr>
                <w:top w:val="none" w:sz="0" w:space="0" w:color="auto"/>
                <w:left w:val="none" w:sz="0" w:space="0" w:color="auto"/>
                <w:bottom w:val="none" w:sz="0" w:space="0" w:color="auto"/>
                <w:right w:val="none" w:sz="0" w:space="0" w:color="auto"/>
              </w:divBdr>
            </w:div>
            <w:div w:id="808743956">
              <w:marLeft w:val="0"/>
              <w:marRight w:val="0"/>
              <w:marTop w:val="0"/>
              <w:marBottom w:val="0"/>
              <w:divBdr>
                <w:top w:val="none" w:sz="0" w:space="0" w:color="auto"/>
                <w:left w:val="none" w:sz="0" w:space="0" w:color="auto"/>
                <w:bottom w:val="none" w:sz="0" w:space="0" w:color="auto"/>
                <w:right w:val="none" w:sz="0" w:space="0" w:color="auto"/>
              </w:divBdr>
            </w:div>
            <w:div w:id="1596598977">
              <w:marLeft w:val="0"/>
              <w:marRight w:val="0"/>
              <w:marTop w:val="0"/>
              <w:marBottom w:val="0"/>
              <w:divBdr>
                <w:top w:val="none" w:sz="0" w:space="0" w:color="auto"/>
                <w:left w:val="none" w:sz="0" w:space="0" w:color="auto"/>
                <w:bottom w:val="none" w:sz="0" w:space="0" w:color="auto"/>
                <w:right w:val="none" w:sz="0" w:space="0" w:color="auto"/>
              </w:divBdr>
            </w:div>
            <w:div w:id="921186676">
              <w:marLeft w:val="0"/>
              <w:marRight w:val="0"/>
              <w:marTop w:val="0"/>
              <w:marBottom w:val="0"/>
              <w:divBdr>
                <w:top w:val="none" w:sz="0" w:space="0" w:color="auto"/>
                <w:left w:val="none" w:sz="0" w:space="0" w:color="auto"/>
                <w:bottom w:val="none" w:sz="0" w:space="0" w:color="auto"/>
                <w:right w:val="none" w:sz="0" w:space="0" w:color="auto"/>
              </w:divBdr>
            </w:div>
            <w:div w:id="887567505">
              <w:marLeft w:val="0"/>
              <w:marRight w:val="0"/>
              <w:marTop w:val="0"/>
              <w:marBottom w:val="0"/>
              <w:divBdr>
                <w:top w:val="none" w:sz="0" w:space="0" w:color="auto"/>
                <w:left w:val="none" w:sz="0" w:space="0" w:color="auto"/>
                <w:bottom w:val="none" w:sz="0" w:space="0" w:color="auto"/>
                <w:right w:val="none" w:sz="0" w:space="0" w:color="auto"/>
              </w:divBdr>
            </w:div>
            <w:div w:id="872381070">
              <w:marLeft w:val="0"/>
              <w:marRight w:val="0"/>
              <w:marTop w:val="0"/>
              <w:marBottom w:val="0"/>
              <w:divBdr>
                <w:top w:val="none" w:sz="0" w:space="0" w:color="auto"/>
                <w:left w:val="none" w:sz="0" w:space="0" w:color="auto"/>
                <w:bottom w:val="none" w:sz="0" w:space="0" w:color="auto"/>
                <w:right w:val="none" w:sz="0" w:space="0" w:color="auto"/>
              </w:divBdr>
            </w:div>
            <w:div w:id="1204364933">
              <w:marLeft w:val="0"/>
              <w:marRight w:val="0"/>
              <w:marTop w:val="0"/>
              <w:marBottom w:val="0"/>
              <w:divBdr>
                <w:top w:val="none" w:sz="0" w:space="0" w:color="auto"/>
                <w:left w:val="none" w:sz="0" w:space="0" w:color="auto"/>
                <w:bottom w:val="none" w:sz="0" w:space="0" w:color="auto"/>
                <w:right w:val="none" w:sz="0" w:space="0" w:color="auto"/>
              </w:divBdr>
            </w:div>
            <w:div w:id="1082528741">
              <w:marLeft w:val="0"/>
              <w:marRight w:val="0"/>
              <w:marTop w:val="0"/>
              <w:marBottom w:val="0"/>
              <w:divBdr>
                <w:top w:val="none" w:sz="0" w:space="0" w:color="auto"/>
                <w:left w:val="none" w:sz="0" w:space="0" w:color="auto"/>
                <w:bottom w:val="none" w:sz="0" w:space="0" w:color="auto"/>
                <w:right w:val="none" w:sz="0" w:space="0" w:color="auto"/>
              </w:divBdr>
            </w:div>
            <w:div w:id="901981486">
              <w:marLeft w:val="0"/>
              <w:marRight w:val="0"/>
              <w:marTop w:val="0"/>
              <w:marBottom w:val="0"/>
              <w:divBdr>
                <w:top w:val="none" w:sz="0" w:space="0" w:color="auto"/>
                <w:left w:val="none" w:sz="0" w:space="0" w:color="auto"/>
                <w:bottom w:val="none" w:sz="0" w:space="0" w:color="auto"/>
                <w:right w:val="none" w:sz="0" w:space="0" w:color="auto"/>
              </w:divBdr>
            </w:div>
            <w:div w:id="1468158420">
              <w:marLeft w:val="0"/>
              <w:marRight w:val="0"/>
              <w:marTop w:val="0"/>
              <w:marBottom w:val="0"/>
              <w:divBdr>
                <w:top w:val="none" w:sz="0" w:space="0" w:color="auto"/>
                <w:left w:val="none" w:sz="0" w:space="0" w:color="auto"/>
                <w:bottom w:val="none" w:sz="0" w:space="0" w:color="auto"/>
                <w:right w:val="none" w:sz="0" w:space="0" w:color="auto"/>
              </w:divBdr>
            </w:div>
            <w:div w:id="1185485665">
              <w:marLeft w:val="0"/>
              <w:marRight w:val="0"/>
              <w:marTop w:val="0"/>
              <w:marBottom w:val="0"/>
              <w:divBdr>
                <w:top w:val="none" w:sz="0" w:space="0" w:color="auto"/>
                <w:left w:val="none" w:sz="0" w:space="0" w:color="auto"/>
                <w:bottom w:val="none" w:sz="0" w:space="0" w:color="auto"/>
                <w:right w:val="none" w:sz="0" w:space="0" w:color="auto"/>
              </w:divBdr>
            </w:div>
            <w:div w:id="2110735513">
              <w:marLeft w:val="0"/>
              <w:marRight w:val="0"/>
              <w:marTop w:val="0"/>
              <w:marBottom w:val="0"/>
              <w:divBdr>
                <w:top w:val="none" w:sz="0" w:space="0" w:color="auto"/>
                <w:left w:val="none" w:sz="0" w:space="0" w:color="auto"/>
                <w:bottom w:val="none" w:sz="0" w:space="0" w:color="auto"/>
                <w:right w:val="none" w:sz="0" w:space="0" w:color="auto"/>
              </w:divBdr>
            </w:div>
            <w:div w:id="1002783641">
              <w:marLeft w:val="0"/>
              <w:marRight w:val="0"/>
              <w:marTop w:val="0"/>
              <w:marBottom w:val="0"/>
              <w:divBdr>
                <w:top w:val="none" w:sz="0" w:space="0" w:color="auto"/>
                <w:left w:val="none" w:sz="0" w:space="0" w:color="auto"/>
                <w:bottom w:val="none" w:sz="0" w:space="0" w:color="auto"/>
                <w:right w:val="none" w:sz="0" w:space="0" w:color="auto"/>
              </w:divBdr>
            </w:div>
            <w:div w:id="1584535681">
              <w:marLeft w:val="0"/>
              <w:marRight w:val="0"/>
              <w:marTop w:val="0"/>
              <w:marBottom w:val="0"/>
              <w:divBdr>
                <w:top w:val="none" w:sz="0" w:space="0" w:color="auto"/>
                <w:left w:val="none" w:sz="0" w:space="0" w:color="auto"/>
                <w:bottom w:val="none" w:sz="0" w:space="0" w:color="auto"/>
                <w:right w:val="none" w:sz="0" w:space="0" w:color="auto"/>
              </w:divBdr>
            </w:div>
            <w:div w:id="247661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708927">
      <w:bodyDiv w:val="1"/>
      <w:marLeft w:val="0"/>
      <w:marRight w:val="0"/>
      <w:marTop w:val="0"/>
      <w:marBottom w:val="0"/>
      <w:divBdr>
        <w:top w:val="none" w:sz="0" w:space="0" w:color="auto"/>
        <w:left w:val="none" w:sz="0" w:space="0" w:color="auto"/>
        <w:bottom w:val="none" w:sz="0" w:space="0" w:color="auto"/>
        <w:right w:val="none" w:sz="0" w:space="0" w:color="auto"/>
      </w:divBdr>
    </w:div>
    <w:div w:id="2014722685">
      <w:bodyDiv w:val="1"/>
      <w:marLeft w:val="0"/>
      <w:marRight w:val="0"/>
      <w:marTop w:val="0"/>
      <w:marBottom w:val="0"/>
      <w:divBdr>
        <w:top w:val="none" w:sz="0" w:space="0" w:color="auto"/>
        <w:left w:val="none" w:sz="0" w:space="0" w:color="auto"/>
        <w:bottom w:val="none" w:sz="0" w:space="0" w:color="auto"/>
        <w:right w:val="none" w:sz="0" w:space="0" w:color="auto"/>
      </w:divBdr>
    </w:div>
    <w:div w:id="2064939248">
      <w:bodyDiv w:val="1"/>
      <w:marLeft w:val="0"/>
      <w:marRight w:val="0"/>
      <w:marTop w:val="0"/>
      <w:marBottom w:val="0"/>
      <w:divBdr>
        <w:top w:val="none" w:sz="0" w:space="0" w:color="auto"/>
        <w:left w:val="none" w:sz="0" w:space="0" w:color="auto"/>
        <w:bottom w:val="none" w:sz="0" w:space="0" w:color="auto"/>
        <w:right w:val="none" w:sz="0" w:space="0" w:color="auto"/>
      </w:divBdr>
    </w:div>
    <w:div w:id="2117211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C45EB4-D8E3-4F99-8197-4B8DC1A9E1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469</Words>
  <Characters>2584</Characters>
  <Application>Microsoft Office Word</Application>
  <DocSecurity>0</DocSecurity>
  <Lines>21</Lines>
  <Paragraphs>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RevolucionUnattended</Company>
  <LinksUpToDate>false</LinksUpToDate>
  <CharactersWithSpaces>3047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Angélica Gómez</cp:lastModifiedBy>
  <cp:revision>4</cp:revision>
  <cp:lastPrinted>2013-08-21T23:38:00Z</cp:lastPrinted>
  <dcterms:created xsi:type="dcterms:W3CDTF">2013-08-24T02:15:00Z</dcterms:created>
  <dcterms:modified xsi:type="dcterms:W3CDTF">2013-08-27T02:28:00Z</dcterms:modified>
</cp:coreProperties>
</file>