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9981F8" wp14:editId="1F1BEB6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5B4A77">
        <w:rPr>
          <w:rFonts w:ascii="Arial" w:hAnsi="Arial" w:cs="Arial"/>
          <w:b/>
          <w:sz w:val="31"/>
          <w:szCs w:val="31"/>
        </w:rPr>
        <w:t>91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432C54" w:rsidRPr="00C3252A" w:rsidRDefault="005B4A77" w:rsidP="00432C5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Desarrollan prototipo de Alarma S</w:t>
      </w:r>
      <w:r w:rsidR="00DD3375">
        <w:rPr>
          <w:rFonts w:ascii="Arial" w:hAnsi="Arial" w:cs="Arial"/>
          <w:b/>
          <w:sz w:val="36"/>
          <w:szCs w:val="36"/>
        </w:rPr>
        <w:t>í</w:t>
      </w:r>
      <w:r>
        <w:rPr>
          <w:rFonts w:ascii="Arial" w:hAnsi="Arial" w:cs="Arial"/>
          <w:b/>
          <w:sz w:val="36"/>
          <w:szCs w:val="36"/>
        </w:rPr>
        <w:t>smica</w:t>
      </w:r>
    </w:p>
    <w:p w:rsidR="00432C54" w:rsidRPr="007568F2" w:rsidRDefault="00432C54" w:rsidP="00432C54">
      <w:pPr>
        <w:jc w:val="center"/>
        <w:rPr>
          <w:rFonts w:ascii="Arial" w:hAnsi="Arial" w:cs="Arial"/>
          <w:b/>
          <w:sz w:val="12"/>
          <w:szCs w:val="12"/>
        </w:rPr>
      </w:pPr>
    </w:p>
    <w:p w:rsidR="00432C54" w:rsidRPr="00EC4CB8" w:rsidRDefault="00104A67" w:rsidP="00432C54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Participan maestros y alumnos de la Facultad de </w:t>
      </w:r>
      <w:r>
        <w:rPr>
          <w:rFonts w:ascii="Arial" w:hAnsi="Arial" w:cs="Arial"/>
          <w:sz w:val="24"/>
          <w:szCs w:val="24"/>
        </w:rPr>
        <w:t>Ciencias Químicas e Ingeniería</w:t>
      </w:r>
      <w:r>
        <w:rPr>
          <w:rFonts w:ascii="Arial" w:hAnsi="Arial" w:cs="Arial"/>
          <w:sz w:val="24"/>
          <w:szCs w:val="24"/>
        </w:rPr>
        <w:t xml:space="preserve"> de la UABC.</w:t>
      </w:r>
    </w:p>
    <w:p w:rsidR="00432C54" w:rsidRPr="00EC4CB8" w:rsidRDefault="00432C54" w:rsidP="00432C54">
      <w:pPr>
        <w:jc w:val="both"/>
        <w:rPr>
          <w:rFonts w:ascii="Arial" w:hAnsi="Arial" w:cs="Arial"/>
          <w:sz w:val="12"/>
          <w:szCs w:val="12"/>
        </w:rPr>
      </w:pPr>
    </w:p>
    <w:p w:rsidR="006112A2" w:rsidRDefault="005B4A77" w:rsidP="005B4A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3"/>
          <w:szCs w:val="23"/>
        </w:rPr>
        <w:t>Tijuana</w:t>
      </w:r>
      <w:r w:rsidR="00432C54" w:rsidRPr="00EC4CB8">
        <w:rPr>
          <w:rFonts w:ascii="Arial" w:hAnsi="Arial" w:cs="Arial"/>
          <w:b/>
          <w:sz w:val="23"/>
          <w:szCs w:val="23"/>
        </w:rPr>
        <w:t xml:space="preserve">, B.C., </w:t>
      </w:r>
      <w:r>
        <w:rPr>
          <w:rFonts w:ascii="Arial" w:hAnsi="Arial" w:cs="Arial"/>
          <w:b/>
          <w:sz w:val="23"/>
          <w:szCs w:val="23"/>
        </w:rPr>
        <w:t>1</w:t>
      </w:r>
      <w:r w:rsidR="001656AA">
        <w:rPr>
          <w:rFonts w:ascii="Arial" w:hAnsi="Arial" w:cs="Arial"/>
          <w:b/>
          <w:sz w:val="23"/>
          <w:szCs w:val="23"/>
        </w:rPr>
        <w:t>2</w:t>
      </w:r>
      <w:r w:rsidR="00432C54" w:rsidRPr="00EC4CB8">
        <w:rPr>
          <w:rFonts w:ascii="Arial" w:hAnsi="Arial" w:cs="Arial"/>
          <w:b/>
          <w:sz w:val="23"/>
          <w:szCs w:val="23"/>
        </w:rPr>
        <w:t xml:space="preserve"> de diciembre de 2013</w:t>
      </w:r>
      <w:r w:rsidR="00432C54" w:rsidRPr="00EC4CB8">
        <w:rPr>
          <w:rFonts w:ascii="Arial" w:hAnsi="Arial" w:cs="Arial"/>
          <w:sz w:val="23"/>
          <w:szCs w:val="23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Alumnos y docentes de la Facultad de Ciencias Químicas e Ingeniería de la Universidad Autónoma de Baja California (UABC), Campus Tijuana, </w:t>
      </w:r>
      <w:r w:rsidR="006112A2">
        <w:rPr>
          <w:rFonts w:ascii="Arial" w:hAnsi="Arial" w:cs="Arial"/>
          <w:sz w:val="24"/>
          <w:szCs w:val="24"/>
        </w:rPr>
        <w:t xml:space="preserve">participaron con la empresa JC3 en la </w:t>
      </w:r>
      <w:r w:rsidR="001656AA">
        <w:rPr>
          <w:rFonts w:ascii="Arial" w:hAnsi="Arial" w:cs="Arial"/>
          <w:sz w:val="24"/>
          <w:szCs w:val="24"/>
        </w:rPr>
        <w:t>fabricación de</w:t>
      </w:r>
      <w:r w:rsidR="006112A2">
        <w:rPr>
          <w:rFonts w:ascii="Arial" w:hAnsi="Arial" w:cs="Arial"/>
          <w:sz w:val="24"/>
          <w:szCs w:val="24"/>
        </w:rPr>
        <w:t xml:space="preserve"> una alarma sísmica que incluyera la función de simulacro.</w:t>
      </w:r>
    </w:p>
    <w:p w:rsidR="006112A2" w:rsidRPr="005D722C" w:rsidRDefault="006112A2" w:rsidP="005B4A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656AA" w:rsidRDefault="001656AA" w:rsidP="001656A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maestro Diego Armando Trujillo Toledo fungió como líder del proyecto en el que también colaboraron los maestros Roberto Reyes Martínez y María Elena Miranda Pascual, quienes coordinaron a los recién egresados Carlos Villar León, Carlos Magaña González y Edgar Domínguez López, quienes se hicieron cargo de cada una de las diferentes etapas del proyecto.</w:t>
      </w:r>
    </w:p>
    <w:p w:rsidR="001656AA" w:rsidRPr="005D722C" w:rsidRDefault="001656AA" w:rsidP="005B4A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656AA" w:rsidRDefault="001656AA" w:rsidP="005B4A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empresa ya contaba con una patente, </w:t>
      </w:r>
      <w:r>
        <w:rPr>
          <w:rFonts w:ascii="Arial" w:hAnsi="Arial" w:cs="Arial"/>
          <w:sz w:val="24"/>
          <w:szCs w:val="24"/>
        </w:rPr>
        <w:t>la cual fue mejorada por el</w:t>
      </w:r>
      <w:r>
        <w:rPr>
          <w:rFonts w:ascii="Arial" w:hAnsi="Arial" w:cs="Arial"/>
          <w:sz w:val="24"/>
          <w:szCs w:val="24"/>
        </w:rPr>
        <w:t xml:space="preserve"> equipo de maestros y </w:t>
      </w:r>
      <w:r>
        <w:rPr>
          <w:rFonts w:ascii="Arial" w:hAnsi="Arial" w:cs="Arial"/>
          <w:sz w:val="24"/>
          <w:szCs w:val="24"/>
        </w:rPr>
        <w:t>alumnos</w:t>
      </w:r>
      <w:r w:rsidR="005D722C">
        <w:rPr>
          <w:rFonts w:ascii="Arial" w:hAnsi="Arial" w:cs="Arial"/>
          <w:sz w:val="24"/>
          <w:szCs w:val="24"/>
        </w:rPr>
        <w:t xml:space="preserve"> cimarrones</w:t>
      </w:r>
      <w:r>
        <w:rPr>
          <w:rFonts w:ascii="Arial" w:hAnsi="Arial" w:cs="Arial"/>
          <w:sz w:val="24"/>
          <w:szCs w:val="24"/>
        </w:rPr>
        <w:t>, cumpliendo el objetivo de bajar los requerimientos mínimos, por lo que la alarma será más económica en su valor comercial</w:t>
      </w:r>
      <w:r>
        <w:rPr>
          <w:rFonts w:ascii="Arial" w:hAnsi="Arial" w:cs="Arial"/>
          <w:sz w:val="24"/>
          <w:szCs w:val="24"/>
        </w:rPr>
        <w:t>.</w:t>
      </w:r>
    </w:p>
    <w:p w:rsidR="001656AA" w:rsidRPr="005D722C" w:rsidRDefault="001656AA" w:rsidP="005B4A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D722C" w:rsidRDefault="001656AA" w:rsidP="001656A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interés de JC3, dedicada a producir alarmas, se enfoc</w:t>
      </w:r>
      <w:r w:rsidR="00F0355E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a las necesidades de la región, e</w:t>
      </w:r>
      <w:r>
        <w:rPr>
          <w:rFonts w:ascii="Arial" w:hAnsi="Arial" w:cs="Arial"/>
          <w:sz w:val="24"/>
          <w:szCs w:val="24"/>
        </w:rPr>
        <w:t xml:space="preserve">s decir, contar con sistemas propios que pudieran ser instalados en edificios públicos o </w:t>
      </w:r>
      <w:r w:rsidR="00F0355E">
        <w:rPr>
          <w:rFonts w:ascii="Arial" w:hAnsi="Arial" w:cs="Arial"/>
          <w:sz w:val="24"/>
          <w:szCs w:val="24"/>
        </w:rPr>
        <w:t>privados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D722C" w:rsidRPr="005D722C" w:rsidRDefault="005D722C" w:rsidP="001656A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656AA" w:rsidRDefault="001656AA" w:rsidP="001656A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diferencia de lo que comercializan en otras empresas, JC3 buscó generar su propio diseño, bajo su patente, donde se lograra integrar </w:t>
      </w:r>
      <w:r w:rsidR="005D722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as funciones de simulacro y alarma, que </w:t>
      </w:r>
      <w:r w:rsidR="00104A67">
        <w:rPr>
          <w:rFonts w:ascii="Arial" w:hAnsi="Arial" w:cs="Arial"/>
          <w:sz w:val="24"/>
          <w:szCs w:val="24"/>
        </w:rPr>
        <w:t>generalmente están por separado, por lo que desde el 2012 buscó la colaboración de la UABC.</w:t>
      </w:r>
    </w:p>
    <w:p w:rsidR="001656AA" w:rsidRPr="005D722C" w:rsidRDefault="001656AA" w:rsidP="001656A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0355E" w:rsidRDefault="00F0355E" w:rsidP="00F0355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Prototipo de Alarma Sísmica fue completamente fabricado en la Facultad de Ciencias Químicas e Ingeniería</w:t>
      </w:r>
      <w:r>
        <w:rPr>
          <w:rFonts w:ascii="Arial" w:hAnsi="Arial" w:cs="Arial"/>
          <w:sz w:val="24"/>
          <w:szCs w:val="24"/>
        </w:rPr>
        <w:t xml:space="preserve">, y en la Facultad de Ingeniería, Arquitectura y Diseño del Campus Ensenada, se determinó el nivel de intensidad adecuado para que se active la alarma por medio del sistema de mesa sísmica con el que cuenta esta unidad </w:t>
      </w:r>
      <w:proofErr w:type="gramStart"/>
      <w:r>
        <w:rPr>
          <w:rFonts w:ascii="Arial" w:hAnsi="Arial" w:cs="Arial"/>
          <w:sz w:val="24"/>
          <w:szCs w:val="24"/>
        </w:rPr>
        <w:t>académica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F0355E" w:rsidRPr="005D722C" w:rsidRDefault="00F0355E" w:rsidP="00F0355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0355E" w:rsidRDefault="00F0355E" w:rsidP="00F0355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solo sistema puede </w:t>
      </w:r>
      <w:r w:rsidR="005D722C">
        <w:rPr>
          <w:rFonts w:ascii="Arial" w:hAnsi="Arial" w:cs="Arial"/>
          <w:sz w:val="24"/>
          <w:szCs w:val="24"/>
        </w:rPr>
        <w:t>tener</w:t>
      </w:r>
      <w:r>
        <w:rPr>
          <w:rFonts w:ascii="Arial" w:hAnsi="Arial" w:cs="Arial"/>
          <w:sz w:val="24"/>
          <w:szCs w:val="24"/>
        </w:rPr>
        <w:t xml:space="preserve"> hasta ocho bocinas, lo que potencialmente abar</w:t>
      </w:r>
      <w:r>
        <w:rPr>
          <w:rFonts w:ascii="Arial" w:hAnsi="Arial" w:cs="Arial"/>
          <w:sz w:val="24"/>
          <w:szCs w:val="24"/>
        </w:rPr>
        <w:t>ca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las necesidades de alarma en un espacio amplio, además, </w:t>
      </w:r>
      <w:r>
        <w:rPr>
          <w:rFonts w:ascii="Arial" w:hAnsi="Arial" w:cs="Arial"/>
          <w:sz w:val="24"/>
          <w:szCs w:val="24"/>
        </w:rPr>
        <w:t xml:space="preserve">cuenta con una serie de funciones de simulacros de evacuación </w:t>
      </w:r>
      <w:r>
        <w:rPr>
          <w:rFonts w:ascii="Arial" w:hAnsi="Arial" w:cs="Arial"/>
          <w:sz w:val="24"/>
          <w:szCs w:val="24"/>
        </w:rPr>
        <w:t>para divers</w:t>
      </w:r>
      <w:r w:rsidR="005D72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 w:rsidR="005D722C">
        <w:rPr>
          <w:rFonts w:ascii="Arial" w:hAnsi="Arial" w:cs="Arial"/>
          <w:sz w:val="24"/>
          <w:szCs w:val="24"/>
        </w:rPr>
        <w:t>emergencias</w:t>
      </w:r>
      <w:r>
        <w:rPr>
          <w:rFonts w:ascii="Arial" w:hAnsi="Arial" w:cs="Arial"/>
          <w:sz w:val="24"/>
          <w:szCs w:val="24"/>
        </w:rPr>
        <w:t xml:space="preserve">, aunque la función de alarma está únicamente enfocada a sismos. </w:t>
      </w:r>
    </w:p>
    <w:p w:rsidR="00F0355E" w:rsidRPr="005D722C" w:rsidRDefault="00F0355E" w:rsidP="00F0355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0355E" w:rsidRDefault="00104A67" w:rsidP="00F0355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comprobar </w:t>
      </w:r>
      <w:r w:rsidR="005D722C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funcionalidad de</w:t>
      </w:r>
      <w:r w:rsidR="005D722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sonido y la reacción de la gente, esta alarma fue probada en el Campus Tijuana durante el </w:t>
      </w:r>
      <w:r w:rsidR="00F0355E">
        <w:rPr>
          <w:rFonts w:ascii="Arial" w:hAnsi="Arial" w:cs="Arial"/>
          <w:sz w:val="24"/>
          <w:szCs w:val="24"/>
        </w:rPr>
        <w:t xml:space="preserve">simulacro que realizó la </w:t>
      </w:r>
      <w:r>
        <w:rPr>
          <w:rFonts w:ascii="Arial" w:hAnsi="Arial" w:cs="Arial"/>
          <w:sz w:val="24"/>
          <w:szCs w:val="24"/>
        </w:rPr>
        <w:t>UABC</w:t>
      </w:r>
      <w:r w:rsidR="00F0355E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 xml:space="preserve">pasado </w:t>
      </w:r>
      <w:r w:rsidR="00F0355E">
        <w:rPr>
          <w:rFonts w:ascii="Arial" w:hAnsi="Arial" w:cs="Arial"/>
          <w:sz w:val="24"/>
          <w:szCs w:val="24"/>
        </w:rPr>
        <w:t xml:space="preserve">19 de septiembre. </w:t>
      </w:r>
      <w:r>
        <w:rPr>
          <w:rFonts w:ascii="Arial" w:hAnsi="Arial" w:cs="Arial"/>
          <w:sz w:val="24"/>
          <w:szCs w:val="24"/>
        </w:rPr>
        <w:t xml:space="preserve">Actualmente el </w:t>
      </w:r>
      <w:r>
        <w:rPr>
          <w:rFonts w:ascii="Arial" w:hAnsi="Arial" w:cs="Arial"/>
          <w:sz w:val="24"/>
          <w:szCs w:val="24"/>
        </w:rPr>
        <w:t xml:space="preserve">prototipo ya se le entregó a la empresa y esta verificará que cumpla con todos los requerimientos de seguridad para comercializarlo. </w:t>
      </w:r>
    </w:p>
    <w:p w:rsidR="00F0355E" w:rsidRDefault="00F0355E" w:rsidP="001656A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93925" w:rsidRPr="004526D2" w:rsidRDefault="00693925" w:rsidP="00EC4C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sectPr w:rsidR="00693925" w:rsidRPr="004526D2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74BC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B4A77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3849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5793"/>
    <w:rsid w:val="00987594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B6B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60BF"/>
    <w:rsid w:val="00E1264D"/>
    <w:rsid w:val="00E12B03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7C2C"/>
    <w:rsid w:val="00EE46E4"/>
    <w:rsid w:val="00EE709D"/>
    <w:rsid w:val="00EF11C6"/>
    <w:rsid w:val="00EF3379"/>
    <w:rsid w:val="00EF4C6C"/>
    <w:rsid w:val="00EF600F"/>
    <w:rsid w:val="00EF7BB1"/>
    <w:rsid w:val="00F0355E"/>
    <w:rsid w:val="00F063E5"/>
    <w:rsid w:val="00F128F3"/>
    <w:rsid w:val="00F172FE"/>
    <w:rsid w:val="00F17494"/>
    <w:rsid w:val="00F21A12"/>
    <w:rsid w:val="00F233A2"/>
    <w:rsid w:val="00F23F14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F6DB-DBE2-4FBD-8232-B1932328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2013-12-12T19:22:00Z</cp:lastPrinted>
  <dcterms:created xsi:type="dcterms:W3CDTF">2013-12-10T00:55:00Z</dcterms:created>
  <dcterms:modified xsi:type="dcterms:W3CDTF">2013-12-12T21:36:00Z</dcterms:modified>
</cp:coreProperties>
</file>