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2A27E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DC45C9">
        <w:rPr>
          <w:rFonts w:ascii="Arial" w:hAnsi="Arial" w:cs="Arial"/>
          <w:b/>
          <w:sz w:val="31"/>
          <w:szCs w:val="31"/>
        </w:rPr>
        <w:t>2</w:t>
      </w:r>
      <w:r w:rsidR="00211772">
        <w:rPr>
          <w:rFonts w:ascii="Arial" w:hAnsi="Arial" w:cs="Arial"/>
          <w:b/>
          <w:sz w:val="31"/>
          <w:szCs w:val="31"/>
        </w:rPr>
        <w:t>2</w:t>
      </w:r>
      <w:r w:rsidR="00F35208" w:rsidRPr="0001664E">
        <w:rPr>
          <w:rFonts w:ascii="Arial" w:hAnsi="Arial" w:cs="Arial"/>
          <w:b/>
          <w:sz w:val="31"/>
          <w:szCs w:val="31"/>
        </w:rPr>
        <w:t>/</w:t>
      </w:r>
      <w:r w:rsidR="00C54EEF" w:rsidRPr="0001664E">
        <w:rPr>
          <w:rFonts w:ascii="Arial" w:hAnsi="Arial" w:cs="Arial"/>
          <w:b/>
          <w:sz w:val="31"/>
          <w:szCs w:val="31"/>
        </w:rPr>
        <w:t>201</w:t>
      </w:r>
      <w:r w:rsidR="00201C91">
        <w:rPr>
          <w:rFonts w:ascii="Arial" w:hAnsi="Arial" w:cs="Arial"/>
          <w:b/>
          <w:sz w:val="31"/>
          <w:szCs w:val="31"/>
        </w:rPr>
        <w:t>4</w:t>
      </w:r>
      <w:r w:rsidR="00C54EEF" w:rsidRPr="0001664E">
        <w:rPr>
          <w:rFonts w:ascii="Arial" w:hAnsi="Arial" w:cs="Arial"/>
          <w:b/>
          <w:sz w:val="31"/>
          <w:szCs w:val="31"/>
        </w:rPr>
        <w:t>-</w:t>
      </w:r>
      <w:r w:rsidR="00201C91">
        <w:rPr>
          <w:rFonts w:ascii="Arial" w:hAnsi="Arial" w:cs="Arial"/>
          <w:b/>
          <w:sz w:val="31"/>
          <w:szCs w:val="31"/>
        </w:rPr>
        <w:t>1</w:t>
      </w:r>
    </w:p>
    <w:p w:rsidR="007A21AB" w:rsidRDefault="007A21AB" w:rsidP="002A27EF">
      <w:pPr>
        <w:ind w:right="-563"/>
        <w:jc w:val="both"/>
        <w:rPr>
          <w:rFonts w:ascii="Arial" w:hAnsi="Arial" w:cs="Arial"/>
          <w:b/>
          <w:sz w:val="16"/>
          <w:szCs w:val="16"/>
        </w:rPr>
      </w:pPr>
    </w:p>
    <w:p w:rsidR="006A7C76" w:rsidRDefault="006A7C76" w:rsidP="000B1B19">
      <w:pPr>
        <w:ind w:right="-563"/>
        <w:jc w:val="center"/>
        <w:rPr>
          <w:rFonts w:ascii="Arial" w:hAnsi="Arial" w:cs="Arial"/>
          <w:b/>
          <w:sz w:val="36"/>
          <w:szCs w:val="36"/>
        </w:rPr>
      </w:pPr>
      <w:bookmarkStart w:id="0" w:name="_GoBack"/>
      <w:bookmarkEnd w:id="0"/>
      <w:r>
        <w:rPr>
          <w:rFonts w:ascii="Arial" w:hAnsi="Arial" w:cs="Arial"/>
          <w:b/>
          <w:sz w:val="36"/>
          <w:szCs w:val="36"/>
        </w:rPr>
        <w:t>Analizan el trabajo de académicos en el contexto de Derechos Humanos</w:t>
      </w:r>
    </w:p>
    <w:p w:rsidR="00517218" w:rsidRPr="00517218" w:rsidRDefault="00517218" w:rsidP="000B1B19">
      <w:pPr>
        <w:ind w:right="-563"/>
        <w:jc w:val="center"/>
        <w:rPr>
          <w:rFonts w:ascii="Arial" w:hAnsi="Arial" w:cs="Arial"/>
          <w:b/>
          <w:sz w:val="16"/>
          <w:szCs w:val="16"/>
        </w:rPr>
      </w:pPr>
    </w:p>
    <w:p w:rsidR="000B1B19" w:rsidRPr="00936F22" w:rsidRDefault="006D0A1A" w:rsidP="00936F22">
      <w:pPr>
        <w:ind w:right="-279"/>
        <w:rPr>
          <w:rFonts w:ascii="Arial" w:hAnsi="Arial" w:cs="Arial"/>
          <w:sz w:val="24"/>
          <w:szCs w:val="24"/>
        </w:rPr>
      </w:pPr>
      <w:r w:rsidRPr="00936F22">
        <w:rPr>
          <w:rFonts w:ascii="Arial" w:hAnsi="Arial" w:cs="Arial"/>
          <w:sz w:val="24"/>
          <w:szCs w:val="24"/>
        </w:rPr>
        <w:t>Ofrece UABC seminario a aproximadamente 120 maestros del Sindicato de Profesores</w:t>
      </w:r>
      <w:r w:rsidR="00517218" w:rsidRPr="00936F22">
        <w:rPr>
          <w:rFonts w:ascii="Arial" w:hAnsi="Arial" w:cs="Arial"/>
          <w:sz w:val="24"/>
          <w:szCs w:val="24"/>
        </w:rPr>
        <w:t>.</w:t>
      </w:r>
    </w:p>
    <w:p w:rsidR="000B1B19" w:rsidRPr="00517218" w:rsidRDefault="000B1B19" w:rsidP="009230DD">
      <w:pPr>
        <w:shd w:val="clear" w:color="auto" w:fill="FFFFFF"/>
        <w:ind w:left="-284" w:right="-279"/>
        <w:jc w:val="both"/>
        <w:rPr>
          <w:rFonts w:ascii="Arial" w:hAnsi="Arial" w:cs="Arial"/>
          <w:sz w:val="16"/>
          <w:szCs w:val="16"/>
        </w:rPr>
      </w:pPr>
    </w:p>
    <w:p w:rsidR="000B1B19" w:rsidRDefault="00211772" w:rsidP="00211772">
      <w:pPr>
        <w:shd w:val="clear" w:color="auto" w:fill="FFFFFF"/>
        <w:ind w:left="-284" w:right="-279"/>
        <w:jc w:val="both"/>
        <w:rPr>
          <w:rFonts w:ascii="Arial" w:hAnsi="Arial" w:cs="Arial"/>
          <w:sz w:val="24"/>
          <w:szCs w:val="24"/>
        </w:rPr>
      </w:pPr>
      <w:r>
        <w:rPr>
          <w:rFonts w:ascii="Arial" w:hAnsi="Arial" w:cs="Arial"/>
          <w:b/>
          <w:sz w:val="24"/>
          <w:szCs w:val="24"/>
        </w:rPr>
        <w:t>Tecate</w:t>
      </w:r>
      <w:r w:rsidR="000B1B19" w:rsidRPr="000B1B19">
        <w:rPr>
          <w:rFonts w:ascii="Arial" w:hAnsi="Arial" w:cs="Arial"/>
          <w:b/>
          <w:sz w:val="24"/>
          <w:szCs w:val="24"/>
        </w:rPr>
        <w:t xml:space="preserve">, B.C., a </w:t>
      </w:r>
      <w:r>
        <w:rPr>
          <w:rFonts w:ascii="Arial" w:hAnsi="Arial" w:cs="Arial"/>
          <w:b/>
          <w:sz w:val="24"/>
          <w:szCs w:val="24"/>
        </w:rPr>
        <w:t>viernes 21</w:t>
      </w:r>
      <w:r w:rsidR="000B1B19" w:rsidRPr="000B1B19">
        <w:rPr>
          <w:rFonts w:ascii="Arial" w:hAnsi="Arial" w:cs="Arial"/>
          <w:b/>
          <w:sz w:val="24"/>
          <w:szCs w:val="24"/>
        </w:rPr>
        <w:t xml:space="preserve"> de febrero de 2014</w:t>
      </w:r>
      <w:r w:rsidR="000B1B19">
        <w:rPr>
          <w:rFonts w:ascii="Arial" w:hAnsi="Arial" w:cs="Arial"/>
          <w:sz w:val="24"/>
          <w:szCs w:val="24"/>
        </w:rPr>
        <w:t xml:space="preserve">.- </w:t>
      </w:r>
      <w:r w:rsidRPr="00211772">
        <w:rPr>
          <w:rFonts w:ascii="Arial" w:hAnsi="Arial" w:cs="Arial"/>
          <w:sz w:val="24"/>
          <w:szCs w:val="24"/>
        </w:rPr>
        <w:t xml:space="preserve">Se </w:t>
      </w:r>
      <w:r>
        <w:rPr>
          <w:rFonts w:ascii="Arial" w:hAnsi="Arial" w:cs="Arial"/>
          <w:sz w:val="24"/>
          <w:szCs w:val="24"/>
        </w:rPr>
        <w:t xml:space="preserve">inauguró el seminario “El trabajo académico en el contexto de los </w:t>
      </w:r>
      <w:r w:rsidR="00991AEA">
        <w:rPr>
          <w:rFonts w:ascii="Arial" w:hAnsi="Arial" w:cs="Arial"/>
          <w:sz w:val="24"/>
          <w:szCs w:val="24"/>
        </w:rPr>
        <w:t>D</w:t>
      </w:r>
      <w:r>
        <w:rPr>
          <w:rFonts w:ascii="Arial" w:hAnsi="Arial" w:cs="Arial"/>
          <w:sz w:val="24"/>
          <w:szCs w:val="24"/>
        </w:rPr>
        <w:t>erechos Humanos”, que organizó la Universidad Autónoma de Baja California (UABC), a través del Centro de Estudios Sobre la Universidad (CESU), en coordinación con el Sindicato de Profesores Superación Universitaria (SPSU).</w:t>
      </w:r>
    </w:p>
    <w:p w:rsidR="00211772" w:rsidRPr="00267892" w:rsidRDefault="00211772" w:rsidP="00211772">
      <w:pPr>
        <w:shd w:val="clear" w:color="auto" w:fill="FFFFFF"/>
        <w:ind w:left="-284" w:right="-279"/>
        <w:jc w:val="both"/>
        <w:rPr>
          <w:rFonts w:ascii="Arial" w:hAnsi="Arial" w:cs="Arial"/>
          <w:sz w:val="16"/>
          <w:szCs w:val="16"/>
          <w:u w:val="single"/>
        </w:rPr>
      </w:pPr>
    </w:p>
    <w:p w:rsidR="00B22397" w:rsidRDefault="00D019D2" w:rsidP="00211772">
      <w:pPr>
        <w:shd w:val="clear" w:color="auto" w:fill="FFFFFF"/>
        <w:ind w:left="-284" w:right="-27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Al seminario fueron invitados aproximadamente 120 maestros, entre los que se encontraban delegados, subdelegados e invitado</w:t>
      </w:r>
      <w:r w:rsidR="00991AEA">
        <w:rPr>
          <w:rFonts w:ascii="Arial" w:hAnsi="Arial" w:cs="Arial"/>
          <w:color w:val="000000"/>
          <w:sz w:val="24"/>
          <w:szCs w:val="24"/>
          <w:shd w:val="clear" w:color="auto" w:fill="FFFFFF"/>
        </w:rPr>
        <w:t>s</w:t>
      </w:r>
      <w:r>
        <w:rPr>
          <w:rFonts w:ascii="Arial" w:hAnsi="Arial" w:cs="Arial"/>
          <w:color w:val="000000"/>
          <w:sz w:val="24"/>
          <w:szCs w:val="24"/>
          <w:shd w:val="clear" w:color="auto" w:fill="FFFFFF"/>
        </w:rPr>
        <w:t xml:space="preserve"> del SPSU, </w:t>
      </w:r>
      <w:r w:rsidR="00B510AD">
        <w:rPr>
          <w:rFonts w:ascii="Arial" w:hAnsi="Arial" w:cs="Arial"/>
          <w:color w:val="000000"/>
          <w:sz w:val="24"/>
          <w:szCs w:val="24"/>
          <w:shd w:val="clear" w:color="auto" w:fill="FFFFFF"/>
        </w:rPr>
        <w:t xml:space="preserve">quienes fueron convocados </w:t>
      </w:r>
      <w:r>
        <w:rPr>
          <w:rFonts w:ascii="Arial" w:hAnsi="Arial" w:cs="Arial"/>
          <w:color w:val="000000"/>
          <w:sz w:val="24"/>
          <w:szCs w:val="24"/>
          <w:shd w:val="clear" w:color="auto" w:fill="FFFFFF"/>
        </w:rPr>
        <w:t>con el propósito de informarles s</w:t>
      </w:r>
      <w:r w:rsidR="00C82F02">
        <w:rPr>
          <w:rFonts w:ascii="Arial" w:hAnsi="Arial" w:cs="Arial"/>
          <w:color w:val="000000"/>
          <w:sz w:val="24"/>
          <w:szCs w:val="24"/>
          <w:shd w:val="clear" w:color="auto" w:fill="FFFFFF"/>
        </w:rPr>
        <w:t>obre la reforma constitucional en materia de Derechos Humanos</w:t>
      </w:r>
      <w:r w:rsidR="00116633">
        <w:rPr>
          <w:rFonts w:ascii="Arial" w:hAnsi="Arial" w:cs="Arial"/>
          <w:color w:val="000000"/>
          <w:sz w:val="24"/>
          <w:szCs w:val="24"/>
          <w:shd w:val="clear" w:color="auto" w:fill="FFFFFF"/>
        </w:rPr>
        <w:t xml:space="preserve"> que entró en vigor e</w:t>
      </w:r>
      <w:r w:rsidR="002E5C90">
        <w:rPr>
          <w:rFonts w:ascii="Arial" w:hAnsi="Arial" w:cs="Arial"/>
          <w:color w:val="000000"/>
          <w:sz w:val="24"/>
          <w:szCs w:val="24"/>
          <w:shd w:val="clear" w:color="auto" w:fill="FFFFFF"/>
        </w:rPr>
        <w:t xml:space="preserve">n el </w:t>
      </w:r>
      <w:r w:rsidR="00116633">
        <w:rPr>
          <w:rFonts w:ascii="Arial" w:hAnsi="Arial" w:cs="Arial"/>
          <w:color w:val="000000"/>
          <w:sz w:val="24"/>
          <w:szCs w:val="24"/>
          <w:shd w:val="clear" w:color="auto" w:fill="FFFFFF"/>
        </w:rPr>
        <w:t>2011</w:t>
      </w:r>
      <w:r w:rsidR="002E5C90">
        <w:rPr>
          <w:rFonts w:ascii="Arial" w:hAnsi="Arial" w:cs="Arial"/>
          <w:color w:val="000000"/>
          <w:sz w:val="24"/>
          <w:szCs w:val="24"/>
          <w:shd w:val="clear" w:color="auto" w:fill="FFFFFF"/>
        </w:rPr>
        <w:t xml:space="preserve">, así como analizar </w:t>
      </w:r>
      <w:r>
        <w:rPr>
          <w:rFonts w:ascii="Arial" w:hAnsi="Arial" w:cs="Arial"/>
          <w:color w:val="000000"/>
          <w:sz w:val="24"/>
          <w:szCs w:val="24"/>
          <w:shd w:val="clear" w:color="auto" w:fill="FFFFFF"/>
        </w:rPr>
        <w:t xml:space="preserve">en conjunto </w:t>
      </w:r>
      <w:r w:rsidR="002E5C90">
        <w:rPr>
          <w:rFonts w:ascii="Arial" w:hAnsi="Arial" w:cs="Arial"/>
          <w:color w:val="000000"/>
          <w:sz w:val="24"/>
          <w:szCs w:val="24"/>
          <w:shd w:val="clear" w:color="auto" w:fill="FFFFFF"/>
        </w:rPr>
        <w:t>el trabajo académico en el ámbito universitario</w:t>
      </w:r>
      <w:r w:rsidR="00B22397">
        <w:rPr>
          <w:rFonts w:ascii="Arial" w:hAnsi="Arial" w:cs="Arial"/>
          <w:color w:val="000000"/>
          <w:sz w:val="24"/>
          <w:szCs w:val="24"/>
          <w:shd w:val="clear" w:color="auto" w:fill="FFFFFF"/>
        </w:rPr>
        <w:t xml:space="preserve"> y su desarrollo</w:t>
      </w:r>
      <w:r w:rsidR="0002423F">
        <w:rPr>
          <w:rFonts w:ascii="Arial" w:hAnsi="Arial" w:cs="Arial"/>
          <w:color w:val="000000"/>
          <w:sz w:val="24"/>
          <w:szCs w:val="24"/>
          <w:shd w:val="clear" w:color="auto" w:fill="FFFFFF"/>
        </w:rPr>
        <w:t>.</w:t>
      </w:r>
    </w:p>
    <w:p w:rsidR="0002423F" w:rsidRPr="00267892" w:rsidRDefault="0002423F" w:rsidP="00211772">
      <w:pPr>
        <w:shd w:val="clear" w:color="auto" w:fill="FFFFFF"/>
        <w:ind w:left="-284" w:right="-279"/>
        <w:jc w:val="both"/>
        <w:rPr>
          <w:rFonts w:ascii="Arial" w:hAnsi="Arial" w:cs="Arial"/>
          <w:color w:val="000000"/>
          <w:sz w:val="16"/>
          <w:szCs w:val="16"/>
          <w:shd w:val="clear" w:color="auto" w:fill="FFFFFF"/>
        </w:rPr>
      </w:pPr>
    </w:p>
    <w:p w:rsidR="00CF1822" w:rsidRDefault="008158D7" w:rsidP="00211772">
      <w:pPr>
        <w:shd w:val="clear" w:color="auto" w:fill="FFFFFF"/>
        <w:ind w:left="-284" w:right="-279"/>
        <w:jc w:val="both"/>
        <w:rPr>
          <w:rFonts w:ascii="Arial" w:hAnsi="Arial" w:cs="Arial"/>
          <w:sz w:val="24"/>
          <w:szCs w:val="24"/>
        </w:rPr>
      </w:pPr>
      <w:r>
        <w:rPr>
          <w:rFonts w:ascii="Arial" w:hAnsi="Arial" w:cs="Arial"/>
          <w:color w:val="000000"/>
          <w:sz w:val="24"/>
          <w:szCs w:val="24"/>
          <w:shd w:val="clear" w:color="auto" w:fill="FFFFFF"/>
        </w:rPr>
        <w:t xml:space="preserve">El doctor Felipe Cuamea Velázquez, Rector de la UABC, manifestó que </w:t>
      </w:r>
      <w:r w:rsidR="00D019D2">
        <w:rPr>
          <w:rFonts w:ascii="Arial" w:hAnsi="Arial" w:cs="Arial"/>
          <w:color w:val="000000"/>
          <w:sz w:val="24"/>
          <w:szCs w:val="24"/>
          <w:shd w:val="clear" w:color="auto" w:fill="FFFFFF"/>
        </w:rPr>
        <w:t>el tema de los derechos humanos debe ser una característica de todos los cimarrones y espera que se constituya en un eje transversal en la vida universitaria. “Espero que con todos los trabajos realizados lle</w:t>
      </w:r>
      <w:r w:rsidR="00D019D2">
        <w:rPr>
          <w:rFonts w:ascii="Arial" w:hAnsi="Arial" w:cs="Arial"/>
          <w:sz w:val="24"/>
          <w:szCs w:val="24"/>
        </w:rPr>
        <w:t>guemos a concretar un conjunto de propuestas que formalmente establezcan un programa</w:t>
      </w:r>
      <w:r w:rsidR="00F6408F">
        <w:rPr>
          <w:rFonts w:ascii="Arial" w:hAnsi="Arial" w:cs="Arial"/>
          <w:sz w:val="24"/>
          <w:szCs w:val="24"/>
        </w:rPr>
        <w:t xml:space="preserve"> en esta materia</w:t>
      </w:r>
      <w:r w:rsidR="00D019D2">
        <w:rPr>
          <w:rFonts w:ascii="Arial" w:hAnsi="Arial" w:cs="Arial"/>
          <w:sz w:val="24"/>
          <w:szCs w:val="24"/>
        </w:rPr>
        <w:t xml:space="preserve"> para </w:t>
      </w:r>
      <w:r w:rsidR="00F6408F">
        <w:rPr>
          <w:rFonts w:ascii="Arial" w:hAnsi="Arial" w:cs="Arial"/>
          <w:sz w:val="24"/>
          <w:szCs w:val="24"/>
        </w:rPr>
        <w:t xml:space="preserve">aplicarlo en </w:t>
      </w:r>
      <w:r w:rsidR="00D019D2">
        <w:rPr>
          <w:rFonts w:ascii="Arial" w:hAnsi="Arial" w:cs="Arial"/>
          <w:sz w:val="24"/>
          <w:szCs w:val="24"/>
        </w:rPr>
        <w:t>todos los ámbitos universitarios”</w:t>
      </w:r>
      <w:r w:rsidR="00550C51">
        <w:rPr>
          <w:rFonts w:ascii="Arial" w:hAnsi="Arial" w:cs="Arial"/>
          <w:sz w:val="24"/>
          <w:szCs w:val="24"/>
        </w:rPr>
        <w:t>, expresó.</w:t>
      </w:r>
    </w:p>
    <w:p w:rsidR="008158D7" w:rsidRDefault="008158D7" w:rsidP="00211772">
      <w:pPr>
        <w:shd w:val="clear" w:color="auto" w:fill="FFFFFF"/>
        <w:ind w:left="-284" w:right="-279"/>
        <w:jc w:val="both"/>
        <w:rPr>
          <w:rFonts w:ascii="Arial" w:hAnsi="Arial" w:cs="Arial"/>
          <w:sz w:val="16"/>
          <w:szCs w:val="16"/>
        </w:rPr>
      </w:pPr>
    </w:p>
    <w:p w:rsidR="00B22397" w:rsidRDefault="00550C51" w:rsidP="00211772">
      <w:pPr>
        <w:shd w:val="clear" w:color="auto" w:fill="FFFFFF"/>
        <w:ind w:left="-284" w:right="-27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Por su parte, el doctor Alfredo Félix Buenrostro Ceballos, </w:t>
      </w:r>
      <w:r w:rsidR="001611B2">
        <w:rPr>
          <w:rFonts w:ascii="Arial" w:hAnsi="Arial" w:cs="Arial"/>
          <w:color w:val="000000"/>
          <w:sz w:val="24"/>
          <w:szCs w:val="24"/>
          <w:shd w:val="clear" w:color="auto" w:fill="FFFFFF"/>
        </w:rPr>
        <w:t xml:space="preserve">Coordinador </w:t>
      </w:r>
      <w:r w:rsidR="00B85A1A">
        <w:rPr>
          <w:rFonts w:ascii="Arial" w:hAnsi="Arial" w:cs="Arial"/>
          <w:color w:val="000000"/>
          <w:sz w:val="24"/>
          <w:szCs w:val="24"/>
          <w:shd w:val="clear" w:color="auto" w:fill="FFFFFF"/>
        </w:rPr>
        <w:t>d</w:t>
      </w:r>
      <w:r w:rsidR="001611B2">
        <w:rPr>
          <w:rFonts w:ascii="Arial" w:hAnsi="Arial" w:cs="Arial"/>
          <w:color w:val="000000"/>
          <w:sz w:val="24"/>
          <w:szCs w:val="24"/>
          <w:shd w:val="clear" w:color="auto" w:fill="FFFFFF"/>
        </w:rPr>
        <w:t xml:space="preserve">el CESU, </w:t>
      </w:r>
      <w:r>
        <w:rPr>
          <w:rFonts w:ascii="Arial" w:hAnsi="Arial" w:cs="Arial"/>
          <w:color w:val="000000"/>
          <w:sz w:val="24"/>
          <w:szCs w:val="24"/>
          <w:shd w:val="clear" w:color="auto" w:fill="FFFFFF"/>
        </w:rPr>
        <w:t xml:space="preserve">indicó que </w:t>
      </w:r>
      <w:r w:rsidR="00F6408F">
        <w:rPr>
          <w:rFonts w:ascii="Arial" w:hAnsi="Arial" w:cs="Arial"/>
          <w:color w:val="000000"/>
          <w:sz w:val="24"/>
          <w:szCs w:val="24"/>
          <w:shd w:val="clear" w:color="auto" w:fill="FFFFFF"/>
        </w:rPr>
        <w:t xml:space="preserve">el </w:t>
      </w:r>
      <w:r>
        <w:rPr>
          <w:rFonts w:ascii="Arial" w:hAnsi="Arial" w:cs="Arial"/>
          <w:color w:val="000000"/>
          <w:sz w:val="24"/>
          <w:szCs w:val="24"/>
          <w:shd w:val="clear" w:color="auto" w:fill="FFFFFF"/>
        </w:rPr>
        <w:t xml:space="preserve">seminario fue </w:t>
      </w:r>
      <w:r w:rsidR="00B22397">
        <w:rPr>
          <w:rFonts w:ascii="Arial" w:hAnsi="Arial" w:cs="Arial"/>
          <w:color w:val="000000"/>
          <w:sz w:val="24"/>
          <w:szCs w:val="24"/>
          <w:shd w:val="clear" w:color="auto" w:fill="FFFFFF"/>
        </w:rPr>
        <w:t xml:space="preserve">organizado con la finalidad de propiciar la reflexión compartida acerca de puntos o temas convenientes, </w:t>
      </w:r>
      <w:r>
        <w:rPr>
          <w:rFonts w:ascii="Arial" w:hAnsi="Arial" w:cs="Arial"/>
          <w:color w:val="000000"/>
          <w:sz w:val="24"/>
          <w:szCs w:val="24"/>
          <w:shd w:val="clear" w:color="auto" w:fill="FFFFFF"/>
        </w:rPr>
        <w:t>“</w:t>
      </w:r>
      <w:r w:rsidR="00B22397">
        <w:rPr>
          <w:rFonts w:ascii="Arial" w:hAnsi="Arial" w:cs="Arial"/>
          <w:color w:val="000000"/>
          <w:sz w:val="24"/>
          <w:szCs w:val="24"/>
          <w:shd w:val="clear" w:color="auto" w:fill="FFFFFF"/>
        </w:rPr>
        <w:t xml:space="preserve">algunos quizá producto de sus experiencias al seno de la vida universitaria y que podamos analizar con el apoyo y orientación de nuestros </w:t>
      </w:r>
      <w:r w:rsidR="004B4A64">
        <w:rPr>
          <w:rFonts w:ascii="Arial" w:hAnsi="Arial" w:cs="Arial"/>
          <w:color w:val="000000"/>
          <w:sz w:val="24"/>
          <w:szCs w:val="24"/>
          <w:shd w:val="clear" w:color="auto" w:fill="FFFFFF"/>
        </w:rPr>
        <w:t>expertos</w:t>
      </w:r>
      <w:r w:rsidR="00B22397">
        <w:rPr>
          <w:rFonts w:ascii="Arial" w:hAnsi="Arial" w:cs="Arial"/>
          <w:color w:val="000000"/>
          <w:sz w:val="24"/>
          <w:szCs w:val="24"/>
          <w:shd w:val="clear" w:color="auto" w:fill="FFFFFF"/>
        </w:rPr>
        <w:t xml:space="preserve"> ponentes”.</w:t>
      </w:r>
    </w:p>
    <w:p w:rsidR="00B22397" w:rsidRDefault="00B22397" w:rsidP="00211772">
      <w:pPr>
        <w:shd w:val="clear" w:color="auto" w:fill="FFFFFF"/>
        <w:ind w:left="-284" w:right="-279"/>
        <w:jc w:val="both"/>
        <w:rPr>
          <w:rFonts w:ascii="Arial" w:hAnsi="Arial" w:cs="Arial"/>
          <w:color w:val="000000"/>
          <w:sz w:val="16"/>
          <w:szCs w:val="16"/>
          <w:shd w:val="clear" w:color="auto" w:fill="FFFFFF"/>
        </w:rPr>
      </w:pPr>
    </w:p>
    <w:p w:rsidR="004B4A64" w:rsidRDefault="004B4A64" w:rsidP="004B4A64">
      <w:pPr>
        <w:shd w:val="clear" w:color="auto" w:fill="FFFFFF"/>
        <w:ind w:left="-284" w:right="-27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Quienes presentaron las conferencias magistrales del seminario fueron el licenciado Carlos Garduño Salinas, con el tema “La reforma constitucional en materia de derechos humanos”, así como el licenciado Ismael Eslava Pérez, quien expuso “El trabajo académico en el contexto de los derechos humanos”.</w:t>
      </w:r>
    </w:p>
    <w:p w:rsidR="004B4A64" w:rsidRPr="00267892" w:rsidRDefault="004B4A64" w:rsidP="00211772">
      <w:pPr>
        <w:shd w:val="clear" w:color="auto" w:fill="FFFFFF"/>
        <w:ind w:left="-284" w:right="-279"/>
        <w:jc w:val="both"/>
        <w:rPr>
          <w:rFonts w:ascii="Arial" w:hAnsi="Arial" w:cs="Arial"/>
          <w:color w:val="000000"/>
          <w:sz w:val="16"/>
          <w:szCs w:val="16"/>
          <w:shd w:val="clear" w:color="auto" w:fill="FFFFFF"/>
        </w:rPr>
      </w:pPr>
    </w:p>
    <w:p w:rsidR="001611B2" w:rsidRDefault="003F5EB7" w:rsidP="001611B2">
      <w:pPr>
        <w:shd w:val="clear" w:color="auto" w:fill="FFFFFF"/>
        <w:ind w:left="-284" w:right="-27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4B4A64">
        <w:rPr>
          <w:rFonts w:ascii="Arial" w:hAnsi="Arial" w:cs="Arial"/>
          <w:color w:val="000000"/>
          <w:sz w:val="24"/>
          <w:szCs w:val="24"/>
          <w:shd w:val="clear" w:color="auto" w:fill="FFFFFF"/>
        </w:rPr>
        <w:t xml:space="preserve">on este evento se dio continuidad al programa </w:t>
      </w:r>
      <w:r w:rsidR="004B4A64">
        <w:rPr>
          <w:rFonts w:ascii="Arial" w:hAnsi="Arial" w:cs="Arial"/>
          <w:sz w:val="24"/>
          <w:szCs w:val="24"/>
        </w:rPr>
        <w:t xml:space="preserve">“Reflexiones Universitarias sobre los Derechos Humanos”, el cual tendrá otros </w:t>
      </w:r>
      <w:r w:rsidR="0091015F">
        <w:rPr>
          <w:rFonts w:ascii="Arial" w:hAnsi="Arial" w:cs="Arial"/>
          <w:color w:val="000000"/>
          <w:sz w:val="24"/>
          <w:szCs w:val="24"/>
          <w:shd w:val="clear" w:color="auto" w:fill="FFFFFF"/>
        </w:rPr>
        <w:t xml:space="preserve">seminarios </w:t>
      </w:r>
      <w:r w:rsidR="005B318F">
        <w:rPr>
          <w:rFonts w:ascii="Arial" w:hAnsi="Arial" w:cs="Arial"/>
          <w:color w:val="000000"/>
          <w:sz w:val="24"/>
          <w:szCs w:val="24"/>
          <w:shd w:val="clear" w:color="auto" w:fill="FFFFFF"/>
        </w:rPr>
        <w:t xml:space="preserve">en los que se involucrarán </w:t>
      </w:r>
      <w:r w:rsidR="004B4A64">
        <w:rPr>
          <w:rFonts w:ascii="Arial" w:hAnsi="Arial" w:cs="Arial"/>
          <w:color w:val="000000"/>
          <w:sz w:val="24"/>
          <w:szCs w:val="24"/>
          <w:shd w:val="clear" w:color="auto" w:fill="FFFFFF"/>
        </w:rPr>
        <w:t>los</w:t>
      </w:r>
      <w:r w:rsidR="005B318F">
        <w:rPr>
          <w:rFonts w:ascii="Arial" w:hAnsi="Arial" w:cs="Arial"/>
          <w:color w:val="000000"/>
          <w:sz w:val="24"/>
          <w:szCs w:val="24"/>
          <w:shd w:val="clear" w:color="auto" w:fill="FFFFFF"/>
        </w:rPr>
        <w:t xml:space="preserve"> trabajadores </w:t>
      </w:r>
      <w:r>
        <w:rPr>
          <w:rFonts w:ascii="Arial" w:hAnsi="Arial" w:cs="Arial"/>
          <w:color w:val="000000"/>
          <w:sz w:val="24"/>
          <w:szCs w:val="24"/>
          <w:shd w:val="clear" w:color="auto" w:fill="FFFFFF"/>
        </w:rPr>
        <w:t xml:space="preserve">así </w:t>
      </w:r>
      <w:r w:rsidR="004B4A64">
        <w:rPr>
          <w:rFonts w:ascii="Arial" w:hAnsi="Arial" w:cs="Arial"/>
          <w:color w:val="000000"/>
          <w:sz w:val="24"/>
          <w:szCs w:val="24"/>
          <w:shd w:val="clear" w:color="auto" w:fill="FFFFFF"/>
        </w:rPr>
        <w:t>como los</w:t>
      </w:r>
      <w:r w:rsidR="005B318F">
        <w:rPr>
          <w:rFonts w:ascii="Arial" w:hAnsi="Arial" w:cs="Arial"/>
          <w:color w:val="000000"/>
          <w:sz w:val="24"/>
          <w:szCs w:val="24"/>
          <w:shd w:val="clear" w:color="auto" w:fill="FFFFFF"/>
        </w:rPr>
        <w:t xml:space="preserve"> estudiantes cimarrones</w:t>
      </w:r>
      <w:r w:rsidR="00111C9C">
        <w:rPr>
          <w:rFonts w:ascii="Arial" w:hAnsi="Arial" w:cs="Arial"/>
          <w:color w:val="000000"/>
          <w:sz w:val="24"/>
          <w:szCs w:val="24"/>
          <w:shd w:val="clear" w:color="auto" w:fill="FFFFFF"/>
        </w:rPr>
        <w:t xml:space="preserve">, </w:t>
      </w:r>
      <w:r w:rsidR="0091015F">
        <w:rPr>
          <w:rFonts w:ascii="Arial" w:hAnsi="Arial" w:cs="Arial"/>
          <w:color w:val="000000"/>
          <w:sz w:val="24"/>
          <w:szCs w:val="24"/>
          <w:shd w:val="clear" w:color="auto" w:fill="FFFFFF"/>
        </w:rPr>
        <w:t xml:space="preserve">y </w:t>
      </w:r>
      <w:r w:rsidR="004B4A64">
        <w:rPr>
          <w:rFonts w:ascii="Arial" w:hAnsi="Arial" w:cs="Arial"/>
          <w:color w:val="000000"/>
          <w:sz w:val="24"/>
          <w:szCs w:val="24"/>
          <w:shd w:val="clear" w:color="auto" w:fill="FFFFFF"/>
        </w:rPr>
        <w:t>que culminará el próximo mes de mayo con</w:t>
      </w:r>
      <w:r w:rsidR="0091015F">
        <w:rPr>
          <w:rFonts w:ascii="Arial" w:hAnsi="Arial" w:cs="Arial"/>
          <w:color w:val="000000"/>
          <w:sz w:val="24"/>
          <w:szCs w:val="24"/>
          <w:shd w:val="clear" w:color="auto" w:fill="FFFFFF"/>
        </w:rPr>
        <w:t xml:space="preserve"> </w:t>
      </w:r>
      <w:r w:rsidR="00111C9C">
        <w:rPr>
          <w:rFonts w:ascii="Arial" w:hAnsi="Arial" w:cs="Arial"/>
          <w:color w:val="000000"/>
          <w:sz w:val="24"/>
          <w:szCs w:val="24"/>
          <w:shd w:val="clear" w:color="auto" w:fill="FFFFFF"/>
        </w:rPr>
        <w:t>un Foro de P</w:t>
      </w:r>
      <w:r w:rsidR="005B318F">
        <w:rPr>
          <w:rFonts w:ascii="Arial" w:hAnsi="Arial" w:cs="Arial"/>
          <w:color w:val="000000"/>
          <w:sz w:val="24"/>
          <w:szCs w:val="24"/>
          <w:shd w:val="clear" w:color="auto" w:fill="FFFFFF"/>
        </w:rPr>
        <w:t>ropuestas</w:t>
      </w:r>
      <w:r w:rsidR="004B4A64">
        <w:rPr>
          <w:rFonts w:ascii="Arial" w:hAnsi="Arial" w:cs="Arial"/>
          <w:color w:val="000000"/>
          <w:sz w:val="24"/>
          <w:szCs w:val="24"/>
          <w:shd w:val="clear" w:color="auto" w:fill="FFFFFF"/>
        </w:rPr>
        <w:t>.</w:t>
      </w:r>
    </w:p>
    <w:p w:rsidR="001611B2" w:rsidRPr="00267892" w:rsidRDefault="001611B2" w:rsidP="00211772">
      <w:pPr>
        <w:shd w:val="clear" w:color="auto" w:fill="FFFFFF"/>
        <w:ind w:left="-284" w:right="-279"/>
        <w:jc w:val="both"/>
        <w:rPr>
          <w:rFonts w:ascii="Arial" w:hAnsi="Arial" w:cs="Arial"/>
          <w:color w:val="000000"/>
          <w:sz w:val="16"/>
          <w:szCs w:val="16"/>
          <w:shd w:val="clear" w:color="auto" w:fill="FFFFFF"/>
        </w:rPr>
      </w:pPr>
    </w:p>
    <w:p w:rsidR="00972802" w:rsidRDefault="009C5B71" w:rsidP="001611B2">
      <w:pPr>
        <w:shd w:val="clear" w:color="auto" w:fill="FFFFFF"/>
        <w:ind w:left="-284" w:right="-27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En la ceremonia de inauguración estuvieron presentes </w:t>
      </w:r>
      <w:r w:rsidR="00972802">
        <w:rPr>
          <w:rFonts w:ascii="Arial" w:hAnsi="Arial" w:cs="Arial"/>
          <w:color w:val="000000"/>
          <w:sz w:val="24"/>
          <w:szCs w:val="24"/>
          <w:shd w:val="clear" w:color="auto" w:fill="FFFFFF"/>
        </w:rPr>
        <w:t>el doctor José David Ledezma Torres, Vice</w:t>
      </w:r>
      <w:r>
        <w:rPr>
          <w:rFonts w:ascii="Arial" w:hAnsi="Arial" w:cs="Arial"/>
          <w:color w:val="000000"/>
          <w:sz w:val="24"/>
          <w:szCs w:val="24"/>
          <w:shd w:val="clear" w:color="auto" w:fill="FFFFFF"/>
        </w:rPr>
        <w:t>rrector del Campus Tijuana; doctor Miguel Ángel Martínez Romero, Vicerrector del Campus Mexicali; doctor Oscar Roberto López Bonilla, Vicerrector del Campus Ensenada; y el licenciado Juan Guillermo Espinoza Aguilar, Secretario General del SPSU.</w:t>
      </w:r>
    </w:p>
    <w:sectPr w:rsidR="00972802" w:rsidSect="002A27EF">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1A3F07"/>
    <w:multiLevelType w:val="hybridMultilevel"/>
    <w:tmpl w:val="4BB611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F7C067E"/>
    <w:multiLevelType w:val="hybridMultilevel"/>
    <w:tmpl w:val="A4C6EA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14"/>
  </w:num>
  <w:num w:numId="5">
    <w:abstractNumId w:val="13"/>
  </w:num>
  <w:num w:numId="6">
    <w:abstractNumId w:val="16"/>
  </w:num>
  <w:num w:numId="7">
    <w:abstractNumId w:val="7"/>
  </w:num>
  <w:num w:numId="8">
    <w:abstractNumId w:val="0"/>
  </w:num>
  <w:num w:numId="9">
    <w:abstractNumId w:val="8"/>
  </w:num>
  <w:num w:numId="10">
    <w:abstractNumId w:val="10"/>
  </w:num>
  <w:num w:numId="11">
    <w:abstractNumId w:val="12"/>
  </w:num>
  <w:num w:numId="12">
    <w:abstractNumId w:val="6"/>
  </w:num>
  <w:num w:numId="13">
    <w:abstractNumId w:val="3"/>
  </w:num>
  <w:num w:numId="14">
    <w:abstractNumId w:val="15"/>
  </w:num>
  <w:num w:numId="15">
    <w:abstractNumId w:val="9"/>
  </w:num>
  <w:num w:numId="16">
    <w:abstractNumId w:val="1"/>
  </w:num>
  <w:num w:numId="1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46A3"/>
    <w:rsid w:val="00014C11"/>
    <w:rsid w:val="0001664E"/>
    <w:rsid w:val="00017B56"/>
    <w:rsid w:val="00021A3C"/>
    <w:rsid w:val="0002423F"/>
    <w:rsid w:val="00024B7C"/>
    <w:rsid w:val="00026AED"/>
    <w:rsid w:val="00030C4B"/>
    <w:rsid w:val="00031E51"/>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11C9"/>
    <w:rsid w:val="00082170"/>
    <w:rsid w:val="00083956"/>
    <w:rsid w:val="000849A6"/>
    <w:rsid w:val="00084B73"/>
    <w:rsid w:val="00085EA4"/>
    <w:rsid w:val="00086579"/>
    <w:rsid w:val="00087AC1"/>
    <w:rsid w:val="00092554"/>
    <w:rsid w:val="00093608"/>
    <w:rsid w:val="0009395F"/>
    <w:rsid w:val="00095BB2"/>
    <w:rsid w:val="000A0870"/>
    <w:rsid w:val="000A2BF4"/>
    <w:rsid w:val="000A45F3"/>
    <w:rsid w:val="000A505E"/>
    <w:rsid w:val="000A51C1"/>
    <w:rsid w:val="000B0647"/>
    <w:rsid w:val="000B1B19"/>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ACC"/>
    <w:rsid w:val="000E0123"/>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57D"/>
    <w:rsid w:val="00110698"/>
    <w:rsid w:val="0011093D"/>
    <w:rsid w:val="0011105F"/>
    <w:rsid w:val="001113E9"/>
    <w:rsid w:val="00111C9C"/>
    <w:rsid w:val="00113380"/>
    <w:rsid w:val="00116404"/>
    <w:rsid w:val="00116633"/>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11B2"/>
    <w:rsid w:val="00162442"/>
    <w:rsid w:val="00162601"/>
    <w:rsid w:val="00162DCC"/>
    <w:rsid w:val="00162E2F"/>
    <w:rsid w:val="00163A55"/>
    <w:rsid w:val="001656AA"/>
    <w:rsid w:val="00170F45"/>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70DB"/>
    <w:rsid w:val="001A068B"/>
    <w:rsid w:val="001A350D"/>
    <w:rsid w:val="001A3777"/>
    <w:rsid w:val="001A4877"/>
    <w:rsid w:val="001A4AB0"/>
    <w:rsid w:val="001A590B"/>
    <w:rsid w:val="001B1CF6"/>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0D3A"/>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1772"/>
    <w:rsid w:val="00213772"/>
    <w:rsid w:val="00213B03"/>
    <w:rsid w:val="00215B7F"/>
    <w:rsid w:val="00217106"/>
    <w:rsid w:val="00220A72"/>
    <w:rsid w:val="0022120C"/>
    <w:rsid w:val="002226D6"/>
    <w:rsid w:val="00223007"/>
    <w:rsid w:val="00224163"/>
    <w:rsid w:val="00224344"/>
    <w:rsid w:val="00225191"/>
    <w:rsid w:val="00226890"/>
    <w:rsid w:val="00235A1E"/>
    <w:rsid w:val="002373A3"/>
    <w:rsid w:val="00242CB8"/>
    <w:rsid w:val="00243741"/>
    <w:rsid w:val="00244DED"/>
    <w:rsid w:val="00244E48"/>
    <w:rsid w:val="00257487"/>
    <w:rsid w:val="002601BE"/>
    <w:rsid w:val="002607BE"/>
    <w:rsid w:val="00261E7C"/>
    <w:rsid w:val="0026211F"/>
    <w:rsid w:val="00262DFE"/>
    <w:rsid w:val="00265236"/>
    <w:rsid w:val="00266333"/>
    <w:rsid w:val="00267892"/>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9791F"/>
    <w:rsid w:val="002A27EF"/>
    <w:rsid w:val="002A3979"/>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5C90"/>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D02"/>
    <w:rsid w:val="0033085C"/>
    <w:rsid w:val="00332965"/>
    <w:rsid w:val="00333189"/>
    <w:rsid w:val="0033392E"/>
    <w:rsid w:val="003357AC"/>
    <w:rsid w:val="00336B3C"/>
    <w:rsid w:val="00341DC9"/>
    <w:rsid w:val="00342D8F"/>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4A5B"/>
    <w:rsid w:val="003958A6"/>
    <w:rsid w:val="00396725"/>
    <w:rsid w:val="003977AB"/>
    <w:rsid w:val="003A0FA1"/>
    <w:rsid w:val="003A7BC5"/>
    <w:rsid w:val="003A7E2D"/>
    <w:rsid w:val="003B0F21"/>
    <w:rsid w:val="003B3C8E"/>
    <w:rsid w:val="003B5EA5"/>
    <w:rsid w:val="003B7BCB"/>
    <w:rsid w:val="003C0AF5"/>
    <w:rsid w:val="003C3052"/>
    <w:rsid w:val="003C335E"/>
    <w:rsid w:val="003C71DD"/>
    <w:rsid w:val="003D06DF"/>
    <w:rsid w:val="003D46C7"/>
    <w:rsid w:val="003D5306"/>
    <w:rsid w:val="003D6B5C"/>
    <w:rsid w:val="003E0A71"/>
    <w:rsid w:val="003E22BE"/>
    <w:rsid w:val="003E4283"/>
    <w:rsid w:val="003E469C"/>
    <w:rsid w:val="003E528D"/>
    <w:rsid w:val="003E6882"/>
    <w:rsid w:val="003E7119"/>
    <w:rsid w:val="003F03D1"/>
    <w:rsid w:val="003F04A7"/>
    <w:rsid w:val="003F06C8"/>
    <w:rsid w:val="003F1AE7"/>
    <w:rsid w:val="003F1B43"/>
    <w:rsid w:val="003F2A66"/>
    <w:rsid w:val="003F3AA2"/>
    <w:rsid w:val="003F5665"/>
    <w:rsid w:val="003F5EB7"/>
    <w:rsid w:val="0040022F"/>
    <w:rsid w:val="0040035C"/>
    <w:rsid w:val="00400F28"/>
    <w:rsid w:val="0040191B"/>
    <w:rsid w:val="00402C4B"/>
    <w:rsid w:val="00407BF6"/>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A64"/>
    <w:rsid w:val="004B4BBA"/>
    <w:rsid w:val="004B5544"/>
    <w:rsid w:val="004B7D94"/>
    <w:rsid w:val="004C01C4"/>
    <w:rsid w:val="004C06EA"/>
    <w:rsid w:val="004C1923"/>
    <w:rsid w:val="004C3963"/>
    <w:rsid w:val="004C6CBB"/>
    <w:rsid w:val="004C7888"/>
    <w:rsid w:val="004D0492"/>
    <w:rsid w:val="004D23B7"/>
    <w:rsid w:val="004D414B"/>
    <w:rsid w:val="004D6BCB"/>
    <w:rsid w:val="004D74F5"/>
    <w:rsid w:val="004E0C5B"/>
    <w:rsid w:val="004E1CBC"/>
    <w:rsid w:val="004E1FD0"/>
    <w:rsid w:val="004E38EE"/>
    <w:rsid w:val="004E4C5A"/>
    <w:rsid w:val="004F4846"/>
    <w:rsid w:val="004F486F"/>
    <w:rsid w:val="005022F7"/>
    <w:rsid w:val="00513776"/>
    <w:rsid w:val="00513818"/>
    <w:rsid w:val="00513B8E"/>
    <w:rsid w:val="00517218"/>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53E2"/>
    <w:rsid w:val="005475BE"/>
    <w:rsid w:val="00547926"/>
    <w:rsid w:val="00547BC8"/>
    <w:rsid w:val="00550C51"/>
    <w:rsid w:val="0055172E"/>
    <w:rsid w:val="00551918"/>
    <w:rsid w:val="005523F7"/>
    <w:rsid w:val="00552700"/>
    <w:rsid w:val="00560AB1"/>
    <w:rsid w:val="00561142"/>
    <w:rsid w:val="00561C4C"/>
    <w:rsid w:val="0056211A"/>
    <w:rsid w:val="00562BBA"/>
    <w:rsid w:val="00566600"/>
    <w:rsid w:val="00566BC4"/>
    <w:rsid w:val="00567789"/>
    <w:rsid w:val="00571E65"/>
    <w:rsid w:val="00573A33"/>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318F"/>
    <w:rsid w:val="005B4A77"/>
    <w:rsid w:val="005C0CBC"/>
    <w:rsid w:val="005C22C7"/>
    <w:rsid w:val="005C294D"/>
    <w:rsid w:val="005C2A95"/>
    <w:rsid w:val="005C2E19"/>
    <w:rsid w:val="005C44B5"/>
    <w:rsid w:val="005C490F"/>
    <w:rsid w:val="005C53E3"/>
    <w:rsid w:val="005C615F"/>
    <w:rsid w:val="005C6B55"/>
    <w:rsid w:val="005C7DE0"/>
    <w:rsid w:val="005D11BF"/>
    <w:rsid w:val="005D1D0B"/>
    <w:rsid w:val="005D2EDB"/>
    <w:rsid w:val="005D3C7E"/>
    <w:rsid w:val="005D53FF"/>
    <w:rsid w:val="005D722C"/>
    <w:rsid w:val="005E0006"/>
    <w:rsid w:val="005E04A2"/>
    <w:rsid w:val="005E23E7"/>
    <w:rsid w:val="005E285C"/>
    <w:rsid w:val="005E419D"/>
    <w:rsid w:val="005E5729"/>
    <w:rsid w:val="005E7EDD"/>
    <w:rsid w:val="005F252D"/>
    <w:rsid w:val="005F29A0"/>
    <w:rsid w:val="005F31C5"/>
    <w:rsid w:val="005F6206"/>
    <w:rsid w:val="005F6C43"/>
    <w:rsid w:val="00600A92"/>
    <w:rsid w:val="00600E61"/>
    <w:rsid w:val="0060210E"/>
    <w:rsid w:val="00602C86"/>
    <w:rsid w:val="00604DB9"/>
    <w:rsid w:val="00605665"/>
    <w:rsid w:val="00606263"/>
    <w:rsid w:val="0060664C"/>
    <w:rsid w:val="00611287"/>
    <w:rsid w:val="006112A2"/>
    <w:rsid w:val="00611433"/>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5B7D"/>
    <w:rsid w:val="00666A23"/>
    <w:rsid w:val="00666AE7"/>
    <w:rsid w:val="00671FD8"/>
    <w:rsid w:val="00672D85"/>
    <w:rsid w:val="006740C5"/>
    <w:rsid w:val="00674325"/>
    <w:rsid w:val="00674766"/>
    <w:rsid w:val="00675C34"/>
    <w:rsid w:val="00676A8C"/>
    <w:rsid w:val="00677D20"/>
    <w:rsid w:val="00680254"/>
    <w:rsid w:val="0068163C"/>
    <w:rsid w:val="006821C0"/>
    <w:rsid w:val="0068230F"/>
    <w:rsid w:val="0068522E"/>
    <w:rsid w:val="0068665E"/>
    <w:rsid w:val="00687744"/>
    <w:rsid w:val="0069211E"/>
    <w:rsid w:val="00692908"/>
    <w:rsid w:val="006937BE"/>
    <w:rsid w:val="00693925"/>
    <w:rsid w:val="006A00F8"/>
    <w:rsid w:val="006A0983"/>
    <w:rsid w:val="006A0E06"/>
    <w:rsid w:val="006A126D"/>
    <w:rsid w:val="006A1490"/>
    <w:rsid w:val="006A45CF"/>
    <w:rsid w:val="006A5182"/>
    <w:rsid w:val="006A5738"/>
    <w:rsid w:val="006A5CD0"/>
    <w:rsid w:val="006A76F1"/>
    <w:rsid w:val="006A7C76"/>
    <w:rsid w:val="006B00C9"/>
    <w:rsid w:val="006B2994"/>
    <w:rsid w:val="006B3294"/>
    <w:rsid w:val="006B4D8F"/>
    <w:rsid w:val="006C0191"/>
    <w:rsid w:val="006C1821"/>
    <w:rsid w:val="006C2BD5"/>
    <w:rsid w:val="006C5184"/>
    <w:rsid w:val="006C5942"/>
    <w:rsid w:val="006C5A35"/>
    <w:rsid w:val="006C6977"/>
    <w:rsid w:val="006D0557"/>
    <w:rsid w:val="006D0A1A"/>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47B6D"/>
    <w:rsid w:val="00750C24"/>
    <w:rsid w:val="007512D8"/>
    <w:rsid w:val="00751347"/>
    <w:rsid w:val="007517A0"/>
    <w:rsid w:val="007519F0"/>
    <w:rsid w:val="0075504D"/>
    <w:rsid w:val="00755FF1"/>
    <w:rsid w:val="007568F2"/>
    <w:rsid w:val="0076146C"/>
    <w:rsid w:val="00763AE2"/>
    <w:rsid w:val="00765C76"/>
    <w:rsid w:val="00766F7C"/>
    <w:rsid w:val="0077086B"/>
    <w:rsid w:val="007715AC"/>
    <w:rsid w:val="007715FB"/>
    <w:rsid w:val="0077246C"/>
    <w:rsid w:val="007728C8"/>
    <w:rsid w:val="0077294B"/>
    <w:rsid w:val="00772EF6"/>
    <w:rsid w:val="007777C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06D5"/>
    <w:rsid w:val="007D11EE"/>
    <w:rsid w:val="007D1216"/>
    <w:rsid w:val="007D12ED"/>
    <w:rsid w:val="007D2262"/>
    <w:rsid w:val="007D2286"/>
    <w:rsid w:val="007D5082"/>
    <w:rsid w:val="007D765A"/>
    <w:rsid w:val="007E270A"/>
    <w:rsid w:val="007E2BD5"/>
    <w:rsid w:val="007E57A6"/>
    <w:rsid w:val="007E5B1E"/>
    <w:rsid w:val="007E5C1D"/>
    <w:rsid w:val="007E7CCC"/>
    <w:rsid w:val="007F07B9"/>
    <w:rsid w:val="007F0BCD"/>
    <w:rsid w:val="007F12D5"/>
    <w:rsid w:val="007F1F8E"/>
    <w:rsid w:val="007F3145"/>
    <w:rsid w:val="007F4E3C"/>
    <w:rsid w:val="007F5DE6"/>
    <w:rsid w:val="008001F1"/>
    <w:rsid w:val="00803987"/>
    <w:rsid w:val="00806AF6"/>
    <w:rsid w:val="008076B8"/>
    <w:rsid w:val="008134CD"/>
    <w:rsid w:val="008134DB"/>
    <w:rsid w:val="00813F5F"/>
    <w:rsid w:val="008149DE"/>
    <w:rsid w:val="00814B64"/>
    <w:rsid w:val="008158D7"/>
    <w:rsid w:val="008175BA"/>
    <w:rsid w:val="00821456"/>
    <w:rsid w:val="00822444"/>
    <w:rsid w:val="0082326F"/>
    <w:rsid w:val="008252E9"/>
    <w:rsid w:val="008316AE"/>
    <w:rsid w:val="0083241D"/>
    <w:rsid w:val="00832920"/>
    <w:rsid w:val="00833116"/>
    <w:rsid w:val="00833559"/>
    <w:rsid w:val="00834469"/>
    <w:rsid w:val="00834BD1"/>
    <w:rsid w:val="00836425"/>
    <w:rsid w:val="008369ED"/>
    <w:rsid w:val="008401DB"/>
    <w:rsid w:val="00841D9D"/>
    <w:rsid w:val="0084674F"/>
    <w:rsid w:val="008515D0"/>
    <w:rsid w:val="008519A6"/>
    <w:rsid w:val="00851AC4"/>
    <w:rsid w:val="00852311"/>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64BC"/>
    <w:rsid w:val="008B70B1"/>
    <w:rsid w:val="008B7E0E"/>
    <w:rsid w:val="008C005D"/>
    <w:rsid w:val="008C5EA9"/>
    <w:rsid w:val="008C6011"/>
    <w:rsid w:val="008D02E7"/>
    <w:rsid w:val="008D0F3E"/>
    <w:rsid w:val="008D22A9"/>
    <w:rsid w:val="008D26FF"/>
    <w:rsid w:val="008D3A34"/>
    <w:rsid w:val="008D7B94"/>
    <w:rsid w:val="008E0978"/>
    <w:rsid w:val="008E0F4D"/>
    <w:rsid w:val="008E3ECF"/>
    <w:rsid w:val="008E5B2C"/>
    <w:rsid w:val="008F0491"/>
    <w:rsid w:val="008F1C8C"/>
    <w:rsid w:val="008F2CE9"/>
    <w:rsid w:val="008F3221"/>
    <w:rsid w:val="008F3440"/>
    <w:rsid w:val="008F500C"/>
    <w:rsid w:val="008F6F13"/>
    <w:rsid w:val="008F7551"/>
    <w:rsid w:val="00901C43"/>
    <w:rsid w:val="00902B10"/>
    <w:rsid w:val="00902CA7"/>
    <w:rsid w:val="0091015F"/>
    <w:rsid w:val="0091506D"/>
    <w:rsid w:val="009162BA"/>
    <w:rsid w:val="00916978"/>
    <w:rsid w:val="0092292C"/>
    <w:rsid w:val="00923076"/>
    <w:rsid w:val="009230DD"/>
    <w:rsid w:val="00925FD0"/>
    <w:rsid w:val="00927B09"/>
    <w:rsid w:val="00933580"/>
    <w:rsid w:val="009347D8"/>
    <w:rsid w:val="00936667"/>
    <w:rsid w:val="00936B82"/>
    <w:rsid w:val="00936F22"/>
    <w:rsid w:val="00941535"/>
    <w:rsid w:val="009421FD"/>
    <w:rsid w:val="00943AAA"/>
    <w:rsid w:val="00943E87"/>
    <w:rsid w:val="0094425B"/>
    <w:rsid w:val="00944C39"/>
    <w:rsid w:val="0094613A"/>
    <w:rsid w:val="009468D4"/>
    <w:rsid w:val="00946F03"/>
    <w:rsid w:val="00947AEA"/>
    <w:rsid w:val="00947CD6"/>
    <w:rsid w:val="0095244C"/>
    <w:rsid w:val="0095461E"/>
    <w:rsid w:val="0095653F"/>
    <w:rsid w:val="009629FE"/>
    <w:rsid w:val="00963849"/>
    <w:rsid w:val="00963D4F"/>
    <w:rsid w:val="00963E27"/>
    <w:rsid w:val="00965B2E"/>
    <w:rsid w:val="00967C3F"/>
    <w:rsid w:val="00971AD6"/>
    <w:rsid w:val="00972802"/>
    <w:rsid w:val="00972988"/>
    <w:rsid w:val="00972AD4"/>
    <w:rsid w:val="00974FD5"/>
    <w:rsid w:val="00975110"/>
    <w:rsid w:val="00975DB9"/>
    <w:rsid w:val="00976CE4"/>
    <w:rsid w:val="009771D7"/>
    <w:rsid w:val="00977B0B"/>
    <w:rsid w:val="0098281D"/>
    <w:rsid w:val="0098427E"/>
    <w:rsid w:val="0098489B"/>
    <w:rsid w:val="00985793"/>
    <w:rsid w:val="00987594"/>
    <w:rsid w:val="00987757"/>
    <w:rsid w:val="0099115C"/>
    <w:rsid w:val="00991AEA"/>
    <w:rsid w:val="0099426F"/>
    <w:rsid w:val="00996016"/>
    <w:rsid w:val="00997685"/>
    <w:rsid w:val="00997BF9"/>
    <w:rsid w:val="009A0BA3"/>
    <w:rsid w:val="009A29EE"/>
    <w:rsid w:val="009A2C85"/>
    <w:rsid w:val="009A4C06"/>
    <w:rsid w:val="009A6764"/>
    <w:rsid w:val="009B3FD5"/>
    <w:rsid w:val="009B4465"/>
    <w:rsid w:val="009B7E82"/>
    <w:rsid w:val="009C0D46"/>
    <w:rsid w:val="009C4240"/>
    <w:rsid w:val="009C47C5"/>
    <w:rsid w:val="009C5AF3"/>
    <w:rsid w:val="009C5B71"/>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67EF"/>
    <w:rsid w:val="009F7028"/>
    <w:rsid w:val="00A00B34"/>
    <w:rsid w:val="00A01EB9"/>
    <w:rsid w:val="00A01F54"/>
    <w:rsid w:val="00A1004E"/>
    <w:rsid w:val="00A11643"/>
    <w:rsid w:val="00A12252"/>
    <w:rsid w:val="00A142E4"/>
    <w:rsid w:val="00A14BE2"/>
    <w:rsid w:val="00A14C92"/>
    <w:rsid w:val="00A17EC2"/>
    <w:rsid w:val="00A214AA"/>
    <w:rsid w:val="00A220D4"/>
    <w:rsid w:val="00A24975"/>
    <w:rsid w:val="00A24D77"/>
    <w:rsid w:val="00A24FDF"/>
    <w:rsid w:val="00A25030"/>
    <w:rsid w:val="00A26A17"/>
    <w:rsid w:val="00A26CCE"/>
    <w:rsid w:val="00A26D95"/>
    <w:rsid w:val="00A27E4E"/>
    <w:rsid w:val="00A27EE7"/>
    <w:rsid w:val="00A331C7"/>
    <w:rsid w:val="00A338D7"/>
    <w:rsid w:val="00A34470"/>
    <w:rsid w:val="00A36D0C"/>
    <w:rsid w:val="00A375CD"/>
    <w:rsid w:val="00A37841"/>
    <w:rsid w:val="00A401E6"/>
    <w:rsid w:val="00A41015"/>
    <w:rsid w:val="00A4337F"/>
    <w:rsid w:val="00A4491C"/>
    <w:rsid w:val="00A47BAB"/>
    <w:rsid w:val="00A511EE"/>
    <w:rsid w:val="00A53D24"/>
    <w:rsid w:val="00A53EE2"/>
    <w:rsid w:val="00A54354"/>
    <w:rsid w:val="00A6045B"/>
    <w:rsid w:val="00A615D0"/>
    <w:rsid w:val="00A64B1B"/>
    <w:rsid w:val="00A64E93"/>
    <w:rsid w:val="00A70A4E"/>
    <w:rsid w:val="00A74B11"/>
    <w:rsid w:val="00A76CAE"/>
    <w:rsid w:val="00A771C4"/>
    <w:rsid w:val="00A77908"/>
    <w:rsid w:val="00A85DFF"/>
    <w:rsid w:val="00A87838"/>
    <w:rsid w:val="00A87E72"/>
    <w:rsid w:val="00A90038"/>
    <w:rsid w:val="00A95723"/>
    <w:rsid w:val="00A962D7"/>
    <w:rsid w:val="00A964DE"/>
    <w:rsid w:val="00A97EC8"/>
    <w:rsid w:val="00AA0481"/>
    <w:rsid w:val="00AA3980"/>
    <w:rsid w:val="00AA50AB"/>
    <w:rsid w:val="00AA5A09"/>
    <w:rsid w:val="00AA7FF3"/>
    <w:rsid w:val="00AB0035"/>
    <w:rsid w:val="00AB03E3"/>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B84"/>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7774"/>
    <w:rsid w:val="00B17CC6"/>
    <w:rsid w:val="00B17D94"/>
    <w:rsid w:val="00B22397"/>
    <w:rsid w:val="00B2297C"/>
    <w:rsid w:val="00B24111"/>
    <w:rsid w:val="00B247E8"/>
    <w:rsid w:val="00B251E7"/>
    <w:rsid w:val="00B27CE6"/>
    <w:rsid w:val="00B30DD5"/>
    <w:rsid w:val="00B30F64"/>
    <w:rsid w:val="00B31AF3"/>
    <w:rsid w:val="00B320C1"/>
    <w:rsid w:val="00B3579C"/>
    <w:rsid w:val="00B367D3"/>
    <w:rsid w:val="00B377FB"/>
    <w:rsid w:val="00B407EA"/>
    <w:rsid w:val="00B42C4B"/>
    <w:rsid w:val="00B42F39"/>
    <w:rsid w:val="00B45F3C"/>
    <w:rsid w:val="00B510AD"/>
    <w:rsid w:val="00B51CA7"/>
    <w:rsid w:val="00B53975"/>
    <w:rsid w:val="00B54299"/>
    <w:rsid w:val="00B548BD"/>
    <w:rsid w:val="00B549BD"/>
    <w:rsid w:val="00B56754"/>
    <w:rsid w:val="00B56C4A"/>
    <w:rsid w:val="00B6002E"/>
    <w:rsid w:val="00B608CD"/>
    <w:rsid w:val="00B61153"/>
    <w:rsid w:val="00B668A1"/>
    <w:rsid w:val="00B67930"/>
    <w:rsid w:val="00B67AEF"/>
    <w:rsid w:val="00B709EC"/>
    <w:rsid w:val="00B775F0"/>
    <w:rsid w:val="00B807D7"/>
    <w:rsid w:val="00B82874"/>
    <w:rsid w:val="00B8346C"/>
    <w:rsid w:val="00B83EA1"/>
    <w:rsid w:val="00B858BC"/>
    <w:rsid w:val="00B8596C"/>
    <w:rsid w:val="00B85A1A"/>
    <w:rsid w:val="00B8626A"/>
    <w:rsid w:val="00B93C2A"/>
    <w:rsid w:val="00B94790"/>
    <w:rsid w:val="00B95D68"/>
    <w:rsid w:val="00B9798B"/>
    <w:rsid w:val="00BA1EEF"/>
    <w:rsid w:val="00BA2036"/>
    <w:rsid w:val="00BA3448"/>
    <w:rsid w:val="00BA3562"/>
    <w:rsid w:val="00BA4429"/>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194A"/>
    <w:rsid w:val="00BE2A14"/>
    <w:rsid w:val="00BE4916"/>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2F02"/>
    <w:rsid w:val="00C86B89"/>
    <w:rsid w:val="00C870D4"/>
    <w:rsid w:val="00C912E2"/>
    <w:rsid w:val="00CA023F"/>
    <w:rsid w:val="00CA08F1"/>
    <w:rsid w:val="00CA1779"/>
    <w:rsid w:val="00CA3568"/>
    <w:rsid w:val="00CA479A"/>
    <w:rsid w:val="00CA4A80"/>
    <w:rsid w:val="00CA52F7"/>
    <w:rsid w:val="00CA64FB"/>
    <w:rsid w:val="00CA74DC"/>
    <w:rsid w:val="00CB1050"/>
    <w:rsid w:val="00CB2C20"/>
    <w:rsid w:val="00CB3236"/>
    <w:rsid w:val="00CC0D3C"/>
    <w:rsid w:val="00CC1F95"/>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822"/>
    <w:rsid w:val="00CF1B1F"/>
    <w:rsid w:val="00CF4F94"/>
    <w:rsid w:val="00CF5A5F"/>
    <w:rsid w:val="00CF763B"/>
    <w:rsid w:val="00D017C4"/>
    <w:rsid w:val="00D019D2"/>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2A4C"/>
    <w:rsid w:val="00D24319"/>
    <w:rsid w:val="00D247CA"/>
    <w:rsid w:val="00D25B80"/>
    <w:rsid w:val="00D26B05"/>
    <w:rsid w:val="00D27282"/>
    <w:rsid w:val="00D302B8"/>
    <w:rsid w:val="00D32518"/>
    <w:rsid w:val="00D32C52"/>
    <w:rsid w:val="00D3367C"/>
    <w:rsid w:val="00D34109"/>
    <w:rsid w:val="00D34675"/>
    <w:rsid w:val="00D34F8D"/>
    <w:rsid w:val="00D40146"/>
    <w:rsid w:val="00D4042C"/>
    <w:rsid w:val="00D414B3"/>
    <w:rsid w:val="00D415AF"/>
    <w:rsid w:val="00D43D0D"/>
    <w:rsid w:val="00D43EBA"/>
    <w:rsid w:val="00D44A90"/>
    <w:rsid w:val="00D472C6"/>
    <w:rsid w:val="00D52B0E"/>
    <w:rsid w:val="00D535DC"/>
    <w:rsid w:val="00D53708"/>
    <w:rsid w:val="00D5383F"/>
    <w:rsid w:val="00D53CB7"/>
    <w:rsid w:val="00D544AD"/>
    <w:rsid w:val="00D5486A"/>
    <w:rsid w:val="00D55CA9"/>
    <w:rsid w:val="00D60042"/>
    <w:rsid w:val="00D60EDF"/>
    <w:rsid w:val="00D64069"/>
    <w:rsid w:val="00D640A0"/>
    <w:rsid w:val="00D6484B"/>
    <w:rsid w:val="00D64DE2"/>
    <w:rsid w:val="00D71185"/>
    <w:rsid w:val="00D7118A"/>
    <w:rsid w:val="00D71B87"/>
    <w:rsid w:val="00D72551"/>
    <w:rsid w:val="00D737BC"/>
    <w:rsid w:val="00D75A7B"/>
    <w:rsid w:val="00D82117"/>
    <w:rsid w:val="00D82FFC"/>
    <w:rsid w:val="00D83019"/>
    <w:rsid w:val="00D8366B"/>
    <w:rsid w:val="00D85E59"/>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A7EDB"/>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307"/>
    <w:rsid w:val="00DF5792"/>
    <w:rsid w:val="00DF5DCC"/>
    <w:rsid w:val="00DF60C7"/>
    <w:rsid w:val="00DF6852"/>
    <w:rsid w:val="00DF7112"/>
    <w:rsid w:val="00DF7241"/>
    <w:rsid w:val="00DF7464"/>
    <w:rsid w:val="00DF7949"/>
    <w:rsid w:val="00E01A2B"/>
    <w:rsid w:val="00E03594"/>
    <w:rsid w:val="00E04863"/>
    <w:rsid w:val="00E057C3"/>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6A37"/>
    <w:rsid w:val="00E37B64"/>
    <w:rsid w:val="00E422B2"/>
    <w:rsid w:val="00E438C7"/>
    <w:rsid w:val="00E444DF"/>
    <w:rsid w:val="00E46469"/>
    <w:rsid w:val="00E46B32"/>
    <w:rsid w:val="00E47BFF"/>
    <w:rsid w:val="00E50B09"/>
    <w:rsid w:val="00E50D50"/>
    <w:rsid w:val="00E5105A"/>
    <w:rsid w:val="00E51DB9"/>
    <w:rsid w:val="00E559D6"/>
    <w:rsid w:val="00E55C42"/>
    <w:rsid w:val="00E56868"/>
    <w:rsid w:val="00E56E9A"/>
    <w:rsid w:val="00E6017E"/>
    <w:rsid w:val="00E61AF5"/>
    <w:rsid w:val="00E61F98"/>
    <w:rsid w:val="00E639C4"/>
    <w:rsid w:val="00E70E55"/>
    <w:rsid w:val="00E70EDE"/>
    <w:rsid w:val="00E729DC"/>
    <w:rsid w:val="00E757BC"/>
    <w:rsid w:val="00E80B96"/>
    <w:rsid w:val="00E8581D"/>
    <w:rsid w:val="00E866AF"/>
    <w:rsid w:val="00E86F42"/>
    <w:rsid w:val="00E90EB7"/>
    <w:rsid w:val="00E9426C"/>
    <w:rsid w:val="00E94390"/>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2A"/>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08F"/>
    <w:rsid w:val="00F64F95"/>
    <w:rsid w:val="00F660E7"/>
    <w:rsid w:val="00F70722"/>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2FA0"/>
    <w:rsid w:val="00FC5654"/>
    <w:rsid w:val="00FC65F2"/>
    <w:rsid w:val="00FD05A4"/>
    <w:rsid w:val="00FD1008"/>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364416">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AA98A-7B3D-4116-87F9-223FBE440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405</Words>
  <Characters>2233</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41</cp:revision>
  <cp:lastPrinted>2014-02-22T01:22:00Z</cp:lastPrinted>
  <dcterms:created xsi:type="dcterms:W3CDTF">2014-02-21T23:23:00Z</dcterms:created>
  <dcterms:modified xsi:type="dcterms:W3CDTF">2014-03-01T01:01:00Z</dcterms:modified>
</cp:coreProperties>
</file>