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02</w:t>
      </w:r>
      <w:r w:rsidR="005F2316" w:rsidRPr="00794588">
        <w:rPr>
          <w:rFonts w:ascii="Arial" w:hAnsi="Arial" w:cs="Arial"/>
          <w:b/>
          <w:sz w:val="31"/>
          <w:szCs w:val="31"/>
        </w:rPr>
        <w:t>8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7A21AB" w:rsidRPr="00794588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5F2316" w:rsidRDefault="00C63264" w:rsidP="0079458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Cumple</w:t>
      </w:r>
      <w:r w:rsidR="005F2316" w:rsidRPr="00794588">
        <w:rPr>
          <w:rFonts w:ascii="Arial" w:hAnsi="Arial" w:cs="Arial"/>
          <w:b/>
          <w:sz w:val="36"/>
        </w:rPr>
        <w:t xml:space="preserve"> XV la </w:t>
      </w:r>
      <w:r w:rsidR="00EF557E">
        <w:rPr>
          <w:rFonts w:ascii="Arial" w:hAnsi="Arial" w:cs="Arial"/>
          <w:b/>
          <w:sz w:val="36"/>
        </w:rPr>
        <w:t xml:space="preserve">FIL </w:t>
      </w:r>
      <w:r w:rsidR="00884B49">
        <w:rPr>
          <w:rFonts w:ascii="Arial" w:hAnsi="Arial" w:cs="Arial"/>
          <w:b/>
          <w:sz w:val="36"/>
        </w:rPr>
        <w:t>UABC</w:t>
      </w:r>
    </w:p>
    <w:p w:rsidR="00884B49" w:rsidRPr="00884B49" w:rsidRDefault="00884B49" w:rsidP="00794588">
      <w:pPr>
        <w:jc w:val="center"/>
        <w:rPr>
          <w:rFonts w:ascii="Arial" w:hAnsi="Arial" w:cs="Arial"/>
          <w:b/>
          <w:sz w:val="16"/>
          <w:szCs w:val="16"/>
        </w:rPr>
      </w:pPr>
    </w:p>
    <w:p w:rsidR="00E3280C" w:rsidRPr="00E3280C" w:rsidRDefault="00FC1C59" w:rsidP="00884B49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A</w:t>
      </w:r>
      <w:r w:rsidR="00884B49" w:rsidRPr="00884B49">
        <w:rPr>
          <w:rFonts w:ascii="Arial" w:hAnsi="Arial" w:cs="Arial"/>
          <w:sz w:val="24"/>
          <w:szCs w:val="24"/>
        </w:rPr>
        <w:t xml:space="preserve"> un mes</w:t>
      </w:r>
      <w:r w:rsidR="00E3280C">
        <w:rPr>
          <w:rFonts w:ascii="Arial" w:hAnsi="Arial" w:cs="Arial"/>
          <w:sz w:val="24"/>
          <w:szCs w:val="24"/>
        </w:rPr>
        <w:t xml:space="preserve"> de realizarse, avanzan los preparativos.</w:t>
      </w:r>
    </w:p>
    <w:p w:rsidR="00884B49" w:rsidRPr="00E3280C" w:rsidRDefault="00884B49" w:rsidP="00884B49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36"/>
        </w:rPr>
      </w:pPr>
      <w:r w:rsidRPr="00884B49">
        <w:rPr>
          <w:rFonts w:ascii="Arial" w:hAnsi="Arial" w:cs="Arial"/>
          <w:sz w:val="24"/>
          <w:szCs w:val="24"/>
        </w:rPr>
        <w:t>Habrá actividades gratuitas para todas las edades.</w:t>
      </w:r>
    </w:p>
    <w:p w:rsidR="00E3280C" w:rsidRPr="00884B49" w:rsidRDefault="00E3280C" w:rsidP="00884B49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Exposiciones de libros, conferencias, talleres infantiles y gastronómicos, lecturas en voz alta, presentaciones de libros y más.</w:t>
      </w:r>
    </w:p>
    <w:p w:rsidR="00794588" w:rsidRPr="00F66A32" w:rsidRDefault="00794588" w:rsidP="005F2316">
      <w:pPr>
        <w:jc w:val="both"/>
        <w:rPr>
          <w:rFonts w:ascii="Arial" w:hAnsi="Arial" w:cs="Arial"/>
          <w:b/>
          <w:sz w:val="16"/>
          <w:szCs w:val="16"/>
        </w:rPr>
      </w:pPr>
    </w:p>
    <w:p w:rsidR="005F2316" w:rsidRDefault="005F2316" w:rsidP="005F2316">
      <w:pPr>
        <w:jc w:val="both"/>
        <w:rPr>
          <w:rFonts w:ascii="Arial" w:hAnsi="Arial" w:cs="Arial"/>
          <w:sz w:val="24"/>
          <w:szCs w:val="24"/>
        </w:rPr>
      </w:pPr>
      <w:r w:rsidRPr="00EE7F2B">
        <w:rPr>
          <w:rFonts w:ascii="Arial" w:hAnsi="Arial" w:cs="Arial"/>
          <w:b/>
          <w:sz w:val="24"/>
          <w:szCs w:val="24"/>
        </w:rPr>
        <w:t xml:space="preserve">Mexicali, B.C., a </w:t>
      </w:r>
      <w:r w:rsidR="00E3280C">
        <w:rPr>
          <w:rFonts w:ascii="Arial" w:hAnsi="Arial" w:cs="Arial"/>
          <w:b/>
          <w:sz w:val="24"/>
          <w:szCs w:val="24"/>
        </w:rPr>
        <w:t>viernes 28</w:t>
      </w:r>
      <w:r w:rsidR="00794588">
        <w:rPr>
          <w:rFonts w:ascii="Arial" w:hAnsi="Arial" w:cs="Arial"/>
          <w:b/>
          <w:sz w:val="24"/>
          <w:szCs w:val="24"/>
        </w:rPr>
        <w:t xml:space="preserve"> de </w:t>
      </w:r>
      <w:r w:rsidR="00E3280C">
        <w:rPr>
          <w:rFonts w:ascii="Arial" w:hAnsi="Arial" w:cs="Arial"/>
          <w:b/>
          <w:sz w:val="24"/>
          <w:szCs w:val="24"/>
        </w:rPr>
        <w:t>febrero</w:t>
      </w:r>
      <w:r w:rsidRPr="00EE7F2B">
        <w:rPr>
          <w:rFonts w:ascii="Arial" w:hAnsi="Arial" w:cs="Arial"/>
          <w:b/>
          <w:sz w:val="24"/>
          <w:szCs w:val="24"/>
        </w:rPr>
        <w:t xml:space="preserve"> de 2014.- </w:t>
      </w:r>
      <w:r>
        <w:rPr>
          <w:rFonts w:ascii="Arial" w:hAnsi="Arial" w:cs="Arial"/>
          <w:sz w:val="24"/>
          <w:szCs w:val="24"/>
        </w:rPr>
        <w:t>L</w:t>
      </w:r>
      <w:r w:rsidRPr="00C7203C">
        <w:rPr>
          <w:rFonts w:ascii="Arial" w:hAnsi="Arial" w:cs="Arial"/>
          <w:sz w:val="24"/>
          <w:szCs w:val="24"/>
        </w:rPr>
        <w:t>a edición número XV de la Feria Internacional del Libro de la Universidad Autónoma de Baja California (FIL UABC)</w:t>
      </w:r>
      <w:r w:rsidR="009A44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</w:t>
      </w:r>
      <w:r w:rsidRPr="00EE7F2B">
        <w:rPr>
          <w:rFonts w:ascii="Arial" w:hAnsi="Arial" w:cs="Arial"/>
          <w:sz w:val="24"/>
          <w:szCs w:val="24"/>
        </w:rPr>
        <w:t xml:space="preserve">e llevará a cabo del 27 de marzo al 1 de abril del presente año, en la explanada de Vicerrectoría y del Teatro Universitario del Campus Mexicali. </w:t>
      </w:r>
    </w:p>
    <w:p w:rsidR="00794588" w:rsidRPr="00F66A32" w:rsidRDefault="00794588" w:rsidP="005F2316">
      <w:pPr>
        <w:jc w:val="both"/>
        <w:rPr>
          <w:rFonts w:ascii="Arial" w:hAnsi="Arial" w:cs="Arial"/>
          <w:sz w:val="16"/>
          <w:szCs w:val="16"/>
        </w:rPr>
      </w:pPr>
    </w:p>
    <w:p w:rsidR="005F2316" w:rsidRDefault="005F2316" w:rsidP="005F2316">
      <w:pPr>
        <w:jc w:val="both"/>
        <w:rPr>
          <w:rFonts w:ascii="Arial" w:hAnsi="Arial" w:cs="Arial"/>
          <w:sz w:val="24"/>
          <w:szCs w:val="24"/>
        </w:rPr>
      </w:pPr>
      <w:r w:rsidRPr="00EE7F2B">
        <w:rPr>
          <w:rFonts w:ascii="Arial" w:hAnsi="Arial" w:cs="Arial"/>
          <w:sz w:val="24"/>
          <w:szCs w:val="24"/>
        </w:rPr>
        <w:t>Se tendrá acceso libre a la exposición y venta de publicaciones</w:t>
      </w:r>
      <w:r w:rsidR="00E3280C">
        <w:rPr>
          <w:rFonts w:ascii="Arial" w:hAnsi="Arial" w:cs="Arial"/>
          <w:sz w:val="24"/>
          <w:szCs w:val="24"/>
        </w:rPr>
        <w:t>;</w:t>
      </w:r>
      <w:r w:rsidRPr="00EE7F2B">
        <w:rPr>
          <w:rFonts w:ascii="Arial" w:hAnsi="Arial" w:cs="Arial"/>
          <w:sz w:val="24"/>
          <w:szCs w:val="24"/>
        </w:rPr>
        <w:t xml:space="preserve"> conferencias</w:t>
      </w:r>
      <w:r w:rsidR="00A53D21">
        <w:rPr>
          <w:rFonts w:ascii="Arial" w:hAnsi="Arial" w:cs="Arial"/>
          <w:sz w:val="24"/>
          <w:szCs w:val="24"/>
        </w:rPr>
        <w:t xml:space="preserve"> magistrales</w:t>
      </w:r>
      <w:r w:rsidR="00884B49">
        <w:rPr>
          <w:rFonts w:ascii="Arial" w:hAnsi="Arial" w:cs="Arial"/>
          <w:sz w:val="24"/>
          <w:szCs w:val="24"/>
        </w:rPr>
        <w:t>;</w:t>
      </w:r>
      <w:r w:rsidR="007C08A5">
        <w:rPr>
          <w:rFonts w:ascii="Arial" w:hAnsi="Arial" w:cs="Arial"/>
          <w:sz w:val="24"/>
          <w:szCs w:val="24"/>
        </w:rPr>
        <w:t xml:space="preserve"> presentaciones </w:t>
      </w:r>
      <w:r w:rsidRPr="00EE7F2B">
        <w:rPr>
          <w:rFonts w:ascii="Arial" w:hAnsi="Arial" w:cs="Arial"/>
          <w:sz w:val="24"/>
          <w:szCs w:val="24"/>
        </w:rPr>
        <w:t>de libros</w:t>
      </w:r>
      <w:r w:rsidR="00884B49">
        <w:rPr>
          <w:rFonts w:ascii="Arial" w:hAnsi="Arial" w:cs="Arial"/>
          <w:sz w:val="24"/>
          <w:szCs w:val="24"/>
        </w:rPr>
        <w:t xml:space="preserve"> de E</w:t>
      </w:r>
      <w:r w:rsidR="00A5343A">
        <w:rPr>
          <w:rFonts w:ascii="Arial" w:hAnsi="Arial" w:cs="Arial"/>
          <w:sz w:val="24"/>
          <w:szCs w:val="24"/>
        </w:rPr>
        <w:t xml:space="preserve">ditorial </w:t>
      </w:r>
      <w:r w:rsidR="00884B49">
        <w:rPr>
          <w:rFonts w:ascii="Arial" w:hAnsi="Arial" w:cs="Arial"/>
          <w:sz w:val="24"/>
          <w:szCs w:val="24"/>
        </w:rPr>
        <w:t>U</w:t>
      </w:r>
      <w:r w:rsidR="00A5343A">
        <w:rPr>
          <w:rFonts w:ascii="Arial" w:hAnsi="Arial" w:cs="Arial"/>
          <w:sz w:val="24"/>
          <w:szCs w:val="24"/>
        </w:rPr>
        <w:t xml:space="preserve">niversitaria </w:t>
      </w:r>
      <w:r w:rsidR="00884B49">
        <w:rPr>
          <w:rFonts w:ascii="Arial" w:hAnsi="Arial" w:cs="Arial"/>
          <w:sz w:val="24"/>
          <w:szCs w:val="24"/>
        </w:rPr>
        <w:t xml:space="preserve">de la UABC </w:t>
      </w:r>
      <w:r w:rsidR="00A5343A">
        <w:rPr>
          <w:rFonts w:ascii="Arial" w:hAnsi="Arial" w:cs="Arial"/>
          <w:sz w:val="24"/>
          <w:szCs w:val="24"/>
        </w:rPr>
        <w:t>y editoriales nacionales e internacionales</w:t>
      </w:r>
      <w:r w:rsidR="00884B49">
        <w:rPr>
          <w:rFonts w:ascii="Arial" w:hAnsi="Arial" w:cs="Arial"/>
          <w:sz w:val="24"/>
          <w:szCs w:val="24"/>
        </w:rPr>
        <w:t>;</w:t>
      </w:r>
      <w:r w:rsidRPr="00EE7F2B">
        <w:rPr>
          <w:rFonts w:ascii="Arial" w:hAnsi="Arial" w:cs="Arial"/>
          <w:sz w:val="24"/>
          <w:szCs w:val="24"/>
        </w:rPr>
        <w:t xml:space="preserve"> talleres infantiles</w:t>
      </w:r>
      <w:r w:rsidR="00184563">
        <w:rPr>
          <w:rFonts w:ascii="Arial" w:hAnsi="Arial" w:cs="Arial"/>
          <w:sz w:val="24"/>
          <w:szCs w:val="24"/>
        </w:rPr>
        <w:t xml:space="preserve"> y gastronómicos</w:t>
      </w:r>
      <w:r w:rsidR="00884B49">
        <w:rPr>
          <w:rFonts w:ascii="Arial" w:hAnsi="Arial" w:cs="Arial"/>
          <w:sz w:val="24"/>
          <w:szCs w:val="24"/>
        </w:rPr>
        <w:t>;</w:t>
      </w:r>
      <w:r w:rsidR="00A53D21">
        <w:rPr>
          <w:rFonts w:ascii="Arial" w:hAnsi="Arial" w:cs="Arial"/>
          <w:sz w:val="24"/>
          <w:szCs w:val="24"/>
        </w:rPr>
        <w:t xml:space="preserve"> </w:t>
      </w:r>
      <w:r w:rsidR="00884B49">
        <w:rPr>
          <w:rFonts w:ascii="Arial" w:hAnsi="Arial" w:cs="Arial"/>
          <w:sz w:val="24"/>
          <w:szCs w:val="24"/>
        </w:rPr>
        <w:t>conciertos,</w:t>
      </w:r>
      <w:r w:rsidR="00A53D21">
        <w:rPr>
          <w:rFonts w:ascii="Arial" w:hAnsi="Arial" w:cs="Arial"/>
          <w:sz w:val="24"/>
          <w:szCs w:val="24"/>
        </w:rPr>
        <w:t xml:space="preserve"> entre </w:t>
      </w:r>
      <w:r w:rsidRPr="00EE7F2B">
        <w:rPr>
          <w:rFonts w:ascii="Arial" w:hAnsi="Arial" w:cs="Arial"/>
          <w:sz w:val="24"/>
          <w:szCs w:val="24"/>
        </w:rPr>
        <w:t>otras actividades, con las cuales la Universidad continúa con su labor de fomentar y promover la lectura en la comunidad universitaria y sociedad</w:t>
      </w:r>
      <w:r w:rsidR="00884B49">
        <w:rPr>
          <w:rFonts w:ascii="Arial" w:hAnsi="Arial" w:cs="Arial"/>
          <w:sz w:val="24"/>
          <w:szCs w:val="24"/>
        </w:rPr>
        <w:t xml:space="preserve"> en general</w:t>
      </w:r>
      <w:r w:rsidR="006A5C57">
        <w:rPr>
          <w:rFonts w:ascii="Arial" w:hAnsi="Arial" w:cs="Arial"/>
          <w:sz w:val="24"/>
          <w:szCs w:val="24"/>
        </w:rPr>
        <w:t xml:space="preserve">, informó la maestra Maricela López Ornelas, </w:t>
      </w:r>
      <w:r w:rsidR="00E3280C">
        <w:rPr>
          <w:rFonts w:ascii="Arial" w:hAnsi="Arial" w:cs="Arial"/>
          <w:sz w:val="24"/>
          <w:szCs w:val="24"/>
        </w:rPr>
        <w:t xml:space="preserve">Jefa del Departamento de Editorial Universitaria y </w:t>
      </w:r>
      <w:r w:rsidR="006A5C57">
        <w:rPr>
          <w:rFonts w:ascii="Arial" w:hAnsi="Arial" w:cs="Arial"/>
          <w:sz w:val="24"/>
          <w:szCs w:val="24"/>
        </w:rPr>
        <w:t>Coordinadora General de la FIL UABC</w:t>
      </w:r>
      <w:r w:rsidRPr="00EE7F2B">
        <w:rPr>
          <w:rFonts w:ascii="Arial" w:hAnsi="Arial" w:cs="Arial"/>
          <w:sz w:val="24"/>
          <w:szCs w:val="24"/>
        </w:rPr>
        <w:t>.</w:t>
      </w:r>
    </w:p>
    <w:p w:rsidR="00A5343A" w:rsidRPr="00F66A32" w:rsidRDefault="00A5343A" w:rsidP="005F2316">
      <w:pPr>
        <w:jc w:val="both"/>
        <w:rPr>
          <w:rFonts w:ascii="Arial" w:hAnsi="Arial" w:cs="Arial"/>
          <w:sz w:val="16"/>
          <w:szCs w:val="16"/>
        </w:rPr>
      </w:pPr>
    </w:p>
    <w:p w:rsidR="00703009" w:rsidRPr="00703009" w:rsidRDefault="006C7CAA" w:rsidP="005F2316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Esta</w:t>
      </w:r>
      <w:r w:rsidR="00A5343A">
        <w:rPr>
          <w:rFonts w:ascii="Arial" w:hAnsi="Arial" w:cs="Arial"/>
          <w:sz w:val="24"/>
          <w:szCs w:val="24"/>
        </w:rPr>
        <w:t xml:space="preserve"> edición</w:t>
      </w:r>
      <w:r>
        <w:rPr>
          <w:rFonts w:ascii="Arial" w:hAnsi="Arial" w:cs="Arial"/>
          <w:sz w:val="24"/>
          <w:szCs w:val="24"/>
        </w:rPr>
        <w:t xml:space="preserve"> tiene</w:t>
      </w:r>
      <w:r w:rsidR="00A5343A">
        <w:rPr>
          <w:rFonts w:ascii="Arial" w:hAnsi="Arial" w:cs="Arial"/>
          <w:sz w:val="24"/>
          <w:szCs w:val="24"/>
        </w:rPr>
        <w:t xml:space="preserve"> como novedad </w:t>
      </w:r>
      <w:r w:rsidR="00703009">
        <w:rPr>
          <w:rFonts w:ascii="Arial" w:hAnsi="Arial" w:cs="Arial"/>
          <w:sz w:val="24"/>
          <w:szCs w:val="24"/>
        </w:rPr>
        <w:t>dos espectáculos totalmente en vivo: “</w:t>
      </w:r>
      <w:proofErr w:type="spellStart"/>
      <w:r w:rsidR="00703009">
        <w:rPr>
          <w:rFonts w:ascii="Arial" w:hAnsi="Arial" w:cs="Arial"/>
          <w:sz w:val="24"/>
          <w:szCs w:val="24"/>
        </w:rPr>
        <w:t>Jam</w:t>
      </w:r>
      <w:proofErr w:type="spellEnd"/>
      <w:r w:rsidR="00703009">
        <w:rPr>
          <w:rFonts w:ascii="Arial" w:hAnsi="Arial" w:cs="Arial"/>
          <w:sz w:val="24"/>
          <w:szCs w:val="24"/>
        </w:rPr>
        <w:t xml:space="preserve"> de escritores” donde el público y los escritores interactúan para crear </w:t>
      </w:r>
      <w:r w:rsidR="00A5343A">
        <w:rPr>
          <w:rFonts w:ascii="Arial" w:hAnsi="Arial" w:cs="Arial"/>
          <w:sz w:val="24"/>
          <w:szCs w:val="24"/>
        </w:rPr>
        <w:t xml:space="preserve">juntos </w:t>
      </w:r>
      <w:r w:rsidR="00703009">
        <w:rPr>
          <w:rFonts w:ascii="Arial" w:hAnsi="Arial" w:cs="Arial"/>
          <w:sz w:val="24"/>
          <w:szCs w:val="24"/>
        </w:rPr>
        <w:t>una obra literaria de manera improvisada.  Del mismo estilo se realizará el “</w:t>
      </w:r>
      <w:proofErr w:type="spellStart"/>
      <w:r w:rsidR="00703009">
        <w:rPr>
          <w:rFonts w:ascii="Arial" w:hAnsi="Arial" w:cs="Arial"/>
          <w:sz w:val="24"/>
          <w:szCs w:val="24"/>
        </w:rPr>
        <w:t>Jam</w:t>
      </w:r>
      <w:proofErr w:type="spellEnd"/>
      <w:r w:rsidR="0070300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03009">
        <w:rPr>
          <w:rFonts w:ascii="Arial" w:hAnsi="Arial" w:cs="Arial"/>
          <w:sz w:val="24"/>
          <w:szCs w:val="24"/>
        </w:rPr>
        <w:t>moneros</w:t>
      </w:r>
      <w:proofErr w:type="spellEnd"/>
      <w:r w:rsidR="00703009">
        <w:rPr>
          <w:rFonts w:ascii="Arial" w:hAnsi="Arial" w:cs="Arial"/>
          <w:sz w:val="24"/>
          <w:szCs w:val="24"/>
        </w:rPr>
        <w:t xml:space="preserve">” con la participación de </w:t>
      </w:r>
      <w:r w:rsidR="00703009" w:rsidRPr="00EE7F2B">
        <w:rPr>
          <w:rFonts w:ascii="Arial" w:hAnsi="Arial" w:cs="Arial"/>
          <w:sz w:val="24"/>
          <w:szCs w:val="24"/>
        </w:rPr>
        <w:t>los cari</w:t>
      </w:r>
      <w:r w:rsidR="00703009">
        <w:rPr>
          <w:rFonts w:ascii="Arial" w:hAnsi="Arial" w:cs="Arial"/>
          <w:sz w:val="24"/>
          <w:szCs w:val="24"/>
        </w:rPr>
        <w:t>caturistas tapatíos Jis y Trino</w:t>
      </w:r>
      <w:r w:rsidR="00EF403C">
        <w:rPr>
          <w:rFonts w:ascii="Arial" w:hAnsi="Arial" w:cs="Arial"/>
          <w:sz w:val="24"/>
          <w:szCs w:val="24"/>
        </w:rPr>
        <w:t xml:space="preserve">, así como </w:t>
      </w:r>
      <w:r w:rsidR="00703009">
        <w:rPr>
          <w:rFonts w:ascii="Arial" w:hAnsi="Arial" w:cs="Arial"/>
          <w:sz w:val="24"/>
          <w:szCs w:val="24"/>
        </w:rPr>
        <w:t>caricaturistas bajacalifornianos</w:t>
      </w:r>
      <w:r w:rsidR="00184563">
        <w:rPr>
          <w:rFonts w:ascii="Arial" w:hAnsi="Arial" w:cs="Arial"/>
          <w:sz w:val="24"/>
          <w:szCs w:val="24"/>
        </w:rPr>
        <w:t>.</w:t>
      </w:r>
      <w:r w:rsidR="00703009">
        <w:rPr>
          <w:rFonts w:ascii="Arial" w:hAnsi="Arial" w:cs="Arial"/>
          <w:sz w:val="24"/>
          <w:szCs w:val="24"/>
        </w:rPr>
        <w:t xml:space="preserve"> </w:t>
      </w:r>
    </w:p>
    <w:p w:rsidR="00794588" w:rsidRPr="00F66A32" w:rsidRDefault="00794588" w:rsidP="005F2316">
      <w:pPr>
        <w:jc w:val="both"/>
        <w:rPr>
          <w:rFonts w:ascii="Arial" w:hAnsi="Arial" w:cs="Arial"/>
          <w:sz w:val="16"/>
          <w:szCs w:val="16"/>
        </w:rPr>
      </w:pPr>
    </w:p>
    <w:p w:rsidR="0065482C" w:rsidRPr="0065482C" w:rsidRDefault="0065482C" w:rsidP="005F2316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“La Feria es un evento para nuestra comunidad en general, no lo hacemos solamente para los universitarios. Van a encontrar </w:t>
      </w:r>
      <w:r w:rsidR="00184563">
        <w:rPr>
          <w:rFonts w:ascii="Arial" w:hAnsi="Arial" w:cs="Arial"/>
          <w:sz w:val="24"/>
          <w:szCs w:val="24"/>
        </w:rPr>
        <w:t xml:space="preserve">actividades en diversas </w:t>
      </w:r>
      <w:r w:rsidR="00BD5E31">
        <w:rPr>
          <w:rFonts w:ascii="Arial" w:hAnsi="Arial" w:cs="Arial"/>
          <w:sz w:val="24"/>
          <w:szCs w:val="24"/>
        </w:rPr>
        <w:t>áreas de</w:t>
      </w:r>
      <w:r w:rsidR="00E3280C">
        <w:rPr>
          <w:rFonts w:ascii="Arial" w:hAnsi="Arial" w:cs="Arial"/>
          <w:sz w:val="24"/>
          <w:szCs w:val="24"/>
        </w:rPr>
        <w:t>l</w:t>
      </w:r>
      <w:r w:rsidR="00BD5E31">
        <w:rPr>
          <w:rFonts w:ascii="Arial" w:hAnsi="Arial" w:cs="Arial"/>
          <w:sz w:val="24"/>
          <w:szCs w:val="24"/>
        </w:rPr>
        <w:t xml:space="preserve"> conocimiento</w:t>
      </w:r>
      <w:r w:rsidR="00E5062F">
        <w:rPr>
          <w:rFonts w:ascii="Arial" w:hAnsi="Arial" w:cs="Arial"/>
          <w:sz w:val="24"/>
          <w:szCs w:val="24"/>
        </w:rPr>
        <w:t xml:space="preserve"> totalmente gratuitas</w:t>
      </w:r>
      <w:r>
        <w:rPr>
          <w:rFonts w:ascii="Arial" w:hAnsi="Arial" w:cs="Arial"/>
          <w:sz w:val="24"/>
          <w:szCs w:val="24"/>
        </w:rPr>
        <w:t xml:space="preserve"> </w:t>
      </w:r>
      <w:r w:rsidR="00BD5E31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para todas las edades</w:t>
      </w:r>
      <w:r w:rsidR="004A30B3">
        <w:rPr>
          <w:rFonts w:ascii="Arial" w:hAnsi="Arial" w:cs="Arial"/>
          <w:sz w:val="24"/>
          <w:szCs w:val="24"/>
        </w:rPr>
        <w:t>, las cuales darán i</w:t>
      </w:r>
      <w:r>
        <w:rPr>
          <w:rFonts w:ascii="Arial" w:hAnsi="Arial" w:cs="Arial"/>
          <w:sz w:val="24"/>
          <w:szCs w:val="24"/>
        </w:rPr>
        <w:t>nicio a las 8 de la mañana con</w:t>
      </w:r>
      <w:r w:rsidR="004A30B3">
        <w:rPr>
          <w:rFonts w:ascii="Arial" w:hAnsi="Arial" w:cs="Arial"/>
          <w:sz w:val="24"/>
          <w:szCs w:val="24"/>
        </w:rPr>
        <w:t xml:space="preserve"> los</w:t>
      </w:r>
      <w:r>
        <w:rPr>
          <w:rFonts w:ascii="Arial" w:hAnsi="Arial" w:cs="Arial"/>
          <w:sz w:val="24"/>
          <w:szCs w:val="24"/>
        </w:rPr>
        <w:t xml:space="preserve"> talleres infantiles y conclu</w:t>
      </w:r>
      <w:r w:rsidR="004A30B3">
        <w:rPr>
          <w:rFonts w:ascii="Arial" w:hAnsi="Arial" w:cs="Arial"/>
          <w:sz w:val="24"/>
          <w:szCs w:val="24"/>
        </w:rPr>
        <w:t>irán</w:t>
      </w:r>
      <w:r>
        <w:rPr>
          <w:rFonts w:ascii="Arial" w:hAnsi="Arial" w:cs="Arial"/>
          <w:sz w:val="24"/>
          <w:szCs w:val="24"/>
        </w:rPr>
        <w:t xml:space="preserve"> a las 11 de la noche con Empatía Musical</w:t>
      </w:r>
      <w:r w:rsidR="004A30B3">
        <w:rPr>
          <w:rFonts w:ascii="Arial" w:hAnsi="Arial" w:cs="Arial"/>
          <w:sz w:val="24"/>
          <w:szCs w:val="24"/>
        </w:rPr>
        <w:t>. E</w:t>
      </w:r>
      <w:r>
        <w:rPr>
          <w:rFonts w:ascii="Arial" w:hAnsi="Arial" w:cs="Arial"/>
          <w:sz w:val="24"/>
          <w:szCs w:val="24"/>
        </w:rPr>
        <w:t>s un evento en favor de la cultura</w:t>
      </w:r>
      <w:r w:rsidR="004A30B3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la difusión de la lectura”</w:t>
      </w:r>
      <w:r w:rsidR="004A30B3">
        <w:rPr>
          <w:rFonts w:ascii="Arial" w:hAnsi="Arial" w:cs="Arial"/>
          <w:sz w:val="24"/>
          <w:szCs w:val="24"/>
        </w:rPr>
        <w:t>, expresó la Coordinadora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5482C" w:rsidRPr="00F66A32" w:rsidRDefault="0065482C" w:rsidP="005F2316">
      <w:pPr>
        <w:jc w:val="both"/>
        <w:rPr>
          <w:rFonts w:ascii="Arial" w:hAnsi="Arial" w:cs="Arial"/>
          <w:sz w:val="16"/>
          <w:szCs w:val="16"/>
        </w:rPr>
      </w:pPr>
    </w:p>
    <w:p w:rsidR="00794588" w:rsidRDefault="003F4A6B" w:rsidP="005F2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6A5C57">
        <w:rPr>
          <w:rFonts w:ascii="Arial" w:hAnsi="Arial" w:cs="Arial"/>
          <w:sz w:val="24"/>
          <w:szCs w:val="24"/>
        </w:rPr>
        <w:t xml:space="preserve">omo en la </w:t>
      </w:r>
      <w:r w:rsidR="005F2316" w:rsidRPr="00EE7F2B">
        <w:rPr>
          <w:rFonts w:ascii="Arial" w:hAnsi="Arial" w:cs="Arial"/>
          <w:sz w:val="24"/>
          <w:szCs w:val="24"/>
        </w:rPr>
        <w:t>edición</w:t>
      </w:r>
      <w:r w:rsidR="006A5C57">
        <w:rPr>
          <w:rFonts w:ascii="Arial" w:hAnsi="Arial" w:cs="Arial"/>
          <w:sz w:val="24"/>
          <w:szCs w:val="24"/>
        </w:rPr>
        <w:t xml:space="preserve"> pasada, en esta también </w:t>
      </w:r>
      <w:r w:rsidR="005F2316" w:rsidRPr="00EE7F2B">
        <w:rPr>
          <w:rFonts w:ascii="Arial" w:hAnsi="Arial" w:cs="Arial"/>
          <w:sz w:val="24"/>
          <w:szCs w:val="24"/>
        </w:rPr>
        <w:t>se tendrá la participación del programa “</w:t>
      </w:r>
      <w:r w:rsidR="006A5C57">
        <w:rPr>
          <w:rFonts w:ascii="Arial" w:hAnsi="Arial" w:cs="Arial"/>
          <w:sz w:val="24"/>
          <w:szCs w:val="24"/>
        </w:rPr>
        <w:t xml:space="preserve">Bellas Artes a todas partes con </w:t>
      </w:r>
      <w:r w:rsidR="005F2316" w:rsidRPr="00EE7F2B">
        <w:rPr>
          <w:rFonts w:ascii="Arial" w:hAnsi="Arial" w:cs="Arial"/>
          <w:sz w:val="24"/>
          <w:szCs w:val="24"/>
        </w:rPr>
        <w:t>Leo</w:t>
      </w:r>
      <w:r w:rsidR="006A5C57">
        <w:rPr>
          <w:rFonts w:ascii="Arial" w:hAnsi="Arial" w:cs="Arial"/>
          <w:sz w:val="24"/>
          <w:szCs w:val="24"/>
        </w:rPr>
        <w:t>,</w:t>
      </w:r>
      <w:r w:rsidR="005F2316" w:rsidRPr="00EE7F2B">
        <w:rPr>
          <w:rFonts w:ascii="Arial" w:hAnsi="Arial" w:cs="Arial"/>
          <w:sz w:val="24"/>
          <w:szCs w:val="24"/>
        </w:rPr>
        <w:t xml:space="preserve"> luego existo”, por parte </w:t>
      </w:r>
      <w:r w:rsidR="006A5C57">
        <w:rPr>
          <w:rFonts w:ascii="Arial" w:hAnsi="Arial" w:cs="Arial"/>
          <w:sz w:val="24"/>
          <w:szCs w:val="24"/>
        </w:rPr>
        <w:t>del Instituto Nacional de Bellas Artes (</w:t>
      </w:r>
      <w:r w:rsidR="005F2316" w:rsidRPr="00EE7F2B">
        <w:rPr>
          <w:rFonts w:ascii="Arial" w:hAnsi="Arial" w:cs="Arial"/>
          <w:sz w:val="24"/>
          <w:szCs w:val="24"/>
        </w:rPr>
        <w:t>INBA</w:t>
      </w:r>
      <w:r w:rsidR="006A5C57">
        <w:rPr>
          <w:rFonts w:ascii="Arial" w:hAnsi="Arial" w:cs="Arial"/>
          <w:sz w:val="24"/>
          <w:szCs w:val="24"/>
        </w:rPr>
        <w:t>)</w:t>
      </w:r>
      <w:r w:rsidR="005F2316" w:rsidRPr="00EE7F2B">
        <w:rPr>
          <w:rFonts w:ascii="Arial" w:hAnsi="Arial" w:cs="Arial"/>
          <w:sz w:val="24"/>
          <w:szCs w:val="24"/>
        </w:rPr>
        <w:t xml:space="preserve">, </w:t>
      </w:r>
      <w:r w:rsidR="006A5C57">
        <w:rPr>
          <w:rFonts w:ascii="Arial" w:hAnsi="Arial" w:cs="Arial"/>
          <w:sz w:val="24"/>
          <w:szCs w:val="24"/>
        </w:rPr>
        <w:t xml:space="preserve">el cual </w:t>
      </w:r>
      <w:r w:rsidR="005F2316" w:rsidRPr="00EE7F2B">
        <w:rPr>
          <w:rFonts w:ascii="Arial" w:hAnsi="Arial" w:cs="Arial"/>
          <w:sz w:val="24"/>
          <w:szCs w:val="24"/>
        </w:rPr>
        <w:t>tiene como objetivo promover la lectura</w:t>
      </w:r>
      <w:r w:rsidR="006A5C57">
        <w:rPr>
          <w:rFonts w:ascii="Arial" w:hAnsi="Arial" w:cs="Arial"/>
          <w:sz w:val="24"/>
          <w:szCs w:val="24"/>
        </w:rPr>
        <w:t xml:space="preserve">. En esta ocasión se </w:t>
      </w:r>
      <w:r w:rsidR="005F2316" w:rsidRPr="00EE7F2B">
        <w:rPr>
          <w:rFonts w:ascii="Arial" w:hAnsi="Arial" w:cs="Arial"/>
          <w:sz w:val="24"/>
          <w:szCs w:val="24"/>
        </w:rPr>
        <w:t>contar</w:t>
      </w:r>
      <w:r w:rsidR="006A5C57">
        <w:rPr>
          <w:rFonts w:ascii="Arial" w:hAnsi="Arial" w:cs="Arial"/>
          <w:sz w:val="24"/>
          <w:szCs w:val="24"/>
        </w:rPr>
        <w:t>á</w:t>
      </w:r>
      <w:r w:rsidR="005F2316" w:rsidRPr="00EE7F2B">
        <w:rPr>
          <w:rFonts w:ascii="Arial" w:hAnsi="Arial" w:cs="Arial"/>
          <w:sz w:val="24"/>
          <w:szCs w:val="24"/>
        </w:rPr>
        <w:t xml:space="preserve"> con la participación de personali</w:t>
      </w:r>
      <w:r w:rsidR="00A5343A">
        <w:rPr>
          <w:rFonts w:ascii="Arial" w:hAnsi="Arial" w:cs="Arial"/>
          <w:sz w:val="24"/>
          <w:szCs w:val="24"/>
        </w:rPr>
        <w:t xml:space="preserve">dades </w:t>
      </w:r>
      <w:r>
        <w:rPr>
          <w:rFonts w:ascii="Arial" w:hAnsi="Arial" w:cs="Arial"/>
          <w:sz w:val="24"/>
          <w:szCs w:val="24"/>
        </w:rPr>
        <w:t>como</w:t>
      </w:r>
      <w:r w:rsidR="00A5343A">
        <w:rPr>
          <w:rFonts w:ascii="Arial" w:hAnsi="Arial" w:cs="Arial"/>
          <w:sz w:val="24"/>
          <w:szCs w:val="24"/>
        </w:rPr>
        <w:t xml:space="preserve"> Isela Vega, Francisca Guillen </w:t>
      </w:r>
      <w:r w:rsidR="005F2316" w:rsidRPr="00EE7F2B">
        <w:rPr>
          <w:rFonts w:ascii="Arial" w:hAnsi="Arial" w:cs="Arial"/>
          <w:sz w:val="24"/>
          <w:szCs w:val="24"/>
        </w:rPr>
        <w:t>y David Ojeda</w:t>
      </w:r>
      <w:r>
        <w:rPr>
          <w:rFonts w:ascii="Arial" w:hAnsi="Arial" w:cs="Arial"/>
          <w:sz w:val="24"/>
          <w:szCs w:val="24"/>
        </w:rPr>
        <w:t>.</w:t>
      </w:r>
      <w:r w:rsidR="00D147E3">
        <w:rPr>
          <w:rFonts w:ascii="Arial" w:hAnsi="Arial" w:cs="Arial"/>
          <w:sz w:val="24"/>
          <w:szCs w:val="24"/>
        </w:rPr>
        <w:t xml:space="preserve"> </w:t>
      </w:r>
    </w:p>
    <w:p w:rsidR="00D147E3" w:rsidRPr="00F66A32" w:rsidRDefault="00D147E3" w:rsidP="005F2316">
      <w:pPr>
        <w:jc w:val="both"/>
        <w:rPr>
          <w:rFonts w:ascii="Arial" w:hAnsi="Arial" w:cs="Arial"/>
          <w:sz w:val="16"/>
          <w:szCs w:val="16"/>
        </w:rPr>
      </w:pPr>
    </w:p>
    <w:p w:rsidR="006651E3" w:rsidRDefault="00D147E3" w:rsidP="005F2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FIL UABC s</w:t>
      </w:r>
      <w:r w:rsidR="00BD5E31">
        <w:rPr>
          <w:rFonts w:ascii="Arial" w:hAnsi="Arial" w:cs="Arial"/>
          <w:sz w:val="24"/>
          <w:szCs w:val="24"/>
        </w:rPr>
        <w:t>e</w:t>
      </w:r>
      <w:r w:rsidR="00A5343A">
        <w:rPr>
          <w:rFonts w:ascii="Arial" w:hAnsi="Arial" w:cs="Arial"/>
          <w:sz w:val="24"/>
          <w:szCs w:val="24"/>
        </w:rPr>
        <w:t xml:space="preserve"> enriquece</w:t>
      </w:r>
      <w:r>
        <w:rPr>
          <w:rFonts w:ascii="Arial" w:hAnsi="Arial" w:cs="Arial"/>
          <w:sz w:val="24"/>
          <w:szCs w:val="24"/>
        </w:rPr>
        <w:t>rá</w:t>
      </w:r>
      <w:r w:rsidR="00A5343A">
        <w:rPr>
          <w:rFonts w:ascii="Arial" w:hAnsi="Arial" w:cs="Arial"/>
          <w:sz w:val="24"/>
          <w:szCs w:val="24"/>
        </w:rPr>
        <w:t xml:space="preserve"> el programa de bibliotecarios en </w:t>
      </w:r>
      <w:r>
        <w:rPr>
          <w:rFonts w:ascii="Arial" w:hAnsi="Arial" w:cs="Arial"/>
          <w:sz w:val="24"/>
          <w:szCs w:val="24"/>
        </w:rPr>
        <w:t>c</w:t>
      </w:r>
      <w:r w:rsidR="00A5343A">
        <w:rPr>
          <w:rFonts w:ascii="Arial" w:hAnsi="Arial" w:cs="Arial"/>
          <w:sz w:val="24"/>
          <w:szCs w:val="24"/>
        </w:rPr>
        <w:t xml:space="preserve">onjunto con la Asociación de Bibliotecas de Baja California </w:t>
      </w:r>
      <w:r w:rsidR="006C7CAA">
        <w:rPr>
          <w:rFonts w:ascii="Arial" w:hAnsi="Arial" w:cs="Arial"/>
          <w:sz w:val="24"/>
          <w:szCs w:val="24"/>
        </w:rPr>
        <w:t>(</w:t>
      </w:r>
      <w:r w:rsidR="00A5343A">
        <w:rPr>
          <w:rFonts w:ascii="Arial" w:hAnsi="Arial" w:cs="Arial"/>
          <w:sz w:val="24"/>
          <w:szCs w:val="24"/>
        </w:rPr>
        <w:t>ABIBAC</w:t>
      </w:r>
      <w:r w:rsidR="006C7CA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y s</w:t>
      </w:r>
      <w:r w:rsidR="007C08A5">
        <w:rPr>
          <w:rFonts w:ascii="Arial" w:hAnsi="Arial" w:cs="Arial"/>
          <w:sz w:val="24"/>
          <w:szCs w:val="24"/>
        </w:rPr>
        <w:t xml:space="preserve">e contará con un foro de revistas con temáticas. </w:t>
      </w:r>
      <w:r w:rsidR="0065482C">
        <w:rPr>
          <w:rFonts w:ascii="Arial" w:hAnsi="Arial" w:cs="Arial"/>
          <w:sz w:val="24"/>
          <w:szCs w:val="24"/>
        </w:rPr>
        <w:t xml:space="preserve">Cabe mencionar que </w:t>
      </w:r>
      <w:r>
        <w:rPr>
          <w:rFonts w:ascii="Arial" w:hAnsi="Arial" w:cs="Arial"/>
          <w:sz w:val="24"/>
          <w:szCs w:val="24"/>
        </w:rPr>
        <w:t xml:space="preserve">a </w:t>
      </w:r>
      <w:r w:rsidR="0065482C">
        <w:rPr>
          <w:rFonts w:ascii="Arial" w:hAnsi="Arial" w:cs="Arial"/>
          <w:sz w:val="24"/>
          <w:szCs w:val="24"/>
        </w:rPr>
        <w:t xml:space="preserve">los alumnos </w:t>
      </w:r>
      <w:r>
        <w:rPr>
          <w:rFonts w:ascii="Arial" w:hAnsi="Arial" w:cs="Arial"/>
          <w:sz w:val="24"/>
          <w:szCs w:val="24"/>
        </w:rPr>
        <w:t>de la UABC que asistan a las actividades de la Feria se les sellará un carnet</w:t>
      </w:r>
      <w:r w:rsidR="006548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valor curricular.</w:t>
      </w:r>
    </w:p>
    <w:p w:rsidR="00D147E3" w:rsidRDefault="00D147E3" w:rsidP="005F2316">
      <w:pPr>
        <w:jc w:val="both"/>
        <w:rPr>
          <w:rFonts w:ascii="Arial" w:hAnsi="Arial" w:cs="Arial"/>
          <w:sz w:val="16"/>
          <w:szCs w:val="16"/>
        </w:rPr>
      </w:pPr>
    </w:p>
    <w:p w:rsidR="00E3280C" w:rsidRDefault="00E3280C" w:rsidP="005F2316">
      <w:pPr>
        <w:jc w:val="both"/>
        <w:rPr>
          <w:rFonts w:ascii="Arial" w:hAnsi="Arial" w:cs="Arial"/>
          <w:sz w:val="16"/>
          <w:szCs w:val="16"/>
        </w:rPr>
      </w:pPr>
    </w:p>
    <w:p w:rsidR="00E3280C" w:rsidRDefault="00E3280C" w:rsidP="005F2316">
      <w:pPr>
        <w:jc w:val="both"/>
        <w:rPr>
          <w:rFonts w:ascii="Arial" w:hAnsi="Arial" w:cs="Arial"/>
          <w:sz w:val="16"/>
          <w:szCs w:val="16"/>
        </w:rPr>
      </w:pPr>
    </w:p>
    <w:p w:rsidR="00E3280C" w:rsidRPr="006651E3" w:rsidRDefault="00E3280C" w:rsidP="005F2316">
      <w:pPr>
        <w:jc w:val="both"/>
        <w:rPr>
          <w:rFonts w:ascii="Arial" w:hAnsi="Arial" w:cs="Arial"/>
          <w:sz w:val="16"/>
          <w:szCs w:val="16"/>
        </w:rPr>
      </w:pPr>
    </w:p>
    <w:p w:rsidR="005F2316" w:rsidRDefault="00A259FE" w:rsidP="00884B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de la FIL UABC indicó que se </w:t>
      </w:r>
      <w:r w:rsidR="005F2316" w:rsidRPr="00EE7F2B">
        <w:rPr>
          <w:rFonts w:ascii="Arial" w:hAnsi="Arial" w:cs="Arial"/>
          <w:sz w:val="24"/>
          <w:szCs w:val="24"/>
        </w:rPr>
        <w:t xml:space="preserve">contempla </w:t>
      </w:r>
      <w:r w:rsidR="005F2316">
        <w:rPr>
          <w:rFonts w:ascii="Arial" w:hAnsi="Arial" w:cs="Arial"/>
          <w:sz w:val="24"/>
          <w:szCs w:val="24"/>
        </w:rPr>
        <w:t>la participación</w:t>
      </w:r>
      <w:r w:rsidR="005F2316" w:rsidRPr="00EE7F2B">
        <w:rPr>
          <w:rFonts w:ascii="Arial" w:hAnsi="Arial" w:cs="Arial"/>
          <w:sz w:val="24"/>
          <w:szCs w:val="24"/>
        </w:rPr>
        <w:t xml:space="preserve"> de más de 316 casas editoriale</w:t>
      </w:r>
      <w:r w:rsidR="00E3280C">
        <w:rPr>
          <w:rFonts w:ascii="Arial" w:hAnsi="Arial" w:cs="Arial"/>
          <w:sz w:val="24"/>
          <w:szCs w:val="24"/>
        </w:rPr>
        <w:t>s, nacionales e internacionales;</w:t>
      </w:r>
      <w:r w:rsidR="005F2316" w:rsidRPr="00EE7F2B">
        <w:rPr>
          <w:rFonts w:ascii="Arial" w:hAnsi="Arial" w:cs="Arial"/>
          <w:sz w:val="24"/>
          <w:szCs w:val="24"/>
        </w:rPr>
        <w:t xml:space="preserve"> se insta</w:t>
      </w:r>
      <w:r w:rsidR="00E3280C">
        <w:rPr>
          <w:rFonts w:ascii="Arial" w:hAnsi="Arial" w:cs="Arial"/>
          <w:sz w:val="24"/>
          <w:szCs w:val="24"/>
        </w:rPr>
        <w:t>larán 100 módulos de exposición;</w:t>
      </w:r>
      <w:r w:rsidR="005F2316" w:rsidRPr="00EE7F2B">
        <w:rPr>
          <w:rFonts w:ascii="Arial" w:hAnsi="Arial" w:cs="Arial"/>
          <w:sz w:val="24"/>
          <w:szCs w:val="24"/>
        </w:rPr>
        <w:t xml:space="preserve"> se contar</w:t>
      </w:r>
      <w:r>
        <w:rPr>
          <w:rFonts w:ascii="Arial" w:hAnsi="Arial" w:cs="Arial"/>
          <w:sz w:val="24"/>
          <w:szCs w:val="24"/>
        </w:rPr>
        <w:t>á</w:t>
      </w:r>
      <w:r w:rsidR="005F2316" w:rsidRPr="00EE7F2B">
        <w:rPr>
          <w:rFonts w:ascii="Arial" w:hAnsi="Arial" w:cs="Arial"/>
          <w:sz w:val="24"/>
          <w:szCs w:val="24"/>
        </w:rPr>
        <w:t xml:space="preserve"> con 101 eventos en el pabellón de tall</w:t>
      </w:r>
      <w:r>
        <w:rPr>
          <w:rFonts w:ascii="Arial" w:hAnsi="Arial" w:cs="Arial"/>
          <w:sz w:val="24"/>
          <w:szCs w:val="24"/>
        </w:rPr>
        <w:t xml:space="preserve">eres infantiles </w:t>
      </w:r>
      <w:r w:rsidR="005F2316" w:rsidRPr="00EE7F2B">
        <w:rPr>
          <w:rFonts w:ascii="Arial" w:hAnsi="Arial" w:cs="Arial"/>
          <w:sz w:val="24"/>
          <w:szCs w:val="24"/>
        </w:rPr>
        <w:t>y la expectativa de asistencia es de más de 20 mil personas</w:t>
      </w:r>
      <w:r>
        <w:rPr>
          <w:rFonts w:ascii="Arial" w:hAnsi="Arial" w:cs="Arial"/>
          <w:sz w:val="24"/>
          <w:szCs w:val="24"/>
        </w:rPr>
        <w:t>, lo que posicionará a</w:t>
      </w:r>
      <w:r w:rsidR="005F2316" w:rsidRPr="00EE7F2B">
        <w:rPr>
          <w:rFonts w:ascii="Arial" w:hAnsi="Arial" w:cs="Arial"/>
          <w:sz w:val="24"/>
          <w:szCs w:val="24"/>
        </w:rPr>
        <w:t xml:space="preserve"> </w:t>
      </w:r>
      <w:r w:rsidR="005F2316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FIL</w:t>
      </w:r>
      <w:r w:rsidR="005F2316">
        <w:rPr>
          <w:rFonts w:ascii="Arial" w:hAnsi="Arial" w:cs="Arial"/>
          <w:sz w:val="24"/>
          <w:szCs w:val="24"/>
        </w:rPr>
        <w:t xml:space="preserve"> UABC, como la más importante de la región.</w:t>
      </w:r>
    </w:p>
    <w:p w:rsidR="00794588" w:rsidRPr="00EE7F2B" w:rsidRDefault="00794588" w:rsidP="00884B49">
      <w:pPr>
        <w:jc w:val="both"/>
        <w:rPr>
          <w:rFonts w:ascii="Arial" w:hAnsi="Arial" w:cs="Arial"/>
          <w:sz w:val="24"/>
          <w:szCs w:val="24"/>
        </w:rPr>
      </w:pPr>
    </w:p>
    <w:p w:rsidR="005F2316" w:rsidRPr="001452C8" w:rsidRDefault="00A259FE" w:rsidP="00884B49">
      <w:pPr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concluir, </w:t>
      </w:r>
      <w:r w:rsidR="001A466C">
        <w:rPr>
          <w:rFonts w:ascii="Arial" w:hAnsi="Arial" w:cs="Arial"/>
          <w:sz w:val="24"/>
          <w:szCs w:val="24"/>
        </w:rPr>
        <w:t xml:space="preserve">la Coordinadora hizo una </w:t>
      </w:r>
      <w:r w:rsidR="005F2316" w:rsidRPr="00EE7F2B">
        <w:rPr>
          <w:rFonts w:ascii="Arial" w:hAnsi="Arial" w:cs="Arial"/>
          <w:sz w:val="24"/>
          <w:szCs w:val="24"/>
        </w:rPr>
        <w:t>cordial invitación a la comunidad en general para que asista a esta edición n</w:t>
      </w:r>
      <w:r w:rsidR="006A5C57">
        <w:rPr>
          <w:rFonts w:ascii="Arial" w:hAnsi="Arial" w:cs="Arial"/>
          <w:sz w:val="24"/>
          <w:szCs w:val="24"/>
        </w:rPr>
        <w:t>ú</w:t>
      </w:r>
      <w:r w:rsidR="005F2316" w:rsidRPr="00EE7F2B">
        <w:rPr>
          <w:rFonts w:ascii="Arial" w:hAnsi="Arial" w:cs="Arial"/>
          <w:sz w:val="24"/>
          <w:szCs w:val="24"/>
        </w:rPr>
        <w:t xml:space="preserve">mero XV de la Feria Internacional del Libro. </w:t>
      </w:r>
      <w:r w:rsidR="005F2316">
        <w:rPr>
          <w:rFonts w:ascii="Arial" w:hAnsi="Arial" w:cs="Arial"/>
          <w:sz w:val="24"/>
          <w:szCs w:val="24"/>
        </w:rPr>
        <w:t>Para m</w:t>
      </w:r>
      <w:r w:rsidR="005F2316" w:rsidRPr="00EE7F2B">
        <w:rPr>
          <w:rFonts w:ascii="Arial" w:hAnsi="Arial" w:cs="Arial"/>
          <w:sz w:val="24"/>
          <w:szCs w:val="24"/>
        </w:rPr>
        <w:t xml:space="preserve">ayor información </w:t>
      </w:r>
      <w:r w:rsidR="00E3280C">
        <w:rPr>
          <w:rFonts w:ascii="Arial" w:hAnsi="Arial" w:cs="Arial"/>
          <w:sz w:val="24"/>
          <w:szCs w:val="24"/>
        </w:rPr>
        <w:t>acceder a:</w:t>
      </w:r>
      <w:r w:rsidR="005F2316" w:rsidRPr="00EE7F2B">
        <w:rPr>
          <w:rFonts w:ascii="Arial" w:hAnsi="Arial" w:cs="Arial"/>
          <w:sz w:val="24"/>
          <w:szCs w:val="24"/>
        </w:rPr>
        <w:t xml:space="preserve"> www.filuabc.mx.</w:t>
      </w:r>
    </w:p>
    <w:p w:rsidR="00B10E89" w:rsidRPr="005E5B7B" w:rsidRDefault="00B10E89" w:rsidP="005F2316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B10E89" w:rsidRPr="005E5B7B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7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5"/>
  </w:num>
  <w:num w:numId="5">
    <w:abstractNumId w:val="14"/>
  </w:num>
  <w:num w:numId="6">
    <w:abstractNumId w:val="18"/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13"/>
  </w:num>
  <w:num w:numId="12">
    <w:abstractNumId w:val="7"/>
  </w:num>
  <w:num w:numId="13">
    <w:abstractNumId w:val="3"/>
  </w:num>
  <w:num w:numId="14">
    <w:abstractNumId w:val="17"/>
  </w:num>
  <w:num w:numId="15">
    <w:abstractNumId w:val="10"/>
  </w:num>
  <w:num w:numId="16">
    <w:abstractNumId w:val="1"/>
  </w:num>
  <w:num w:numId="17">
    <w:abstractNumId w:val="6"/>
  </w:num>
  <w:num w:numId="18">
    <w:abstractNumId w:val="16"/>
  </w:num>
  <w:num w:numId="1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40022F"/>
    <w:rsid w:val="0040035C"/>
    <w:rsid w:val="00400F28"/>
    <w:rsid w:val="0040191B"/>
    <w:rsid w:val="00402C4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F4846"/>
    <w:rsid w:val="004F486F"/>
    <w:rsid w:val="005022F7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2316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7E7A"/>
    <w:rsid w:val="00790566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23B7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673D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F52C-B6C3-4FF8-B0D1-8A0B5FE8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2014-03-01T02:16:00Z</cp:lastPrinted>
  <dcterms:created xsi:type="dcterms:W3CDTF">2014-03-03T18:50:00Z</dcterms:created>
  <dcterms:modified xsi:type="dcterms:W3CDTF">2014-03-03T18:50:00Z</dcterms:modified>
</cp:coreProperties>
</file>