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A83363">
        <w:rPr>
          <w:rFonts w:ascii="Arial" w:hAnsi="Arial" w:cs="Arial"/>
          <w:b/>
          <w:sz w:val="24"/>
          <w:szCs w:val="24"/>
        </w:rPr>
        <w:t>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F32250" w:rsidRDefault="00F32250" w:rsidP="00F32250">
      <w:pPr>
        <w:jc w:val="center"/>
        <w:rPr>
          <w:rFonts w:ascii="Arial" w:hAnsi="Arial" w:cs="Arial"/>
          <w:b/>
          <w:sz w:val="36"/>
          <w:szCs w:val="36"/>
        </w:rPr>
      </w:pPr>
    </w:p>
    <w:p w:rsidR="00F32250" w:rsidRPr="00F32250" w:rsidRDefault="00AB7E38" w:rsidP="00F32250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F32250">
        <w:rPr>
          <w:rFonts w:ascii="Arial" w:hAnsi="Arial" w:cs="Arial"/>
          <w:b/>
          <w:sz w:val="36"/>
          <w:szCs w:val="36"/>
        </w:rPr>
        <w:t>Se reúne</w:t>
      </w:r>
      <w:r>
        <w:rPr>
          <w:rFonts w:ascii="Arial" w:hAnsi="Arial" w:cs="Arial"/>
          <w:b/>
          <w:sz w:val="36"/>
          <w:szCs w:val="36"/>
        </w:rPr>
        <w:t>n rector de UABC</w:t>
      </w:r>
      <w:r w:rsidRPr="00F32250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y alcalde de R</w:t>
      </w:r>
      <w:r w:rsidRPr="00F32250">
        <w:rPr>
          <w:rFonts w:ascii="Arial" w:hAnsi="Arial" w:cs="Arial"/>
          <w:b/>
          <w:sz w:val="36"/>
          <w:szCs w:val="36"/>
        </w:rPr>
        <w:t>osarito</w:t>
      </w:r>
    </w:p>
    <w:bookmarkEnd w:id="0"/>
    <w:p w:rsidR="00F32250" w:rsidRDefault="00F32250" w:rsidP="00F32250">
      <w:pPr>
        <w:jc w:val="both"/>
        <w:rPr>
          <w:rFonts w:ascii="Arial" w:hAnsi="Arial" w:cs="Arial"/>
        </w:rPr>
      </w:pPr>
    </w:p>
    <w:p w:rsidR="00F32250" w:rsidRPr="00693F74" w:rsidRDefault="00916655" w:rsidP="00693F74">
      <w:pPr>
        <w:jc w:val="both"/>
        <w:rPr>
          <w:rFonts w:ascii="Arial" w:hAnsi="Arial" w:cs="Arial"/>
          <w:sz w:val="24"/>
          <w:szCs w:val="24"/>
        </w:rPr>
      </w:pPr>
      <w:r w:rsidRPr="00693F74">
        <w:rPr>
          <w:rFonts w:ascii="Arial" w:hAnsi="Arial" w:cs="Arial"/>
          <w:sz w:val="24"/>
          <w:szCs w:val="24"/>
        </w:rPr>
        <w:t>Se ampliará la Unidad Rosarito de la máxima casa de estudios para beneficiar a más estudiantes de este municipio.</w:t>
      </w:r>
    </w:p>
    <w:p w:rsidR="00F32250" w:rsidRPr="00F32250" w:rsidRDefault="00F32250" w:rsidP="00F32250">
      <w:pPr>
        <w:jc w:val="both"/>
        <w:rPr>
          <w:rFonts w:ascii="Arial" w:hAnsi="Arial" w:cs="Arial"/>
          <w:b/>
          <w:sz w:val="24"/>
          <w:szCs w:val="24"/>
        </w:rPr>
      </w:pPr>
    </w:p>
    <w:p w:rsid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  <w:r w:rsidRPr="00F32250">
        <w:rPr>
          <w:rFonts w:ascii="Arial" w:hAnsi="Arial" w:cs="Arial"/>
          <w:b/>
          <w:sz w:val="24"/>
          <w:szCs w:val="24"/>
        </w:rPr>
        <w:t>Tijuana, a martes 22 de abril de 2014</w:t>
      </w:r>
      <w:r w:rsidRPr="00F32250">
        <w:rPr>
          <w:rFonts w:ascii="Arial" w:hAnsi="Arial" w:cs="Arial"/>
          <w:sz w:val="24"/>
          <w:szCs w:val="24"/>
        </w:rPr>
        <w:t>.- El Rector</w:t>
      </w:r>
      <w:r>
        <w:rPr>
          <w:rFonts w:ascii="Arial" w:hAnsi="Arial" w:cs="Arial"/>
          <w:sz w:val="24"/>
          <w:szCs w:val="24"/>
        </w:rPr>
        <w:t xml:space="preserve"> de la Universidad Autónoma de Baja California (UABC)</w:t>
      </w:r>
      <w:r w:rsidRPr="00F32250">
        <w:rPr>
          <w:rFonts w:ascii="Arial" w:hAnsi="Arial" w:cs="Arial"/>
          <w:sz w:val="24"/>
          <w:szCs w:val="24"/>
        </w:rPr>
        <w:t xml:space="preserve">, doctor Felipe Cuamea Velázquez, se reunió con el Presidente Municipal de Playas de Rosarito, Silvano Abarca </w:t>
      </w:r>
      <w:proofErr w:type="spellStart"/>
      <w:r w:rsidRPr="00F32250">
        <w:rPr>
          <w:rFonts w:ascii="Arial" w:hAnsi="Arial" w:cs="Arial"/>
          <w:sz w:val="24"/>
          <w:szCs w:val="24"/>
        </w:rPr>
        <w:t>Macklis</w:t>
      </w:r>
      <w:proofErr w:type="spellEnd"/>
      <w:r w:rsidRPr="00F32250"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 xml:space="preserve">las </w:t>
      </w:r>
      <w:r w:rsidRPr="00F32250">
        <w:rPr>
          <w:rFonts w:ascii="Arial" w:hAnsi="Arial" w:cs="Arial"/>
          <w:sz w:val="24"/>
          <w:szCs w:val="24"/>
        </w:rPr>
        <w:t xml:space="preserve">instalaciones </w:t>
      </w:r>
      <w:r>
        <w:rPr>
          <w:rFonts w:ascii="Arial" w:hAnsi="Arial" w:cs="Arial"/>
          <w:sz w:val="24"/>
          <w:szCs w:val="24"/>
        </w:rPr>
        <w:t xml:space="preserve">de la </w:t>
      </w:r>
      <w:r w:rsidRPr="00F32250">
        <w:rPr>
          <w:rFonts w:ascii="Arial" w:hAnsi="Arial" w:cs="Arial"/>
          <w:sz w:val="24"/>
          <w:szCs w:val="24"/>
        </w:rPr>
        <w:t xml:space="preserve"> Unidad Rosarito, para </w:t>
      </w:r>
      <w:r>
        <w:rPr>
          <w:rFonts w:ascii="Arial" w:hAnsi="Arial" w:cs="Arial"/>
          <w:sz w:val="24"/>
          <w:szCs w:val="24"/>
        </w:rPr>
        <w:t>fortalecer</w:t>
      </w:r>
      <w:r w:rsidRPr="00F32250">
        <w:rPr>
          <w:rFonts w:ascii="Arial" w:hAnsi="Arial" w:cs="Arial"/>
          <w:sz w:val="24"/>
          <w:szCs w:val="24"/>
        </w:rPr>
        <w:t xml:space="preserve"> los la</w:t>
      </w:r>
      <w:r>
        <w:rPr>
          <w:rFonts w:ascii="Arial" w:hAnsi="Arial" w:cs="Arial"/>
          <w:sz w:val="24"/>
          <w:szCs w:val="24"/>
        </w:rPr>
        <w:t>z</w:t>
      </w:r>
      <w:r w:rsidRPr="00F32250">
        <w:rPr>
          <w:rFonts w:ascii="Arial" w:hAnsi="Arial" w:cs="Arial"/>
          <w:sz w:val="24"/>
          <w:szCs w:val="24"/>
        </w:rPr>
        <w:t xml:space="preserve">os de colaboración y dialogar sobre el desarrollo de </w:t>
      </w:r>
      <w:r>
        <w:rPr>
          <w:rFonts w:ascii="Arial" w:hAnsi="Arial" w:cs="Arial"/>
          <w:sz w:val="24"/>
          <w:szCs w:val="24"/>
        </w:rPr>
        <w:t>dicha unidad académica generando compromisos para este fin.</w:t>
      </w: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instalaciones entraron en funciones hace </w:t>
      </w:r>
      <w:r w:rsidRPr="00F32250">
        <w:rPr>
          <w:rFonts w:ascii="Arial" w:hAnsi="Arial" w:cs="Arial"/>
          <w:sz w:val="24"/>
          <w:szCs w:val="24"/>
        </w:rPr>
        <w:t>10 años</w:t>
      </w:r>
      <w:r>
        <w:rPr>
          <w:rFonts w:ascii="Arial" w:hAnsi="Arial" w:cs="Arial"/>
          <w:sz w:val="24"/>
          <w:szCs w:val="24"/>
        </w:rPr>
        <w:t xml:space="preserve"> </w:t>
      </w:r>
      <w:r w:rsidRPr="00F32250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actualmente cuenta con una matrícula</w:t>
      </w:r>
      <w:r w:rsidRPr="00F32250">
        <w:rPr>
          <w:rFonts w:ascii="Arial" w:hAnsi="Arial" w:cs="Arial"/>
          <w:sz w:val="24"/>
          <w:szCs w:val="24"/>
        </w:rPr>
        <w:t xml:space="preserve"> de 320 cimarrones, la cual ha crecido gradualmente en relación al interés de los jóvenes en estudiar </w:t>
      </w:r>
      <w:r>
        <w:rPr>
          <w:rFonts w:ascii="Arial" w:hAnsi="Arial" w:cs="Arial"/>
          <w:sz w:val="24"/>
          <w:szCs w:val="24"/>
        </w:rPr>
        <w:t>en su propio municipio. E</w:t>
      </w:r>
      <w:r w:rsidRPr="00F32250">
        <w:rPr>
          <w:rFonts w:ascii="Arial" w:hAnsi="Arial" w:cs="Arial"/>
          <w:sz w:val="24"/>
          <w:szCs w:val="24"/>
        </w:rPr>
        <w:t xml:space="preserve">l Rector comentó que es evidente que los </w:t>
      </w:r>
      <w:r>
        <w:rPr>
          <w:rFonts w:ascii="Arial" w:hAnsi="Arial" w:cs="Arial"/>
          <w:sz w:val="24"/>
          <w:szCs w:val="24"/>
        </w:rPr>
        <w:t>jóvenes</w:t>
      </w:r>
      <w:r w:rsidRPr="00F322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aspiran a ingresar</w:t>
      </w:r>
      <w:r w:rsidRPr="00F32250">
        <w:rPr>
          <w:rFonts w:ascii="Arial" w:hAnsi="Arial" w:cs="Arial"/>
          <w:sz w:val="24"/>
          <w:szCs w:val="24"/>
        </w:rPr>
        <w:t xml:space="preserve"> a </w:t>
      </w:r>
      <w:smartTag w:uri="urn:schemas-microsoft-com:office:smarttags" w:element="PersonName">
        <w:smartTagPr>
          <w:attr w:name="ProductID" w:val="la Unidad Otay"/>
        </w:smartTagPr>
        <w:smartTag w:uri="urn:schemas-microsoft-com:office:smarttags" w:element="PersonName">
          <w:smartTagPr>
            <w:attr w:name="ProductID" w:val="la Unidad"/>
          </w:smartTagPr>
          <w:r w:rsidRPr="00F32250">
            <w:rPr>
              <w:rFonts w:ascii="Arial" w:hAnsi="Arial" w:cs="Arial"/>
              <w:sz w:val="24"/>
              <w:szCs w:val="24"/>
            </w:rPr>
            <w:t>la Unidad</w:t>
          </w:r>
        </w:smartTag>
        <w:r w:rsidRPr="00F32250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F32250">
          <w:rPr>
            <w:rFonts w:ascii="Arial" w:hAnsi="Arial" w:cs="Arial"/>
            <w:sz w:val="24"/>
            <w:szCs w:val="24"/>
          </w:rPr>
          <w:t>Otay</w:t>
        </w:r>
      </w:smartTag>
      <w:proofErr w:type="spellEnd"/>
      <w:r w:rsidRPr="00F3225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ubicada en Tijuana,</w:t>
      </w:r>
      <w:r w:rsidRPr="00F32250">
        <w:rPr>
          <w:rFonts w:ascii="Arial" w:hAnsi="Arial" w:cs="Arial"/>
          <w:sz w:val="24"/>
          <w:szCs w:val="24"/>
        </w:rPr>
        <w:t xml:space="preserve"> a pesar de la gran demanda</w:t>
      </w:r>
      <w:r>
        <w:rPr>
          <w:rFonts w:ascii="Arial" w:hAnsi="Arial" w:cs="Arial"/>
          <w:sz w:val="24"/>
          <w:szCs w:val="24"/>
        </w:rPr>
        <w:t xml:space="preserve"> que esta tiene</w:t>
      </w:r>
      <w:r w:rsidRPr="00F32250">
        <w:rPr>
          <w:rFonts w:ascii="Arial" w:hAnsi="Arial" w:cs="Arial"/>
          <w:sz w:val="24"/>
          <w:szCs w:val="24"/>
        </w:rPr>
        <w:t xml:space="preserve">. </w:t>
      </w: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  <w:r w:rsidRPr="00F32250">
        <w:rPr>
          <w:rFonts w:ascii="Arial" w:hAnsi="Arial" w:cs="Arial"/>
          <w:sz w:val="24"/>
          <w:szCs w:val="24"/>
        </w:rPr>
        <w:t>Actualmente la Unidad</w:t>
      </w:r>
      <w:r>
        <w:rPr>
          <w:rFonts w:ascii="Arial" w:hAnsi="Arial" w:cs="Arial"/>
          <w:sz w:val="24"/>
          <w:szCs w:val="24"/>
        </w:rPr>
        <w:t xml:space="preserve"> Rosarito</w:t>
      </w:r>
      <w:r w:rsidRPr="00F32250">
        <w:rPr>
          <w:rFonts w:ascii="Arial" w:hAnsi="Arial" w:cs="Arial"/>
          <w:sz w:val="24"/>
          <w:szCs w:val="24"/>
        </w:rPr>
        <w:t xml:space="preserve"> ofrece el tronco común en el área económico – administrativo, tronco común en Ingeniería, Licenciatura en Asesoría Psicopedagógica </w:t>
      </w:r>
      <w:r>
        <w:rPr>
          <w:rFonts w:ascii="Arial" w:hAnsi="Arial" w:cs="Arial"/>
          <w:sz w:val="24"/>
          <w:szCs w:val="24"/>
        </w:rPr>
        <w:t>así como</w:t>
      </w:r>
      <w:r w:rsidRPr="00F32250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Licenciatura"/>
        </w:smartTagPr>
        <w:r w:rsidRPr="00F32250">
          <w:rPr>
            <w:rFonts w:ascii="Arial" w:hAnsi="Arial" w:cs="Arial"/>
            <w:sz w:val="24"/>
            <w:szCs w:val="24"/>
          </w:rPr>
          <w:t>la Licenciatura</w:t>
        </w:r>
      </w:smartTag>
      <w:r w:rsidRPr="00F32250">
        <w:rPr>
          <w:rFonts w:ascii="Arial" w:hAnsi="Arial" w:cs="Arial"/>
          <w:sz w:val="24"/>
          <w:szCs w:val="24"/>
        </w:rPr>
        <w:t xml:space="preserve"> en D</w:t>
      </w:r>
      <w:r>
        <w:rPr>
          <w:rFonts w:ascii="Arial" w:hAnsi="Arial" w:cs="Arial"/>
          <w:sz w:val="24"/>
          <w:szCs w:val="24"/>
        </w:rPr>
        <w:t>erecho. El</w:t>
      </w:r>
      <w:r w:rsidRPr="00F32250">
        <w:rPr>
          <w:rFonts w:ascii="Arial" w:hAnsi="Arial" w:cs="Arial"/>
          <w:sz w:val="24"/>
          <w:szCs w:val="24"/>
        </w:rPr>
        <w:t xml:space="preserve"> doctor Cuamea </w:t>
      </w:r>
      <w:r>
        <w:rPr>
          <w:rFonts w:ascii="Arial" w:hAnsi="Arial" w:cs="Arial"/>
          <w:sz w:val="24"/>
          <w:szCs w:val="24"/>
        </w:rPr>
        <w:t xml:space="preserve">Velázquez </w:t>
      </w:r>
      <w:r w:rsidRPr="00F32250">
        <w:rPr>
          <w:rFonts w:ascii="Arial" w:hAnsi="Arial" w:cs="Arial"/>
          <w:sz w:val="24"/>
          <w:szCs w:val="24"/>
        </w:rPr>
        <w:t xml:space="preserve">destacó que en años anteriores se han ofertado otras licenciaturas que por la falta de demanda no se lograron abrir. </w:t>
      </w: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finalidad de aprovechar al máximo las instalaciones en Rosarito </w:t>
      </w:r>
      <w:r w:rsidRPr="00F32250">
        <w:rPr>
          <w:rFonts w:ascii="Arial" w:hAnsi="Arial" w:cs="Arial"/>
          <w:sz w:val="24"/>
          <w:szCs w:val="24"/>
        </w:rPr>
        <w:t>se busca implementar un turno intermedi</w:t>
      </w:r>
      <w:r>
        <w:rPr>
          <w:rFonts w:ascii="Arial" w:hAnsi="Arial" w:cs="Arial"/>
          <w:sz w:val="24"/>
          <w:szCs w:val="24"/>
        </w:rPr>
        <w:t xml:space="preserve">o y trabajos en fines de semana, además el Rector comentó que </w:t>
      </w:r>
      <w:r w:rsidRPr="00F32250">
        <w:rPr>
          <w:rFonts w:ascii="Arial" w:hAnsi="Arial" w:cs="Arial"/>
          <w:sz w:val="24"/>
          <w:szCs w:val="24"/>
        </w:rPr>
        <w:t xml:space="preserve">se tiene contemplado para el siguiente semestre iniciar la construcción de un edificio adicional, así como la creación de una cafetería y mejoramiento de los laboratorios. </w:t>
      </w: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  <w:r w:rsidRPr="00F32250">
        <w:rPr>
          <w:rFonts w:ascii="Arial" w:hAnsi="Arial" w:cs="Arial"/>
          <w:sz w:val="24"/>
          <w:szCs w:val="24"/>
        </w:rPr>
        <w:t xml:space="preserve">“Buscamos expandir la oferta educativa y así llevar a la </w:t>
      </w:r>
      <w:r>
        <w:rPr>
          <w:rFonts w:ascii="Arial" w:hAnsi="Arial" w:cs="Arial"/>
          <w:sz w:val="24"/>
          <w:szCs w:val="24"/>
        </w:rPr>
        <w:t>UABC</w:t>
      </w:r>
      <w:r w:rsidRPr="00F32250">
        <w:rPr>
          <w:rFonts w:ascii="Arial" w:hAnsi="Arial" w:cs="Arial"/>
          <w:sz w:val="24"/>
          <w:szCs w:val="24"/>
        </w:rPr>
        <w:t xml:space="preserve"> a todas las áreas de Baja California, desde San Quintín hasta San Felipe”</w:t>
      </w:r>
      <w:r>
        <w:rPr>
          <w:rFonts w:ascii="Arial" w:hAnsi="Arial" w:cs="Arial"/>
          <w:sz w:val="24"/>
          <w:szCs w:val="24"/>
        </w:rPr>
        <w:t xml:space="preserve">, </w:t>
      </w:r>
      <w:r w:rsidRPr="00F32250">
        <w:rPr>
          <w:rFonts w:ascii="Arial" w:hAnsi="Arial" w:cs="Arial"/>
          <w:sz w:val="24"/>
          <w:szCs w:val="24"/>
        </w:rPr>
        <w:t>concluyó el doctor Cuamea</w:t>
      </w:r>
      <w:r>
        <w:rPr>
          <w:rFonts w:ascii="Arial" w:hAnsi="Arial" w:cs="Arial"/>
          <w:sz w:val="24"/>
          <w:szCs w:val="24"/>
        </w:rPr>
        <w:t xml:space="preserve"> Velázquez</w:t>
      </w:r>
      <w:r w:rsidRPr="00F32250">
        <w:rPr>
          <w:rFonts w:ascii="Arial" w:hAnsi="Arial" w:cs="Arial"/>
          <w:sz w:val="24"/>
          <w:szCs w:val="24"/>
        </w:rPr>
        <w:t>.</w:t>
      </w:r>
    </w:p>
    <w:p w:rsidR="00F32250" w:rsidRPr="00F32250" w:rsidRDefault="00F32250" w:rsidP="00F32250">
      <w:pPr>
        <w:jc w:val="both"/>
        <w:rPr>
          <w:rFonts w:ascii="Arial" w:hAnsi="Arial" w:cs="Arial"/>
          <w:sz w:val="24"/>
          <w:szCs w:val="24"/>
        </w:rPr>
      </w:pPr>
    </w:p>
    <w:p w:rsidR="00F32250" w:rsidRPr="00F32250" w:rsidRDefault="00F32250" w:rsidP="00F32250">
      <w:pPr>
        <w:jc w:val="both"/>
        <w:rPr>
          <w:sz w:val="24"/>
          <w:szCs w:val="24"/>
        </w:rPr>
      </w:pPr>
    </w:p>
    <w:p w:rsidR="00704127" w:rsidRPr="00F32250" w:rsidRDefault="00704127" w:rsidP="00F32250">
      <w:pPr>
        <w:jc w:val="both"/>
        <w:rPr>
          <w:rFonts w:ascii="Arial" w:hAnsi="Arial" w:cs="Arial"/>
          <w:b/>
          <w:sz w:val="24"/>
          <w:szCs w:val="24"/>
        </w:rPr>
      </w:pPr>
    </w:p>
    <w:sectPr w:rsidR="00704127" w:rsidRPr="00F32250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1562"/>
    <w:rsid w:val="001D56D0"/>
    <w:rsid w:val="001D623C"/>
    <w:rsid w:val="001E5D2C"/>
    <w:rsid w:val="001E62A1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5BF"/>
    <w:rsid w:val="004F4846"/>
    <w:rsid w:val="004F617C"/>
    <w:rsid w:val="00506999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93F74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A0BA3"/>
    <w:rsid w:val="009A2C85"/>
    <w:rsid w:val="009A6764"/>
    <w:rsid w:val="009B4465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4233"/>
    <w:rsid w:val="00A9273A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B7E38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5180E"/>
    <w:rsid w:val="00B52197"/>
    <w:rsid w:val="00B56754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DD0C-47F8-4B0F-811C-29A88E7D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2014-04-23T00:09:00Z</cp:lastPrinted>
  <dcterms:created xsi:type="dcterms:W3CDTF">2014-04-22T23:54:00Z</dcterms:created>
  <dcterms:modified xsi:type="dcterms:W3CDTF">2014-04-25T00:25:00Z</dcterms:modified>
</cp:coreProperties>
</file>