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84B48">
        <w:rPr>
          <w:rFonts w:ascii="Arial" w:hAnsi="Arial" w:cs="Arial"/>
          <w:b/>
          <w:sz w:val="24"/>
          <w:szCs w:val="24"/>
        </w:rPr>
        <w:t>5</w:t>
      </w:r>
      <w:r w:rsidR="00E3181B">
        <w:rPr>
          <w:rFonts w:ascii="Arial" w:hAnsi="Arial" w:cs="Arial"/>
          <w:b/>
          <w:sz w:val="24"/>
          <w:szCs w:val="24"/>
        </w:rPr>
        <w:t>7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B14515" w:rsidRPr="00CE40FF" w:rsidRDefault="00B14515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E3181B" w:rsidRPr="00E3181B" w:rsidRDefault="00E3181B" w:rsidP="00E3181B">
      <w:pPr>
        <w:jc w:val="center"/>
        <w:rPr>
          <w:rFonts w:ascii="Arial" w:hAnsi="Arial" w:cs="Arial"/>
          <w:b/>
          <w:sz w:val="36"/>
          <w:szCs w:val="24"/>
        </w:rPr>
      </w:pPr>
      <w:r w:rsidRPr="00E3181B">
        <w:rPr>
          <w:rFonts w:ascii="Arial" w:hAnsi="Arial" w:cs="Arial"/>
          <w:b/>
          <w:sz w:val="36"/>
          <w:szCs w:val="24"/>
        </w:rPr>
        <w:t xml:space="preserve">Inauguran Exposición </w:t>
      </w:r>
      <w:r w:rsidR="00B14515">
        <w:rPr>
          <w:rFonts w:ascii="Arial" w:hAnsi="Arial" w:cs="Arial"/>
          <w:b/>
          <w:sz w:val="36"/>
          <w:szCs w:val="24"/>
        </w:rPr>
        <w:t xml:space="preserve">de Artes Plásticas </w:t>
      </w:r>
      <w:r w:rsidRPr="00E3181B">
        <w:rPr>
          <w:rFonts w:ascii="Arial" w:hAnsi="Arial" w:cs="Arial"/>
          <w:b/>
          <w:sz w:val="36"/>
          <w:szCs w:val="24"/>
        </w:rPr>
        <w:t>“Los 12”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E3181B" w:rsidP="00E3181B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E3181B">
        <w:rPr>
          <w:rFonts w:ascii="Arial" w:hAnsi="Arial" w:cs="Arial"/>
          <w:sz w:val="24"/>
          <w:szCs w:val="24"/>
        </w:rPr>
        <w:t xml:space="preserve">Es el trabajo de estudiantes con </w:t>
      </w:r>
      <w:r w:rsidR="00D4700F">
        <w:rPr>
          <w:rFonts w:ascii="Arial" w:hAnsi="Arial" w:cs="Arial"/>
          <w:sz w:val="24"/>
          <w:szCs w:val="24"/>
        </w:rPr>
        <w:t>A</w:t>
      </w:r>
      <w:r w:rsidRPr="00E3181B">
        <w:rPr>
          <w:rFonts w:ascii="Arial" w:hAnsi="Arial" w:cs="Arial"/>
          <w:sz w:val="24"/>
          <w:szCs w:val="24"/>
        </w:rPr>
        <w:t xml:space="preserve">utismo y </w:t>
      </w:r>
      <w:r w:rsidR="00D4700F">
        <w:rPr>
          <w:rFonts w:ascii="Arial" w:hAnsi="Arial" w:cs="Arial"/>
          <w:sz w:val="24"/>
          <w:szCs w:val="24"/>
        </w:rPr>
        <w:t>Síndrome de A</w:t>
      </w:r>
      <w:r w:rsidRPr="00E3181B">
        <w:rPr>
          <w:rFonts w:ascii="Arial" w:hAnsi="Arial" w:cs="Arial"/>
          <w:sz w:val="24"/>
          <w:szCs w:val="24"/>
        </w:rPr>
        <w:t>sperger</w:t>
      </w:r>
      <w:r w:rsidR="00D4700F">
        <w:rPr>
          <w:rFonts w:ascii="Arial" w:hAnsi="Arial" w:cs="Arial"/>
          <w:sz w:val="24"/>
          <w:szCs w:val="24"/>
        </w:rPr>
        <w:t>.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  <w:r w:rsidRPr="00E3181B">
        <w:rPr>
          <w:rFonts w:ascii="Arial" w:hAnsi="Arial" w:cs="Arial"/>
          <w:b/>
          <w:sz w:val="24"/>
          <w:szCs w:val="24"/>
        </w:rPr>
        <w:t>Tijuana, B.C., a viernes 4 de abril de 2014</w:t>
      </w:r>
      <w:r>
        <w:rPr>
          <w:rFonts w:ascii="Arial" w:hAnsi="Arial" w:cs="Arial"/>
          <w:sz w:val="24"/>
          <w:szCs w:val="24"/>
        </w:rPr>
        <w:t xml:space="preserve">.- </w:t>
      </w:r>
      <w:smartTag w:uri="urn:schemas-microsoft-com:office:smarttags" w:element="PersonName">
        <w:smartTagPr>
          <w:attr w:name="ProductID" w:val="La Universidad Autónoma"/>
        </w:smartTagPr>
        <w:r w:rsidRPr="00E3181B">
          <w:rPr>
            <w:rFonts w:ascii="Arial" w:hAnsi="Arial" w:cs="Arial"/>
            <w:sz w:val="24"/>
            <w:szCs w:val="24"/>
          </w:rPr>
          <w:t>La Universidad Autónoma</w:t>
        </w:r>
      </w:smartTag>
      <w:r w:rsidRPr="00E3181B">
        <w:rPr>
          <w:rFonts w:ascii="Arial" w:hAnsi="Arial" w:cs="Arial"/>
          <w:sz w:val="24"/>
          <w:szCs w:val="24"/>
        </w:rPr>
        <w:t xml:space="preserve"> de Baja California </w:t>
      </w:r>
      <w:r>
        <w:rPr>
          <w:rFonts w:ascii="Arial" w:hAnsi="Arial" w:cs="Arial"/>
          <w:sz w:val="24"/>
          <w:szCs w:val="24"/>
        </w:rPr>
        <w:t xml:space="preserve">(UABC), </w:t>
      </w:r>
      <w:r w:rsidRPr="00E3181B">
        <w:rPr>
          <w:rFonts w:ascii="Arial" w:hAnsi="Arial" w:cs="Arial"/>
          <w:sz w:val="24"/>
          <w:szCs w:val="24"/>
        </w:rPr>
        <w:t xml:space="preserve">a través de </w:t>
      </w:r>
      <w:smartTag w:uri="urn:schemas-microsoft-com:office:smarttags" w:element="PersonName">
        <w:smartTagPr>
          <w:attr w:name="ProductID" w:val="la Facultad"/>
        </w:smartTagPr>
        <w:r w:rsidRPr="00E3181B">
          <w:rPr>
            <w:rFonts w:ascii="Arial" w:hAnsi="Arial" w:cs="Arial"/>
            <w:sz w:val="24"/>
            <w:szCs w:val="24"/>
          </w:rPr>
          <w:t>la Facultad</w:t>
        </w:r>
      </w:smartTag>
      <w:r w:rsidRPr="00E3181B">
        <w:rPr>
          <w:rFonts w:ascii="Arial" w:hAnsi="Arial" w:cs="Arial"/>
          <w:sz w:val="24"/>
          <w:szCs w:val="24"/>
        </w:rPr>
        <w:t xml:space="preserve"> de Artes </w:t>
      </w:r>
      <w:r>
        <w:rPr>
          <w:rFonts w:ascii="Arial" w:hAnsi="Arial" w:cs="Arial"/>
          <w:sz w:val="24"/>
          <w:szCs w:val="24"/>
        </w:rPr>
        <w:t xml:space="preserve">del Campus Tijuana, </w:t>
      </w:r>
      <w:r w:rsidRPr="00E3181B">
        <w:rPr>
          <w:rFonts w:ascii="Arial" w:hAnsi="Arial" w:cs="Arial"/>
          <w:sz w:val="24"/>
          <w:szCs w:val="24"/>
        </w:rPr>
        <w:t xml:space="preserve">efectúo la inauguración de </w:t>
      </w:r>
      <w:smartTag w:uri="urn:schemas-microsoft-com:office:smarttags" w:element="PersonName">
        <w:smartTagPr>
          <w:attr w:name="ProductID" w:val="la Exposición"/>
        </w:smartTagPr>
        <w:r w:rsidRPr="00E3181B">
          <w:rPr>
            <w:rFonts w:ascii="Arial" w:hAnsi="Arial" w:cs="Arial"/>
            <w:sz w:val="24"/>
            <w:szCs w:val="24"/>
          </w:rPr>
          <w:t>la Exposición</w:t>
        </w:r>
      </w:smartTag>
      <w:r w:rsidRPr="00E3181B">
        <w:rPr>
          <w:rFonts w:ascii="Arial" w:hAnsi="Arial" w:cs="Arial"/>
          <w:sz w:val="24"/>
          <w:szCs w:val="24"/>
        </w:rPr>
        <w:t xml:space="preserve"> de Artes Plásticas “Los </w:t>
      </w:r>
      <w:smartTag w:uri="urn:schemas-microsoft-com:office:smarttags" w:element="metricconverter">
        <w:smartTagPr>
          <w:attr w:name="ProductID" w:val="12”"/>
        </w:smartTagPr>
        <w:r w:rsidRPr="00E3181B">
          <w:rPr>
            <w:rFonts w:ascii="Arial" w:hAnsi="Arial" w:cs="Arial"/>
            <w:sz w:val="24"/>
            <w:szCs w:val="24"/>
          </w:rPr>
          <w:t>12”</w:t>
        </w:r>
      </w:smartTag>
      <w:r w:rsidRPr="00E3181B">
        <w:rPr>
          <w:rFonts w:ascii="Arial" w:hAnsi="Arial" w:cs="Arial"/>
          <w:sz w:val="24"/>
          <w:szCs w:val="24"/>
        </w:rPr>
        <w:t xml:space="preserve"> del taller del profesor Francisco Chávez </w:t>
      </w:r>
      <w:proofErr w:type="spellStart"/>
      <w:r w:rsidRPr="00E3181B">
        <w:rPr>
          <w:rFonts w:ascii="Arial" w:hAnsi="Arial" w:cs="Arial"/>
          <w:sz w:val="24"/>
          <w:szCs w:val="24"/>
        </w:rPr>
        <w:t>Corrujedo</w:t>
      </w:r>
      <w:proofErr w:type="spellEnd"/>
      <w:r w:rsidRPr="00E3181B">
        <w:rPr>
          <w:rFonts w:ascii="Arial" w:hAnsi="Arial" w:cs="Arial"/>
          <w:sz w:val="24"/>
          <w:szCs w:val="24"/>
        </w:rPr>
        <w:t xml:space="preserve"> con obras realizadas por estudiantes con autismo y síndrome de asperger. 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  <w:r w:rsidRPr="00E3181B">
        <w:rPr>
          <w:rFonts w:ascii="Arial" w:hAnsi="Arial" w:cs="Arial"/>
          <w:sz w:val="24"/>
          <w:szCs w:val="24"/>
        </w:rPr>
        <w:t xml:space="preserve">La ceremonia </w:t>
      </w:r>
      <w:r>
        <w:rPr>
          <w:rFonts w:ascii="Arial" w:hAnsi="Arial" w:cs="Arial"/>
          <w:sz w:val="24"/>
          <w:szCs w:val="24"/>
        </w:rPr>
        <w:t xml:space="preserve">inaugural </w:t>
      </w:r>
      <w:r w:rsidRPr="00E3181B">
        <w:rPr>
          <w:rFonts w:ascii="Arial" w:hAnsi="Arial" w:cs="Arial"/>
          <w:sz w:val="24"/>
          <w:szCs w:val="24"/>
        </w:rPr>
        <w:t xml:space="preserve">se </w:t>
      </w:r>
      <w:r w:rsidR="005B4DE4">
        <w:rPr>
          <w:rFonts w:ascii="Arial" w:hAnsi="Arial" w:cs="Arial"/>
          <w:sz w:val="24"/>
          <w:szCs w:val="24"/>
        </w:rPr>
        <w:t xml:space="preserve">realizó ayer </w:t>
      </w:r>
      <w:r w:rsidRPr="00E3181B">
        <w:rPr>
          <w:rFonts w:ascii="Arial" w:hAnsi="Arial" w:cs="Arial"/>
          <w:sz w:val="24"/>
          <w:szCs w:val="24"/>
        </w:rPr>
        <w:t>en el vestíbulo del</w:t>
      </w:r>
      <w:r>
        <w:rPr>
          <w:rFonts w:ascii="Arial" w:hAnsi="Arial" w:cs="Arial"/>
          <w:sz w:val="24"/>
          <w:szCs w:val="24"/>
        </w:rPr>
        <w:t xml:space="preserve"> Teatro Rubén Vizcaíno Valencia</w:t>
      </w:r>
      <w:r w:rsidRPr="00E3181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 donde estuvieron </w:t>
      </w:r>
      <w:r w:rsidRPr="00E3181B">
        <w:rPr>
          <w:rFonts w:ascii="Arial" w:hAnsi="Arial" w:cs="Arial"/>
          <w:sz w:val="24"/>
          <w:szCs w:val="24"/>
        </w:rPr>
        <w:t xml:space="preserve">presentes familiares y amigos de los </w:t>
      </w:r>
      <w:r>
        <w:rPr>
          <w:rFonts w:ascii="Arial" w:hAnsi="Arial" w:cs="Arial"/>
          <w:sz w:val="24"/>
          <w:szCs w:val="24"/>
        </w:rPr>
        <w:t xml:space="preserve">artistas </w:t>
      </w:r>
      <w:proofErr w:type="spellStart"/>
      <w:r>
        <w:rPr>
          <w:rFonts w:ascii="Arial" w:hAnsi="Arial" w:cs="Arial"/>
          <w:sz w:val="24"/>
          <w:szCs w:val="24"/>
        </w:rPr>
        <w:t>Suly</w:t>
      </w:r>
      <w:proofErr w:type="spellEnd"/>
      <w:r>
        <w:rPr>
          <w:rFonts w:ascii="Arial" w:hAnsi="Arial" w:cs="Arial"/>
          <w:sz w:val="24"/>
          <w:szCs w:val="24"/>
        </w:rPr>
        <w:t xml:space="preserve"> Rocha Galiana, Isaías Lizá</w:t>
      </w:r>
      <w:r w:rsidRPr="00E3181B">
        <w:rPr>
          <w:rFonts w:ascii="Arial" w:hAnsi="Arial" w:cs="Arial"/>
          <w:sz w:val="24"/>
          <w:szCs w:val="24"/>
        </w:rPr>
        <w:t xml:space="preserve">rraga Montero, Mario </w:t>
      </w:r>
      <w:proofErr w:type="spellStart"/>
      <w:r w:rsidRPr="00E3181B">
        <w:rPr>
          <w:rFonts w:ascii="Arial" w:hAnsi="Arial" w:cs="Arial"/>
          <w:sz w:val="24"/>
          <w:szCs w:val="24"/>
        </w:rPr>
        <w:t>Soberavi</w:t>
      </w:r>
      <w:proofErr w:type="spellEnd"/>
      <w:r w:rsidRPr="00E3181B">
        <w:rPr>
          <w:rFonts w:ascii="Arial" w:hAnsi="Arial" w:cs="Arial"/>
          <w:sz w:val="24"/>
          <w:szCs w:val="24"/>
        </w:rPr>
        <w:t xml:space="preserve"> Luna,</w:t>
      </w:r>
      <w:r>
        <w:rPr>
          <w:rFonts w:ascii="Arial" w:hAnsi="Arial" w:cs="Arial"/>
          <w:sz w:val="24"/>
          <w:szCs w:val="24"/>
        </w:rPr>
        <w:t xml:space="preserve"> Sebastián del Valle Solís, </w:t>
      </w:r>
      <w:proofErr w:type="spellStart"/>
      <w:r>
        <w:rPr>
          <w:rFonts w:ascii="Arial" w:hAnsi="Arial" w:cs="Arial"/>
          <w:sz w:val="24"/>
          <w:szCs w:val="24"/>
        </w:rPr>
        <w:t>Iliá</w:t>
      </w:r>
      <w:r w:rsidRPr="00E3181B">
        <w:rPr>
          <w:rFonts w:ascii="Arial" w:hAnsi="Arial" w:cs="Arial"/>
          <w:sz w:val="24"/>
          <w:szCs w:val="24"/>
        </w:rPr>
        <w:t>n</w:t>
      </w:r>
      <w:proofErr w:type="spellEnd"/>
      <w:r w:rsidRPr="00E3181B">
        <w:rPr>
          <w:rFonts w:ascii="Arial" w:hAnsi="Arial" w:cs="Arial"/>
          <w:sz w:val="24"/>
          <w:szCs w:val="24"/>
        </w:rPr>
        <w:t xml:space="preserve"> Chávez Rodríguez, Ángel Arteaga del Toro, Antonio Moreno Cardoso, Damián Valdez Sálvala, Alfaro Palacio Chávez, Iván Franco Medina, Ricardo Márquez y José Avellano Moncayo.</w:t>
      </w:r>
    </w:p>
    <w:p w:rsid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6E4736" w:rsidRPr="00E3181B" w:rsidRDefault="00E3181B" w:rsidP="006E47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Presidió la inauguración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quien mencionó que con esta exposición se demuestra que la Máxima Casa de Estudios busca ser cada día mucho más incluyente.</w:t>
      </w:r>
      <w:r w:rsidR="006E4736">
        <w:rPr>
          <w:rFonts w:ascii="Arial" w:hAnsi="Arial" w:cs="Arial"/>
          <w:sz w:val="24"/>
          <w:szCs w:val="24"/>
        </w:rPr>
        <w:t xml:space="preserve"> </w:t>
      </w:r>
      <w:r w:rsidR="006E4736" w:rsidRPr="00E3181B">
        <w:rPr>
          <w:rFonts w:ascii="Arial" w:hAnsi="Arial" w:cs="Arial"/>
          <w:sz w:val="24"/>
          <w:szCs w:val="24"/>
        </w:rPr>
        <w:t xml:space="preserve">“La extensión de la cultura y de las artes es tan importante como la docencia y la investigación” </w:t>
      </w:r>
      <w:r w:rsidR="006E4736">
        <w:rPr>
          <w:rFonts w:ascii="Arial" w:hAnsi="Arial" w:cs="Arial"/>
          <w:sz w:val="24"/>
          <w:szCs w:val="24"/>
        </w:rPr>
        <w:t>expresó</w:t>
      </w:r>
      <w:r w:rsidR="006E4736" w:rsidRPr="00E3181B">
        <w:rPr>
          <w:rFonts w:ascii="Arial" w:hAnsi="Arial" w:cs="Arial"/>
          <w:sz w:val="24"/>
          <w:szCs w:val="24"/>
        </w:rPr>
        <w:t xml:space="preserve"> el Rector de </w:t>
      </w:r>
      <w:smartTag w:uri="urn:schemas-microsoft-com:office:smarttags" w:element="PersonName">
        <w:smartTagPr>
          <w:attr w:name="ProductID" w:val="la UABC."/>
        </w:smartTagPr>
        <w:r w:rsidR="006E4736" w:rsidRPr="00E3181B">
          <w:rPr>
            <w:rFonts w:ascii="Arial" w:hAnsi="Arial" w:cs="Arial"/>
            <w:sz w:val="24"/>
            <w:szCs w:val="24"/>
          </w:rPr>
          <w:t>la UABC.</w:t>
        </w:r>
      </w:smartTag>
    </w:p>
    <w:p w:rsid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AD3FBF" w:rsidRDefault="00AD3FBF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Director de la Facultad de Artes</w:t>
      </w:r>
      <w:r>
        <w:rPr>
          <w:rFonts w:ascii="Arial" w:hAnsi="Arial" w:cs="Arial"/>
          <w:sz w:val="24"/>
          <w:szCs w:val="24"/>
        </w:rPr>
        <w:t xml:space="preserve">, licenciado Daniel Serrano Moreno, </w:t>
      </w:r>
      <w:r w:rsidRPr="00E3181B">
        <w:rPr>
          <w:rFonts w:ascii="Arial" w:hAnsi="Arial" w:cs="Arial"/>
          <w:sz w:val="24"/>
          <w:szCs w:val="24"/>
        </w:rPr>
        <w:t xml:space="preserve">agradeció al Rector y a las autoridades de </w:t>
      </w:r>
      <w:smartTag w:uri="urn:schemas-microsoft-com:office:smarttags" w:element="PersonName">
        <w:smartTagPr>
          <w:attr w:name="ProductID" w:val="La Universidad"/>
        </w:smartTagPr>
        <w:r w:rsidRPr="00E3181B">
          <w:rPr>
            <w:rFonts w:ascii="Arial" w:hAnsi="Arial" w:cs="Arial"/>
            <w:sz w:val="24"/>
            <w:szCs w:val="24"/>
          </w:rPr>
          <w:t>la Universidad</w:t>
        </w:r>
      </w:smartTag>
      <w:r w:rsidRPr="00E3181B">
        <w:rPr>
          <w:rFonts w:ascii="Arial" w:hAnsi="Arial" w:cs="Arial"/>
          <w:sz w:val="24"/>
          <w:szCs w:val="24"/>
        </w:rPr>
        <w:t xml:space="preserve"> por apoyar </w:t>
      </w:r>
      <w:r>
        <w:rPr>
          <w:rFonts w:ascii="Arial" w:hAnsi="Arial" w:cs="Arial"/>
          <w:sz w:val="24"/>
          <w:szCs w:val="24"/>
        </w:rPr>
        <w:t>talleres como este</w:t>
      </w:r>
      <w:r w:rsidR="00BB2A9E">
        <w:rPr>
          <w:rFonts w:ascii="Arial" w:hAnsi="Arial" w:cs="Arial"/>
          <w:sz w:val="24"/>
          <w:szCs w:val="24"/>
        </w:rPr>
        <w:t xml:space="preserve">, que hace un año inició </w:t>
      </w:r>
      <w:r w:rsidRPr="00E3181B">
        <w:rPr>
          <w:rFonts w:ascii="Arial" w:hAnsi="Arial" w:cs="Arial"/>
          <w:sz w:val="24"/>
          <w:szCs w:val="24"/>
        </w:rPr>
        <w:t xml:space="preserve">con solo cuatro alumnos y que actualmente </w:t>
      </w:r>
      <w:r>
        <w:rPr>
          <w:rFonts w:ascii="Arial" w:hAnsi="Arial" w:cs="Arial"/>
          <w:sz w:val="24"/>
          <w:szCs w:val="24"/>
        </w:rPr>
        <w:t xml:space="preserve">elevó su </w:t>
      </w:r>
      <w:r w:rsidRPr="00E3181B">
        <w:rPr>
          <w:rFonts w:ascii="Arial" w:hAnsi="Arial" w:cs="Arial"/>
          <w:sz w:val="24"/>
          <w:szCs w:val="24"/>
        </w:rPr>
        <w:t>número a 12</w:t>
      </w:r>
      <w:r>
        <w:rPr>
          <w:rFonts w:ascii="Arial" w:hAnsi="Arial" w:cs="Arial"/>
          <w:sz w:val="24"/>
          <w:szCs w:val="24"/>
        </w:rPr>
        <w:t xml:space="preserve">. Asimismo, </w:t>
      </w:r>
      <w:r w:rsidRPr="00E3181B">
        <w:rPr>
          <w:rFonts w:ascii="Arial" w:hAnsi="Arial" w:cs="Arial"/>
          <w:sz w:val="24"/>
          <w:szCs w:val="24"/>
        </w:rPr>
        <w:t xml:space="preserve">agradeció a los expositores por engrandecer </w:t>
      </w:r>
      <w:r>
        <w:rPr>
          <w:rFonts w:ascii="Arial" w:hAnsi="Arial" w:cs="Arial"/>
          <w:sz w:val="24"/>
          <w:szCs w:val="24"/>
        </w:rPr>
        <w:t xml:space="preserve">con su obra </w:t>
      </w:r>
      <w:r w:rsidRPr="00E3181B">
        <w:rPr>
          <w:rFonts w:ascii="Arial" w:hAnsi="Arial" w:cs="Arial"/>
          <w:sz w:val="24"/>
          <w:szCs w:val="24"/>
        </w:rPr>
        <w:t xml:space="preserve">a </w:t>
      </w:r>
      <w:smartTag w:uri="urn:schemas-microsoft-com:office:smarttags" w:element="PersonName">
        <w:smartTagPr>
          <w:attr w:name="ProductID" w:val="la Facultad"/>
        </w:smartTagPr>
        <w:r w:rsidRPr="00E3181B">
          <w:rPr>
            <w:rFonts w:ascii="Arial" w:hAnsi="Arial" w:cs="Arial"/>
            <w:sz w:val="24"/>
            <w:szCs w:val="24"/>
          </w:rPr>
          <w:t>la Facultad</w:t>
        </w:r>
      </w:smartTag>
      <w:r w:rsidR="00BB2A9E">
        <w:rPr>
          <w:rFonts w:ascii="Arial" w:hAnsi="Arial" w:cs="Arial"/>
          <w:sz w:val="24"/>
          <w:szCs w:val="24"/>
        </w:rPr>
        <w:t xml:space="preserve"> de Artes</w:t>
      </w:r>
    </w:p>
    <w:p w:rsidR="00BB2A9E" w:rsidRDefault="00BB2A9E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6E4736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AD3FBF" w:rsidRPr="00E3181B">
        <w:rPr>
          <w:rFonts w:ascii="Arial" w:hAnsi="Arial" w:cs="Arial"/>
          <w:sz w:val="24"/>
          <w:szCs w:val="24"/>
        </w:rPr>
        <w:t xml:space="preserve">maestro Francisco Chávez </w:t>
      </w:r>
      <w:proofErr w:type="spellStart"/>
      <w:r w:rsidR="00AD3FBF" w:rsidRPr="00E3181B">
        <w:rPr>
          <w:rFonts w:ascii="Arial" w:hAnsi="Arial" w:cs="Arial"/>
          <w:sz w:val="24"/>
          <w:szCs w:val="24"/>
        </w:rPr>
        <w:t>Corrujedo</w:t>
      </w:r>
      <w:proofErr w:type="spellEnd"/>
      <w:r w:rsidR="00D4700F">
        <w:rPr>
          <w:rFonts w:ascii="Arial" w:hAnsi="Arial" w:cs="Arial"/>
          <w:sz w:val="24"/>
          <w:szCs w:val="24"/>
        </w:rPr>
        <w:t xml:space="preserve"> expresó “</w:t>
      </w:r>
      <w:r w:rsidR="00E3181B" w:rsidRPr="00E3181B">
        <w:rPr>
          <w:rFonts w:ascii="Arial" w:hAnsi="Arial" w:cs="Arial"/>
          <w:sz w:val="24"/>
          <w:szCs w:val="24"/>
        </w:rPr>
        <w:t xml:space="preserve">Gracias a la visión </w:t>
      </w:r>
      <w:r w:rsidR="00D4700F" w:rsidRPr="00E3181B">
        <w:rPr>
          <w:rFonts w:ascii="Arial" w:hAnsi="Arial" w:cs="Arial"/>
          <w:sz w:val="24"/>
          <w:szCs w:val="24"/>
        </w:rPr>
        <w:t xml:space="preserve">del Rector de la </w:t>
      </w:r>
      <w:r w:rsidR="00D4700F">
        <w:rPr>
          <w:rFonts w:ascii="Arial" w:hAnsi="Arial" w:cs="Arial"/>
          <w:sz w:val="24"/>
          <w:szCs w:val="24"/>
        </w:rPr>
        <w:t>UABC</w:t>
      </w:r>
      <w:r w:rsidR="00D4700F">
        <w:rPr>
          <w:rFonts w:ascii="Arial" w:hAnsi="Arial" w:cs="Arial"/>
          <w:sz w:val="24"/>
          <w:szCs w:val="24"/>
        </w:rPr>
        <w:t xml:space="preserve">, </w:t>
      </w:r>
      <w:r w:rsidR="00E3181B" w:rsidRPr="00E3181B">
        <w:rPr>
          <w:rFonts w:ascii="Arial" w:hAnsi="Arial" w:cs="Arial"/>
          <w:sz w:val="24"/>
          <w:szCs w:val="24"/>
        </w:rPr>
        <w:t>en torno a la cultura y el arte que ha fomentado a lo largo de su gestión</w:t>
      </w:r>
      <w:r w:rsidR="00D4700F">
        <w:rPr>
          <w:rFonts w:ascii="Arial" w:hAnsi="Arial" w:cs="Arial"/>
          <w:sz w:val="24"/>
          <w:szCs w:val="24"/>
        </w:rPr>
        <w:t>,</w:t>
      </w:r>
      <w:r w:rsidR="00E3181B" w:rsidRPr="00E3181B">
        <w:rPr>
          <w:rFonts w:ascii="Arial" w:hAnsi="Arial" w:cs="Arial"/>
          <w:sz w:val="24"/>
          <w:szCs w:val="24"/>
        </w:rPr>
        <w:t xml:space="preserve"> además de su sensibilidad y comprensión sobre los derechos que tienen las personas con </w:t>
      </w:r>
      <w:r w:rsidR="00D4700F">
        <w:rPr>
          <w:rFonts w:ascii="Arial" w:hAnsi="Arial" w:cs="Arial"/>
          <w:sz w:val="24"/>
          <w:szCs w:val="24"/>
        </w:rPr>
        <w:t xml:space="preserve">capacidades </w:t>
      </w:r>
      <w:r w:rsidR="00E3181B" w:rsidRPr="00E3181B">
        <w:rPr>
          <w:rFonts w:ascii="Arial" w:hAnsi="Arial" w:cs="Arial"/>
          <w:sz w:val="24"/>
          <w:szCs w:val="24"/>
        </w:rPr>
        <w:t>diferentes, fue que se pud</w:t>
      </w:r>
      <w:r w:rsidR="00FA0533">
        <w:rPr>
          <w:rFonts w:ascii="Arial" w:hAnsi="Arial" w:cs="Arial"/>
          <w:sz w:val="24"/>
          <w:szCs w:val="24"/>
        </w:rPr>
        <w:t>o</w:t>
      </w:r>
      <w:r w:rsidR="00E3181B" w:rsidRPr="00E3181B">
        <w:rPr>
          <w:rFonts w:ascii="Arial" w:hAnsi="Arial" w:cs="Arial"/>
          <w:sz w:val="24"/>
          <w:szCs w:val="24"/>
        </w:rPr>
        <w:t xml:space="preserve"> formalizar y ampliar un programa educativo para personas con autismo e inteligencias diferentes”</w:t>
      </w:r>
      <w:r w:rsidR="00D4700F">
        <w:rPr>
          <w:rFonts w:ascii="Arial" w:hAnsi="Arial" w:cs="Arial"/>
          <w:sz w:val="24"/>
          <w:szCs w:val="24"/>
        </w:rPr>
        <w:t>.</w:t>
      </w:r>
      <w:r w:rsidR="00E3181B" w:rsidRPr="00E3181B">
        <w:rPr>
          <w:rFonts w:ascii="Arial" w:hAnsi="Arial" w:cs="Arial"/>
          <w:sz w:val="24"/>
          <w:szCs w:val="24"/>
        </w:rPr>
        <w:t xml:space="preserve"> </w:t>
      </w:r>
    </w:p>
    <w:p w:rsidR="00E3181B" w:rsidRPr="00B14515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E3181B" w:rsidRPr="00E3181B" w:rsidRDefault="00AA1483" w:rsidP="00E318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p</w:t>
      </w:r>
      <w:r w:rsidR="00B23A8B">
        <w:rPr>
          <w:rFonts w:ascii="Arial" w:hAnsi="Arial" w:cs="Arial"/>
          <w:sz w:val="24"/>
          <w:szCs w:val="24"/>
        </w:rPr>
        <w:t>resenciaron la inauguración e</w:t>
      </w:r>
      <w:r w:rsidR="00E3181B" w:rsidRPr="00E3181B">
        <w:rPr>
          <w:rFonts w:ascii="Arial" w:hAnsi="Arial" w:cs="Arial"/>
          <w:sz w:val="24"/>
          <w:szCs w:val="24"/>
        </w:rPr>
        <w:t xml:space="preserve">l doctor José </w:t>
      </w:r>
      <w:r w:rsidR="00B23A8B">
        <w:rPr>
          <w:rFonts w:ascii="Arial" w:hAnsi="Arial" w:cs="Arial"/>
          <w:sz w:val="24"/>
          <w:szCs w:val="24"/>
        </w:rPr>
        <w:t xml:space="preserve">David </w:t>
      </w:r>
      <w:r w:rsidR="00E3181B" w:rsidRPr="00E3181B">
        <w:rPr>
          <w:rFonts w:ascii="Arial" w:hAnsi="Arial" w:cs="Arial"/>
          <w:sz w:val="24"/>
          <w:szCs w:val="24"/>
        </w:rPr>
        <w:t>Ledezma Torres,</w:t>
      </w:r>
      <w:r w:rsidR="00B23A8B">
        <w:rPr>
          <w:rFonts w:ascii="Arial" w:hAnsi="Arial" w:cs="Arial"/>
          <w:sz w:val="24"/>
          <w:szCs w:val="24"/>
        </w:rPr>
        <w:t xml:space="preserve"> Vicerrector del Campus Tijuana y</w:t>
      </w:r>
      <w:r w:rsidR="00E3181B">
        <w:rPr>
          <w:rFonts w:ascii="Arial" w:hAnsi="Arial" w:cs="Arial"/>
          <w:sz w:val="24"/>
          <w:szCs w:val="24"/>
        </w:rPr>
        <w:t xml:space="preserve"> el </w:t>
      </w:r>
      <w:r w:rsidR="00E3181B" w:rsidRPr="00E3181B">
        <w:rPr>
          <w:rFonts w:ascii="Arial" w:hAnsi="Arial" w:cs="Arial"/>
          <w:sz w:val="24"/>
          <w:szCs w:val="24"/>
        </w:rPr>
        <w:t>maestro Jaime Córdova Jiménez, Sub</w:t>
      </w:r>
      <w:bookmarkStart w:id="0" w:name="_GoBack"/>
      <w:bookmarkEnd w:id="0"/>
      <w:r w:rsidR="00E3181B" w:rsidRPr="00E3181B">
        <w:rPr>
          <w:rFonts w:ascii="Arial" w:hAnsi="Arial" w:cs="Arial"/>
          <w:sz w:val="24"/>
          <w:szCs w:val="24"/>
        </w:rPr>
        <w:t xml:space="preserve">director de </w:t>
      </w:r>
      <w:smartTag w:uri="urn:schemas-microsoft-com:office:smarttags" w:element="PersonName">
        <w:smartTagPr>
          <w:attr w:name="ProductID" w:val="la Facultad"/>
        </w:smartTagPr>
        <w:r w:rsidR="00E3181B" w:rsidRPr="00E3181B">
          <w:rPr>
            <w:rFonts w:ascii="Arial" w:hAnsi="Arial" w:cs="Arial"/>
            <w:sz w:val="24"/>
            <w:szCs w:val="24"/>
          </w:rPr>
          <w:t>la Facultad</w:t>
        </w:r>
      </w:smartTag>
      <w:r w:rsidR="00E3181B" w:rsidRPr="00E3181B">
        <w:rPr>
          <w:rFonts w:ascii="Arial" w:hAnsi="Arial" w:cs="Arial"/>
          <w:sz w:val="24"/>
          <w:szCs w:val="24"/>
        </w:rPr>
        <w:t xml:space="preserve"> de Artes</w:t>
      </w:r>
      <w:r w:rsidR="00E3181B">
        <w:rPr>
          <w:rFonts w:ascii="Arial" w:hAnsi="Arial" w:cs="Arial"/>
          <w:sz w:val="24"/>
          <w:szCs w:val="24"/>
        </w:rPr>
        <w:t>.</w:t>
      </w:r>
    </w:p>
    <w:p w:rsidR="00E3181B" w:rsidRPr="00E3181B" w:rsidRDefault="00E3181B" w:rsidP="00E3181B">
      <w:pPr>
        <w:jc w:val="both"/>
        <w:rPr>
          <w:rFonts w:ascii="Arial" w:hAnsi="Arial" w:cs="Arial"/>
          <w:sz w:val="24"/>
          <w:szCs w:val="24"/>
        </w:rPr>
      </w:pPr>
    </w:p>
    <w:p w:rsidR="000E1859" w:rsidRPr="00E3181B" w:rsidRDefault="000E1859" w:rsidP="00E3181B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0E1859" w:rsidRPr="00E3181B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7"/>
  </w:num>
  <w:num w:numId="5">
    <w:abstractNumId w:val="17"/>
  </w:num>
  <w:num w:numId="6">
    <w:abstractNumId w:val="21"/>
  </w:num>
  <w:num w:numId="7">
    <w:abstractNumId w:val="5"/>
  </w:num>
  <w:num w:numId="8">
    <w:abstractNumId w:val="9"/>
  </w:num>
  <w:num w:numId="9">
    <w:abstractNumId w:val="18"/>
  </w:num>
  <w:num w:numId="10">
    <w:abstractNumId w:val="25"/>
  </w:num>
  <w:num w:numId="11">
    <w:abstractNumId w:val="11"/>
  </w:num>
  <w:num w:numId="12">
    <w:abstractNumId w:val="1"/>
  </w:num>
  <w:num w:numId="13">
    <w:abstractNumId w:val="10"/>
  </w:num>
  <w:num w:numId="14">
    <w:abstractNumId w:val="26"/>
  </w:num>
  <w:num w:numId="15">
    <w:abstractNumId w:val="27"/>
  </w:num>
  <w:num w:numId="16">
    <w:abstractNumId w:val="16"/>
  </w:num>
  <w:num w:numId="17">
    <w:abstractNumId w:val="28"/>
  </w:num>
  <w:num w:numId="18">
    <w:abstractNumId w:val="29"/>
  </w:num>
  <w:num w:numId="19">
    <w:abstractNumId w:val="30"/>
  </w:num>
  <w:num w:numId="20">
    <w:abstractNumId w:val="8"/>
  </w:num>
  <w:num w:numId="21">
    <w:abstractNumId w:val="23"/>
  </w:num>
  <w:num w:numId="22">
    <w:abstractNumId w:val="4"/>
  </w:num>
  <w:num w:numId="23">
    <w:abstractNumId w:val="3"/>
  </w:num>
  <w:num w:numId="24">
    <w:abstractNumId w:val="15"/>
  </w:num>
  <w:num w:numId="25">
    <w:abstractNumId w:val="22"/>
  </w:num>
  <w:num w:numId="26">
    <w:abstractNumId w:val="14"/>
  </w:num>
  <w:num w:numId="27">
    <w:abstractNumId w:val="24"/>
  </w:num>
  <w:num w:numId="28">
    <w:abstractNumId w:val="13"/>
  </w:num>
  <w:num w:numId="29">
    <w:abstractNumId w:val="6"/>
  </w:num>
  <w:num w:numId="30">
    <w:abstractNumId w:val="31"/>
  </w:num>
  <w:num w:numId="31">
    <w:abstractNumId w:val="2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B3735"/>
    <w:rsid w:val="001B3B6E"/>
    <w:rsid w:val="001B7D20"/>
    <w:rsid w:val="001D56D0"/>
    <w:rsid w:val="001D623C"/>
    <w:rsid w:val="001E5D2C"/>
    <w:rsid w:val="001E62A1"/>
    <w:rsid w:val="001F2299"/>
    <w:rsid w:val="001F63E5"/>
    <w:rsid w:val="00200AFF"/>
    <w:rsid w:val="002027D0"/>
    <w:rsid w:val="002034B0"/>
    <w:rsid w:val="00207E5D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A7D7A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72B3"/>
    <w:rsid w:val="003428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4EC6"/>
    <w:rsid w:val="003958A6"/>
    <w:rsid w:val="003971F1"/>
    <w:rsid w:val="003A0FA1"/>
    <w:rsid w:val="003B0F21"/>
    <w:rsid w:val="003B4007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C0BB3"/>
    <w:rsid w:val="005C22C7"/>
    <w:rsid w:val="005C4169"/>
    <w:rsid w:val="005C44B5"/>
    <w:rsid w:val="005D19E2"/>
    <w:rsid w:val="005E7EDD"/>
    <w:rsid w:val="005F252D"/>
    <w:rsid w:val="005F31C5"/>
    <w:rsid w:val="005F39C5"/>
    <w:rsid w:val="00600E61"/>
    <w:rsid w:val="00615DCF"/>
    <w:rsid w:val="006205F6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A1490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512D8"/>
    <w:rsid w:val="00765C7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9162BA"/>
    <w:rsid w:val="00923076"/>
    <w:rsid w:val="00927B09"/>
    <w:rsid w:val="00933580"/>
    <w:rsid w:val="00933A25"/>
    <w:rsid w:val="00935047"/>
    <w:rsid w:val="00943301"/>
    <w:rsid w:val="0094425B"/>
    <w:rsid w:val="009468D4"/>
    <w:rsid w:val="00946F03"/>
    <w:rsid w:val="00947AEA"/>
    <w:rsid w:val="00947CD6"/>
    <w:rsid w:val="00947E4A"/>
    <w:rsid w:val="0096246F"/>
    <w:rsid w:val="00972AD4"/>
    <w:rsid w:val="009802A5"/>
    <w:rsid w:val="00995B0C"/>
    <w:rsid w:val="009A0BA3"/>
    <w:rsid w:val="009A2C85"/>
    <w:rsid w:val="009A6764"/>
    <w:rsid w:val="009B4465"/>
    <w:rsid w:val="009B7E82"/>
    <w:rsid w:val="009C4240"/>
    <w:rsid w:val="009C47C5"/>
    <w:rsid w:val="009C5AF3"/>
    <w:rsid w:val="009D2D9F"/>
    <w:rsid w:val="009D313B"/>
    <w:rsid w:val="009D4C20"/>
    <w:rsid w:val="009E2199"/>
    <w:rsid w:val="009F46BF"/>
    <w:rsid w:val="009F5B77"/>
    <w:rsid w:val="009F7028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4233"/>
    <w:rsid w:val="00A9273A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5180E"/>
    <w:rsid w:val="00B56754"/>
    <w:rsid w:val="00B71DCD"/>
    <w:rsid w:val="00B832C4"/>
    <w:rsid w:val="00B8346C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573"/>
    <w:rsid w:val="00EB3576"/>
    <w:rsid w:val="00EC23A3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6727"/>
    <w:rsid w:val="00FA0533"/>
    <w:rsid w:val="00FA4493"/>
    <w:rsid w:val="00FA7D82"/>
    <w:rsid w:val="00FC0857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D2135-A0EE-4F6A-B0F5-B83F81A0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2014-04-05T02:20:00Z</cp:lastPrinted>
  <dcterms:created xsi:type="dcterms:W3CDTF">2014-04-05T01:49:00Z</dcterms:created>
  <dcterms:modified xsi:type="dcterms:W3CDTF">2014-04-05T02:27:00Z</dcterms:modified>
</cp:coreProperties>
</file>