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D62828" wp14:editId="0BCF4CF8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A92F0D">
        <w:rPr>
          <w:rFonts w:ascii="Arial" w:hAnsi="Arial" w:cs="Arial"/>
          <w:b/>
          <w:sz w:val="24"/>
          <w:szCs w:val="24"/>
        </w:rPr>
        <w:t>8</w:t>
      </w:r>
      <w:r w:rsidR="00B5388B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D22350" w:rsidRPr="00D111FF" w:rsidRDefault="00D22350" w:rsidP="00F07A7B">
      <w:pPr>
        <w:shd w:val="clear" w:color="auto" w:fill="FFFFFF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F07A7B" w:rsidRPr="00D111FF" w:rsidRDefault="00C71EB1" w:rsidP="00F07A7B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111FF">
        <w:rPr>
          <w:rFonts w:ascii="Arial" w:hAnsi="Arial" w:cs="Arial"/>
          <w:b/>
          <w:color w:val="000000"/>
          <w:sz w:val="36"/>
          <w:szCs w:val="36"/>
        </w:rPr>
        <w:t>Festejan a maestros de UABC</w:t>
      </w:r>
    </w:p>
    <w:p w:rsidR="00F07A7B" w:rsidRPr="00D22350" w:rsidRDefault="00F07A7B" w:rsidP="00F07A7B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F07A7B" w:rsidRDefault="00602A3E" w:rsidP="00F07A7B">
      <w:pPr>
        <w:pStyle w:val="Prrafodelista"/>
        <w:numPr>
          <w:ilvl w:val="0"/>
          <w:numId w:val="39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Entregaron reconocimiento a maestros con 20, 30 y hasta 40 años de antigüedad</w:t>
      </w:r>
      <w:r w:rsidR="00F07A7B">
        <w:rPr>
          <w:rFonts w:ascii="Arial" w:hAnsi="Arial" w:cs="Arial"/>
          <w:color w:val="000000"/>
          <w:sz w:val="24"/>
          <w:szCs w:val="24"/>
        </w:rPr>
        <w:t>.</w:t>
      </w:r>
    </w:p>
    <w:p w:rsidR="00602A3E" w:rsidRDefault="00602A3E" w:rsidP="00F07A7B">
      <w:pPr>
        <w:pStyle w:val="Prrafodelista"/>
        <w:numPr>
          <w:ilvl w:val="0"/>
          <w:numId w:val="39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 sortearon 3 automóviles</w:t>
      </w:r>
      <w:r w:rsidR="00A2060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Chevrolet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Aveo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2014</w:t>
      </w:r>
      <w:r w:rsidR="00A20603">
        <w:rPr>
          <w:rFonts w:ascii="Arial" w:hAnsi="Arial" w:cs="Arial"/>
          <w:color w:val="000000"/>
          <w:sz w:val="24"/>
          <w:szCs w:val="24"/>
        </w:rPr>
        <w:t xml:space="preserve"> en Mexicali y </w:t>
      </w:r>
      <w:r w:rsidR="002B48AA">
        <w:rPr>
          <w:rFonts w:ascii="Arial" w:hAnsi="Arial" w:cs="Arial"/>
          <w:color w:val="000000"/>
          <w:sz w:val="24"/>
          <w:szCs w:val="24"/>
        </w:rPr>
        <w:t>2</w:t>
      </w:r>
      <w:bookmarkStart w:id="0" w:name="_GoBack"/>
      <w:bookmarkEnd w:id="0"/>
      <w:r w:rsidR="00A20603">
        <w:rPr>
          <w:rFonts w:ascii="Arial" w:hAnsi="Arial" w:cs="Arial"/>
          <w:color w:val="000000"/>
          <w:sz w:val="24"/>
          <w:szCs w:val="24"/>
        </w:rPr>
        <w:t xml:space="preserve"> en Tijuana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F07A7B" w:rsidRPr="00CC6BAE" w:rsidRDefault="00F07A7B" w:rsidP="00F07A7B">
      <w:pPr>
        <w:pStyle w:val="Prrafodelista"/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3249F7" w:rsidRDefault="00525C1C" w:rsidP="00525C1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Mexicali</w:t>
      </w:r>
      <w:r w:rsidR="00F07A7B" w:rsidRPr="00F07A7B">
        <w:rPr>
          <w:rFonts w:ascii="Arial" w:hAnsi="Arial" w:cs="Arial"/>
          <w:b/>
          <w:color w:val="000000"/>
          <w:sz w:val="24"/>
          <w:szCs w:val="24"/>
        </w:rPr>
        <w:t xml:space="preserve">, B.C. a </w:t>
      </w:r>
      <w:r>
        <w:rPr>
          <w:rFonts w:ascii="Arial" w:hAnsi="Arial" w:cs="Arial"/>
          <w:b/>
          <w:color w:val="000000"/>
          <w:sz w:val="24"/>
          <w:szCs w:val="24"/>
        </w:rPr>
        <w:t>viernes 16</w:t>
      </w:r>
      <w:r w:rsidR="00F07A7B" w:rsidRPr="00F07A7B">
        <w:rPr>
          <w:rFonts w:ascii="Arial" w:hAnsi="Arial" w:cs="Arial"/>
          <w:b/>
          <w:color w:val="000000"/>
          <w:sz w:val="24"/>
          <w:szCs w:val="24"/>
        </w:rPr>
        <w:t xml:space="preserve"> de mayo de 2014</w:t>
      </w:r>
      <w:r w:rsidR="00F07A7B">
        <w:rPr>
          <w:rFonts w:ascii="Arial" w:hAnsi="Arial" w:cs="Arial"/>
          <w:color w:val="000000"/>
          <w:sz w:val="24"/>
          <w:szCs w:val="24"/>
        </w:rPr>
        <w:t xml:space="preserve">.- </w:t>
      </w:r>
      <w:r w:rsidR="003249F7">
        <w:rPr>
          <w:rFonts w:ascii="Arial" w:hAnsi="Arial" w:cs="Arial"/>
          <w:color w:val="000000"/>
          <w:sz w:val="24"/>
          <w:szCs w:val="24"/>
        </w:rPr>
        <w:t>Para conmemorar el Día del Maestro, la Universidad Autónoma de Baja California (UABC) y el Sindicato de Profesores Superación Universitaria (SPSU), ofrecieron este día un desayuno a casi 1300 académicos del Campus Mexicali, y ayer festejaron a 950 docentes del Campus Tijuana.</w:t>
      </w:r>
    </w:p>
    <w:p w:rsidR="003249F7" w:rsidRDefault="003249F7" w:rsidP="00525C1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3249F7" w:rsidRDefault="003249F7" w:rsidP="00525C1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En el evento, el Rector de la UABC, doctor Felipe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Cuamea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Velázquez, a título personal y en su calidad de máxima autoridad universitaria, </w:t>
      </w:r>
      <w:r>
        <w:rPr>
          <w:rFonts w:ascii="Arial" w:hAnsi="Arial" w:cs="Arial"/>
          <w:color w:val="000000"/>
          <w:sz w:val="24"/>
          <w:szCs w:val="24"/>
        </w:rPr>
        <w:t>agradeció</w:t>
      </w:r>
      <w:r>
        <w:rPr>
          <w:rFonts w:ascii="Arial" w:hAnsi="Arial" w:cs="Arial"/>
          <w:color w:val="000000"/>
          <w:sz w:val="24"/>
          <w:szCs w:val="24"/>
        </w:rPr>
        <w:t xml:space="preserve"> a los maestros por el esfuerzo y entusiasmo con el que desempeñan sus labores docentes y académicas. “Su </w:t>
      </w:r>
      <w:r>
        <w:rPr>
          <w:rFonts w:ascii="Arial" w:hAnsi="Arial" w:cs="Arial"/>
          <w:color w:val="000000"/>
          <w:sz w:val="24"/>
          <w:szCs w:val="24"/>
        </w:rPr>
        <w:t>compromiso es lo que nos distingue a nivel nacional e internacional</w:t>
      </w:r>
      <w:r>
        <w:rPr>
          <w:rFonts w:ascii="Arial" w:hAnsi="Arial" w:cs="Arial"/>
          <w:color w:val="000000"/>
          <w:sz w:val="24"/>
          <w:szCs w:val="24"/>
        </w:rPr>
        <w:t>”, indicó.</w:t>
      </w:r>
    </w:p>
    <w:p w:rsidR="003249F7" w:rsidRDefault="003249F7" w:rsidP="00525C1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C71EB1" w:rsidRDefault="003249F7" w:rsidP="00525C1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Apuntó que gracias a ese desempeño, la UABC se ubica en el</w:t>
      </w:r>
      <w:r w:rsidR="00E73912">
        <w:rPr>
          <w:rFonts w:ascii="Arial" w:hAnsi="Arial" w:cs="Arial"/>
          <w:color w:val="000000"/>
          <w:sz w:val="24"/>
          <w:szCs w:val="24"/>
        </w:rPr>
        <w:t xml:space="preserve"> segundo lugar </w:t>
      </w:r>
      <w:r w:rsidR="00C71EB1">
        <w:rPr>
          <w:rFonts w:ascii="Arial" w:hAnsi="Arial" w:cs="Arial"/>
          <w:color w:val="000000"/>
          <w:sz w:val="24"/>
          <w:szCs w:val="24"/>
        </w:rPr>
        <w:t xml:space="preserve">de las universidades nacionales por </w:t>
      </w:r>
      <w:r w:rsidR="00E73912">
        <w:rPr>
          <w:rFonts w:ascii="Arial" w:hAnsi="Arial" w:cs="Arial"/>
          <w:color w:val="000000"/>
          <w:sz w:val="24"/>
          <w:szCs w:val="24"/>
        </w:rPr>
        <w:t>e</w:t>
      </w:r>
      <w:r w:rsidR="00C71EB1">
        <w:rPr>
          <w:rFonts w:ascii="Arial" w:hAnsi="Arial" w:cs="Arial"/>
          <w:color w:val="000000"/>
          <w:sz w:val="24"/>
          <w:szCs w:val="24"/>
        </w:rPr>
        <w:t>l nú</w:t>
      </w:r>
      <w:r w:rsidR="00E73912">
        <w:rPr>
          <w:rFonts w:ascii="Arial" w:hAnsi="Arial" w:cs="Arial"/>
          <w:color w:val="000000"/>
          <w:sz w:val="24"/>
          <w:szCs w:val="24"/>
        </w:rPr>
        <w:t>mero de profesores que tienen posgrado</w:t>
      </w:r>
      <w:r w:rsidR="00C71EB1">
        <w:rPr>
          <w:rFonts w:ascii="Arial" w:hAnsi="Arial" w:cs="Arial"/>
          <w:color w:val="000000"/>
          <w:sz w:val="24"/>
          <w:szCs w:val="24"/>
        </w:rPr>
        <w:t xml:space="preserve"> y que cuentan con el reconocimiento del Programa de Mejoramiento del Profesorado de la SEP, y en el quinto lugar en Cuerpos Académicos Consolidados o en Consolidación.</w:t>
      </w:r>
    </w:p>
    <w:p w:rsidR="00C71EB1" w:rsidRDefault="00C71EB1" w:rsidP="00525C1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B3335B" w:rsidRPr="00D22350" w:rsidRDefault="00C71EB1" w:rsidP="00525C1C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Reiteró que la UABC es</w:t>
      </w:r>
      <w:r w:rsidR="00E73912">
        <w:rPr>
          <w:rFonts w:ascii="Arial" w:hAnsi="Arial" w:cs="Arial"/>
          <w:color w:val="000000"/>
          <w:sz w:val="24"/>
          <w:szCs w:val="24"/>
        </w:rPr>
        <w:t xml:space="preserve"> la segunda universidad estatal que más espacios ha abierto en el país en 6 años</w:t>
      </w:r>
      <w:r>
        <w:rPr>
          <w:rFonts w:ascii="Arial" w:hAnsi="Arial" w:cs="Arial"/>
          <w:color w:val="000000"/>
          <w:sz w:val="24"/>
          <w:szCs w:val="24"/>
        </w:rPr>
        <w:t>, un total de 21 mil 500, detrás de la Universidad de Guadalajara que abrió 26 mil espacios. “De</w:t>
      </w:r>
      <w:r w:rsidR="00E73912">
        <w:rPr>
          <w:rFonts w:ascii="Arial" w:hAnsi="Arial" w:cs="Arial"/>
          <w:color w:val="000000"/>
          <w:sz w:val="24"/>
          <w:szCs w:val="24"/>
        </w:rPr>
        <w:t xml:space="preserve"> ese tamaño es el esfuerzo que hacen cada uno de ustedes en los salones de clase, </w:t>
      </w:r>
      <w:r>
        <w:rPr>
          <w:rFonts w:ascii="Arial" w:hAnsi="Arial" w:cs="Arial"/>
          <w:color w:val="000000"/>
          <w:sz w:val="24"/>
          <w:szCs w:val="24"/>
        </w:rPr>
        <w:t xml:space="preserve">además de </w:t>
      </w:r>
      <w:r w:rsidR="00E73912">
        <w:rPr>
          <w:rFonts w:ascii="Arial" w:hAnsi="Arial" w:cs="Arial"/>
          <w:color w:val="000000"/>
          <w:sz w:val="24"/>
          <w:szCs w:val="24"/>
        </w:rPr>
        <w:t>los directores y directoras</w:t>
      </w:r>
      <w:r>
        <w:rPr>
          <w:rFonts w:ascii="Arial" w:hAnsi="Arial" w:cs="Arial"/>
          <w:color w:val="000000"/>
          <w:sz w:val="24"/>
          <w:szCs w:val="24"/>
        </w:rPr>
        <w:t>. Es</w:t>
      </w:r>
      <w:r w:rsidR="00E73912">
        <w:rPr>
          <w:rFonts w:ascii="Arial" w:hAnsi="Arial" w:cs="Arial"/>
          <w:color w:val="000000"/>
          <w:sz w:val="24"/>
          <w:szCs w:val="24"/>
        </w:rPr>
        <w:t xml:space="preserve"> un es</w:t>
      </w:r>
      <w:r>
        <w:rPr>
          <w:rFonts w:ascii="Arial" w:hAnsi="Arial" w:cs="Arial"/>
          <w:color w:val="000000"/>
          <w:sz w:val="24"/>
          <w:szCs w:val="24"/>
        </w:rPr>
        <w:t>f</w:t>
      </w:r>
      <w:r w:rsidR="00E73912">
        <w:rPr>
          <w:rFonts w:ascii="Arial" w:hAnsi="Arial" w:cs="Arial"/>
          <w:color w:val="000000"/>
          <w:sz w:val="24"/>
          <w:szCs w:val="24"/>
        </w:rPr>
        <w:t>uerzo sin precedentes por crecer, ya que esto es una responsabilidad social de esta Universidad</w:t>
      </w:r>
      <w:r w:rsidR="00FF6830">
        <w:rPr>
          <w:rFonts w:ascii="Arial" w:hAnsi="Arial" w:cs="Arial"/>
          <w:color w:val="000000"/>
          <w:sz w:val="24"/>
          <w:szCs w:val="24"/>
        </w:rPr>
        <w:t xml:space="preserve">” puntualizó el doctor </w:t>
      </w:r>
      <w:proofErr w:type="spellStart"/>
      <w:r w:rsidR="00FF6830">
        <w:rPr>
          <w:rFonts w:ascii="Arial" w:hAnsi="Arial" w:cs="Arial"/>
          <w:color w:val="000000"/>
          <w:sz w:val="24"/>
          <w:szCs w:val="24"/>
        </w:rPr>
        <w:t>Cuamea</w:t>
      </w:r>
      <w:proofErr w:type="spellEnd"/>
      <w:r w:rsidR="00FF6830">
        <w:rPr>
          <w:rFonts w:ascii="Arial" w:hAnsi="Arial" w:cs="Arial"/>
          <w:color w:val="000000"/>
          <w:sz w:val="24"/>
          <w:szCs w:val="24"/>
        </w:rPr>
        <w:t xml:space="preserve"> Velázquez</w:t>
      </w:r>
      <w:r w:rsidR="00E73912">
        <w:rPr>
          <w:rFonts w:ascii="Arial" w:hAnsi="Arial" w:cs="Arial"/>
          <w:color w:val="000000"/>
          <w:sz w:val="24"/>
          <w:szCs w:val="24"/>
        </w:rPr>
        <w:t>.</w:t>
      </w:r>
    </w:p>
    <w:p w:rsidR="00A92F0D" w:rsidRDefault="00A92F0D" w:rsidP="00F07A7B">
      <w:pPr>
        <w:jc w:val="both"/>
        <w:rPr>
          <w:rFonts w:ascii="Arial" w:hAnsi="Arial" w:cs="Arial"/>
          <w:b/>
          <w:sz w:val="24"/>
          <w:szCs w:val="24"/>
        </w:rPr>
      </w:pPr>
    </w:p>
    <w:p w:rsidR="00E73912" w:rsidRPr="00B123D3" w:rsidRDefault="00B123D3" w:rsidP="00F07A7B">
      <w:pPr>
        <w:jc w:val="both"/>
        <w:rPr>
          <w:rFonts w:ascii="Arial" w:hAnsi="Arial" w:cs="Arial"/>
          <w:sz w:val="24"/>
          <w:szCs w:val="24"/>
        </w:rPr>
      </w:pPr>
      <w:r w:rsidRPr="00B123D3">
        <w:rPr>
          <w:rFonts w:ascii="Arial" w:hAnsi="Arial" w:cs="Arial"/>
          <w:sz w:val="24"/>
          <w:szCs w:val="24"/>
        </w:rPr>
        <w:t xml:space="preserve">El </w:t>
      </w:r>
      <w:r w:rsidR="00E73912" w:rsidRPr="00B123D3">
        <w:rPr>
          <w:rFonts w:ascii="Arial" w:hAnsi="Arial" w:cs="Arial"/>
          <w:sz w:val="24"/>
          <w:szCs w:val="24"/>
        </w:rPr>
        <w:t>Secretario General SPSU,</w:t>
      </w:r>
      <w:r>
        <w:rPr>
          <w:rFonts w:ascii="Arial" w:hAnsi="Arial" w:cs="Arial"/>
          <w:sz w:val="24"/>
          <w:szCs w:val="24"/>
        </w:rPr>
        <w:t xml:space="preserve"> licenciado Juan Guillermo Espinoza Aguilar,</w:t>
      </w:r>
      <w:r w:rsidR="00E73912" w:rsidRPr="00B123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mencionó</w:t>
      </w:r>
      <w:r w:rsidR="00E73912" w:rsidRPr="00B123D3">
        <w:rPr>
          <w:rFonts w:ascii="Arial" w:hAnsi="Arial" w:cs="Arial"/>
          <w:sz w:val="24"/>
          <w:szCs w:val="24"/>
        </w:rPr>
        <w:t xml:space="preserve"> que el objetivo de este desayuno </w:t>
      </w:r>
      <w:r>
        <w:rPr>
          <w:rFonts w:ascii="Arial" w:hAnsi="Arial" w:cs="Arial"/>
          <w:sz w:val="24"/>
          <w:szCs w:val="24"/>
        </w:rPr>
        <w:t>es</w:t>
      </w:r>
      <w:r w:rsidR="00E73912" w:rsidRPr="00B123D3">
        <w:rPr>
          <w:rFonts w:ascii="Arial" w:hAnsi="Arial" w:cs="Arial"/>
          <w:sz w:val="24"/>
          <w:szCs w:val="24"/>
        </w:rPr>
        <w:t xml:space="preserve"> para fortalecer la amistad y la confianza que </w:t>
      </w:r>
      <w:r w:rsidRPr="00B123D3">
        <w:rPr>
          <w:rFonts w:ascii="Arial" w:hAnsi="Arial" w:cs="Arial"/>
          <w:sz w:val="24"/>
          <w:szCs w:val="24"/>
        </w:rPr>
        <w:t>como organismo sindical</w:t>
      </w:r>
      <w:r w:rsidRPr="00B123D3">
        <w:rPr>
          <w:rFonts w:ascii="Arial" w:hAnsi="Arial" w:cs="Arial"/>
          <w:sz w:val="24"/>
          <w:szCs w:val="24"/>
        </w:rPr>
        <w:t xml:space="preserve"> </w:t>
      </w:r>
      <w:r w:rsidR="00E73912" w:rsidRPr="00B123D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án</w:t>
      </w:r>
      <w:r w:rsidR="00E73912" w:rsidRPr="00B123D3">
        <w:rPr>
          <w:rFonts w:ascii="Arial" w:hAnsi="Arial" w:cs="Arial"/>
          <w:sz w:val="24"/>
          <w:szCs w:val="24"/>
        </w:rPr>
        <w:t xml:space="preserve"> tratando de construir. </w:t>
      </w:r>
      <w:r>
        <w:rPr>
          <w:rFonts w:ascii="Arial" w:hAnsi="Arial" w:cs="Arial"/>
          <w:sz w:val="24"/>
          <w:szCs w:val="24"/>
        </w:rPr>
        <w:t>“</w:t>
      </w:r>
      <w:r w:rsidR="00E73912" w:rsidRPr="00B123D3">
        <w:rPr>
          <w:rFonts w:ascii="Arial" w:hAnsi="Arial" w:cs="Arial"/>
          <w:sz w:val="24"/>
          <w:szCs w:val="24"/>
        </w:rPr>
        <w:t>Nuestro propósito fundamental es que ustedes maestras y maestros confíen en nuestra representación</w:t>
      </w:r>
      <w:r>
        <w:rPr>
          <w:rFonts w:ascii="Arial" w:hAnsi="Arial" w:cs="Arial"/>
          <w:sz w:val="24"/>
          <w:szCs w:val="24"/>
        </w:rPr>
        <w:t>”</w:t>
      </w:r>
      <w:r w:rsidR="00E73912" w:rsidRPr="00B123D3">
        <w:rPr>
          <w:rFonts w:ascii="Arial" w:hAnsi="Arial" w:cs="Arial"/>
          <w:sz w:val="24"/>
          <w:szCs w:val="24"/>
        </w:rPr>
        <w:t>. Indicó que su gestión acepta la diversidad de opiniones, pero espera contar con el apoyo de los maestros agremiados.</w:t>
      </w:r>
    </w:p>
    <w:p w:rsidR="00E73912" w:rsidRPr="00B123D3" w:rsidRDefault="00E73912" w:rsidP="00F07A7B">
      <w:pPr>
        <w:jc w:val="both"/>
        <w:rPr>
          <w:rFonts w:ascii="Arial" w:hAnsi="Arial" w:cs="Arial"/>
          <w:sz w:val="24"/>
          <w:szCs w:val="24"/>
        </w:rPr>
      </w:pPr>
    </w:p>
    <w:p w:rsidR="00E73912" w:rsidRDefault="00E73912" w:rsidP="00F07A7B">
      <w:pPr>
        <w:jc w:val="both"/>
        <w:rPr>
          <w:rFonts w:ascii="Arial" w:hAnsi="Arial" w:cs="Arial"/>
          <w:sz w:val="24"/>
          <w:szCs w:val="24"/>
        </w:rPr>
      </w:pPr>
      <w:r w:rsidRPr="00B123D3">
        <w:rPr>
          <w:rFonts w:ascii="Arial" w:hAnsi="Arial" w:cs="Arial"/>
          <w:sz w:val="24"/>
          <w:szCs w:val="24"/>
        </w:rPr>
        <w:t xml:space="preserve">Señaló que se ha logrado con la disposición de las autoridades universitarias alcanzar mejores </w:t>
      </w:r>
      <w:r w:rsidR="001D7731" w:rsidRPr="00B123D3">
        <w:rPr>
          <w:rFonts w:ascii="Arial" w:hAnsi="Arial" w:cs="Arial"/>
          <w:sz w:val="24"/>
          <w:szCs w:val="24"/>
        </w:rPr>
        <w:t>porcentajes en el tabulador salarial,</w:t>
      </w:r>
      <w:r w:rsidR="00554522" w:rsidRPr="00B123D3">
        <w:rPr>
          <w:rFonts w:ascii="Arial" w:hAnsi="Arial" w:cs="Arial"/>
          <w:sz w:val="24"/>
          <w:szCs w:val="24"/>
        </w:rPr>
        <w:t xml:space="preserve"> respeto a otras instituciones, ya que se obtuvo el 5.6 por ciento, además de mejores prestaciones.</w:t>
      </w:r>
      <w:r w:rsidR="001D7731" w:rsidRPr="00B123D3">
        <w:rPr>
          <w:rFonts w:ascii="Arial" w:hAnsi="Arial" w:cs="Arial"/>
          <w:sz w:val="24"/>
          <w:szCs w:val="24"/>
        </w:rPr>
        <w:t xml:space="preserve"> </w:t>
      </w:r>
      <w:r w:rsidR="00554522" w:rsidRPr="00B123D3">
        <w:rPr>
          <w:rFonts w:ascii="Arial" w:hAnsi="Arial" w:cs="Arial"/>
          <w:sz w:val="24"/>
          <w:szCs w:val="24"/>
        </w:rPr>
        <w:t xml:space="preserve">Agregó que se han </w:t>
      </w:r>
      <w:r w:rsidR="00602A3E">
        <w:rPr>
          <w:rFonts w:ascii="Arial" w:hAnsi="Arial" w:cs="Arial"/>
          <w:sz w:val="24"/>
          <w:szCs w:val="24"/>
        </w:rPr>
        <w:t xml:space="preserve">logrado la construcción de un edificio sindical en </w:t>
      </w:r>
      <w:r w:rsidR="00554522" w:rsidRPr="00B123D3">
        <w:rPr>
          <w:rFonts w:ascii="Arial" w:hAnsi="Arial" w:cs="Arial"/>
          <w:sz w:val="24"/>
          <w:szCs w:val="24"/>
        </w:rPr>
        <w:t>los Campus Tijuana y Ensenada,</w:t>
      </w:r>
      <w:r w:rsidR="00602A3E">
        <w:rPr>
          <w:rFonts w:ascii="Arial" w:hAnsi="Arial" w:cs="Arial"/>
          <w:sz w:val="24"/>
          <w:szCs w:val="24"/>
        </w:rPr>
        <w:t xml:space="preserve"> así como la ampliación y remodelación del edificio ubicado en el Campus </w:t>
      </w:r>
      <w:r w:rsidR="00554522" w:rsidRPr="00B123D3">
        <w:rPr>
          <w:rFonts w:ascii="Arial" w:hAnsi="Arial" w:cs="Arial"/>
          <w:sz w:val="24"/>
          <w:szCs w:val="24"/>
        </w:rPr>
        <w:t>Mexicali</w:t>
      </w:r>
      <w:r w:rsidR="00602A3E">
        <w:rPr>
          <w:rFonts w:ascii="Arial" w:hAnsi="Arial" w:cs="Arial"/>
          <w:sz w:val="24"/>
          <w:szCs w:val="24"/>
        </w:rPr>
        <w:t>.</w:t>
      </w:r>
    </w:p>
    <w:p w:rsidR="00602A3E" w:rsidRDefault="00602A3E" w:rsidP="00F07A7B">
      <w:pPr>
        <w:jc w:val="both"/>
        <w:rPr>
          <w:rFonts w:ascii="Arial" w:hAnsi="Arial" w:cs="Arial"/>
          <w:sz w:val="24"/>
          <w:szCs w:val="24"/>
        </w:rPr>
      </w:pPr>
    </w:p>
    <w:p w:rsidR="000512C0" w:rsidRDefault="000512C0" w:rsidP="00F07A7B">
      <w:pPr>
        <w:jc w:val="both"/>
        <w:rPr>
          <w:rFonts w:ascii="Arial" w:hAnsi="Arial" w:cs="Arial"/>
          <w:sz w:val="24"/>
          <w:szCs w:val="24"/>
        </w:rPr>
      </w:pPr>
    </w:p>
    <w:p w:rsidR="000512C0" w:rsidRDefault="000512C0" w:rsidP="00F07A7B">
      <w:pPr>
        <w:jc w:val="both"/>
        <w:rPr>
          <w:rFonts w:ascii="Arial" w:hAnsi="Arial" w:cs="Arial"/>
          <w:sz w:val="24"/>
          <w:szCs w:val="24"/>
        </w:rPr>
      </w:pPr>
    </w:p>
    <w:p w:rsidR="00602A3E" w:rsidRDefault="00602A3E" w:rsidP="00F07A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Tras los discursos, se llevó a cabo el corte del pastel y la rifa de regalos entre los que se encontraban </w:t>
      </w:r>
      <w:proofErr w:type="spellStart"/>
      <w:r>
        <w:rPr>
          <w:rFonts w:ascii="Arial" w:hAnsi="Arial" w:cs="Arial"/>
          <w:sz w:val="24"/>
          <w:szCs w:val="24"/>
        </w:rPr>
        <w:t>Ipads</w:t>
      </w:r>
      <w:proofErr w:type="spellEnd"/>
      <w:r>
        <w:rPr>
          <w:rFonts w:ascii="Arial" w:hAnsi="Arial" w:cs="Arial"/>
          <w:sz w:val="24"/>
          <w:szCs w:val="24"/>
        </w:rPr>
        <w:t xml:space="preserve">, reproductores de sonido, juego de maletas, ventiladores, multifuncionales, televisión, juego de herramientas, así como 3 automóviles Chevrolet </w:t>
      </w:r>
      <w:proofErr w:type="spellStart"/>
      <w:r>
        <w:rPr>
          <w:rFonts w:ascii="Arial" w:hAnsi="Arial" w:cs="Arial"/>
          <w:sz w:val="24"/>
          <w:szCs w:val="24"/>
        </w:rPr>
        <w:t>Aveo</w:t>
      </w:r>
      <w:proofErr w:type="spellEnd"/>
      <w:r>
        <w:rPr>
          <w:rFonts w:ascii="Arial" w:hAnsi="Arial" w:cs="Arial"/>
          <w:sz w:val="24"/>
          <w:szCs w:val="24"/>
        </w:rPr>
        <w:t xml:space="preserve"> 2014, de los que resultaron ganadores los maestros Mónica </w:t>
      </w:r>
      <w:r w:rsidR="0000774A">
        <w:rPr>
          <w:rFonts w:ascii="Arial" w:hAnsi="Arial" w:cs="Arial"/>
          <w:sz w:val="24"/>
          <w:szCs w:val="24"/>
        </w:rPr>
        <w:t xml:space="preserve">Cristina </w:t>
      </w:r>
      <w:r>
        <w:rPr>
          <w:rFonts w:ascii="Arial" w:hAnsi="Arial" w:cs="Arial"/>
          <w:sz w:val="24"/>
          <w:szCs w:val="24"/>
        </w:rPr>
        <w:t>Lam</w:t>
      </w:r>
      <w:r w:rsidR="0000774A">
        <w:rPr>
          <w:rFonts w:ascii="Arial" w:hAnsi="Arial" w:cs="Arial"/>
          <w:sz w:val="24"/>
          <w:szCs w:val="24"/>
        </w:rPr>
        <w:t xml:space="preserve"> Mora y Gustavo </w:t>
      </w:r>
      <w:proofErr w:type="spellStart"/>
      <w:r w:rsidR="0000774A">
        <w:rPr>
          <w:rFonts w:ascii="Arial" w:hAnsi="Arial" w:cs="Arial"/>
          <w:sz w:val="24"/>
          <w:szCs w:val="24"/>
        </w:rPr>
        <w:t>Diosdado</w:t>
      </w:r>
      <w:proofErr w:type="spellEnd"/>
      <w:r w:rsidR="0000774A">
        <w:rPr>
          <w:rFonts w:ascii="Arial" w:hAnsi="Arial" w:cs="Arial"/>
          <w:sz w:val="24"/>
          <w:szCs w:val="24"/>
        </w:rPr>
        <w:t xml:space="preserve"> Martínez de la Facultad de Ingeniería, así como el doctor Juan Carlos </w:t>
      </w:r>
      <w:proofErr w:type="spellStart"/>
      <w:r w:rsidR="0000774A">
        <w:rPr>
          <w:rFonts w:ascii="Arial" w:hAnsi="Arial" w:cs="Arial"/>
          <w:sz w:val="24"/>
          <w:szCs w:val="24"/>
        </w:rPr>
        <w:t>Lattuada</w:t>
      </w:r>
      <w:proofErr w:type="spellEnd"/>
      <w:r w:rsidR="0000774A">
        <w:rPr>
          <w:rFonts w:ascii="Arial" w:hAnsi="Arial" w:cs="Arial"/>
          <w:sz w:val="24"/>
          <w:szCs w:val="24"/>
        </w:rPr>
        <w:t xml:space="preserve"> López, académico de la Facultad de Medicina.</w:t>
      </w:r>
    </w:p>
    <w:p w:rsidR="009F63D5" w:rsidRDefault="009F63D5" w:rsidP="009F63D5">
      <w:pPr>
        <w:jc w:val="both"/>
        <w:rPr>
          <w:rFonts w:ascii="Arial" w:hAnsi="Arial" w:cs="Arial"/>
          <w:sz w:val="24"/>
          <w:szCs w:val="24"/>
        </w:rPr>
      </w:pPr>
    </w:p>
    <w:p w:rsidR="009F63D5" w:rsidRDefault="009F63D5" w:rsidP="009F63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ganadores de los </w:t>
      </w:r>
      <w:r>
        <w:rPr>
          <w:rFonts w:ascii="Arial" w:hAnsi="Arial" w:cs="Arial"/>
          <w:sz w:val="24"/>
          <w:szCs w:val="24"/>
        </w:rPr>
        <w:t>automóviles en Tijuana fueron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los maestros</w:t>
      </w:r>
      <w:r>
        <w:rPr>
          <w:rFonts w:ascii="Arial" w:hAnsi="Arial" w:cs="Arial"/>
          <w:sz w:val="24"/>
          <w:szCs w:val="24"/>
        </w:rPr>
        <w:t xml:space="preserve"> Michelle </w:t>
      </w:r>
      <w:proofErr w:type="spellStart"/>
      <w:r>
        <w:rPr>
          <w:rFonts w:ascii="Arial" w:hAnsi="Arial" w:cs="Arial"/>
          <w:sz w:val="24"/>
          <w:szCs w:val="24"/>
        </w:rPr>
        <w:t>Texis</w:t>
      </w:r>
      <w:proofErr w:type="spellEnd"/>
      <w:r>
        <w:rPr>
          <w:rFonts w:ascii="Arial" w:hAnsi="Arial" w:cs="Arial"/>
          <w:sz w:val="24"/>
          <w:szCs w:val="24"/>
        </w:rPr>
        <w:t xml:space="preserve"> Flores, de </w:t>
      </w:r>
      <w:smartTag w:uri="urn:schemas-microsoft-com:office:smarttags" w:element="PersonName">
        <w:smartTagPr>
          <w:attr w:name="ProductID" w:val="la Facultad"/>
        </w:smartTagPr>
        <w:r>
          <w:rPr>
            <w:rFonts w:ascii="Arial" w:hAnsi="Arial" w:cs="Arial"/>
            <w:sz w:val="24"/>
            <w:szCs w:val="24"/>
          </w:rPr>
          <w:t>la Facultad</w:t>
        </w:r>
      </w:smartTag>
      <w:r>
        <w:rPr>
          <w:rFonts w:ascii="Arial" w:hAnsi="Arial" w:cs="Arial"/>
          <w:sz w:val="24"/>
          <w:szCs w:val="24"/>
        </w:rPr>
        <w:t xml:space="preserve"> de Economía y Relaciones Internacionales, y Antonio Castellanos </w:t>
      </w:r>
      <w:proofErr w:type="spellStart"/>
      <w:r>
        <w:rPr>
          <w:rFonts w:ascii="Arial" w:hAnsi="Arial" w:cs="Arial"/>
          <w:sz w:val="24"/>
          <w:szCs w:val="24"/>
        </w:rPr>
        <w:t>Rabago</w:t>
      </w:r>
      <w:proofErr w:type="spellEnd"/>
      <w:r>
        <w:rPr>
          <w:rFonts w:ascii="Arial" w:hAnsi="Arial" w:cs="Arial"/>
          <w:sz w:val="24"/>
          <w:szCs w:val="24"/>
        </w:rPr>
        <w:t xml:space="preserve">, profesor de </w:t>
      </w:r>
      <w:smartTag w:uri="urn:schemas-microsoft-com:office:smarttags" w:element="PersonName">
        <w:smartTagPr>
          <w:attr w:name="ProductID" w:val="la Facultad"/>
        </w:smartTagPr>
        <w:r>
          <w:rPr>
            <w:rFonts w:ascii="Arial" w:hAnsi="Arial" w:cs="Arial"/>
            <w:sz w:val="24"/>
            <w:szCs w:val="24"/>
          </w:rPr>
          <w:t>la Facultad</w:t>
        </w:r>
      </w:smartTag>
      <w:r>
        <w:rPr>
          <w:rFonts w:ascii="Arial" w:hAnsi="Arial" w:cs="Arial"/>
          <w:sz w:val="24"/>
          <w:szCs w:val="24"/>
        </w:rPr>
        <w:t xml:space="preserve"> de Contaduría y Administración. </w:t>
      </w:r>
    </w:p>
    <w:p w:rsidR="0000774A" w:rsidRDefault="0000774A" w:rsidP="009F63D5">
      <w:pPr>
        <w:jc w:val="both"/>
        <w:rPr>
          <w:rFonts w:ascii="Arial" w:hAnsi="Arial" w:cs="Arial"/>
          <w:sz w:val="24"/>
          <w:szCs w:val="24"/>
        </w:rPr>
      </w:pPr>
    </w:p>
    <w:p w:rsidR="0000774A" w:rsidRDefault="0000774A" w:rsidP="00F07A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se entregaron reconocimientos a 32 docentes quienes han cumplido entre 20 y 40 años de servicio en la docencia en diversas unidades académicas de la UABC.</w:t>
      </w:r>
    </w:p>
    <w:p w:rsidR="0000774A" w:rsidRDefault="0000774A" w:rsidP="00F07A7B">
      <w:pPr>
        <w:jc w:val="both"/>
        <w:rPr>
          <w:rFonts w:ascii="Arial" w:hAnsi="Arial" w:cs="Arial"/>
          <w:sz w:val="24"/>
          <w:szCs w:val="24"/>
        </w:rPr>
      </w:pPr>
    </w:p>
    <w:p w:rsidR="0000774A" w:rsidRPr="00B123D3" w:rsidRDefault="0000774A" w:rsidP="00F07A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mesa de honor de este evento se contó con la presencia de</w:t>
      </w:r>
      <w:r w:rsidR="000A2592">
        <w:rPr>
          <w:rFonts w:ascii="Arial" w:hAnsi="Arial" w:cs="Arial"/>
          <w:sz w:val="24"/>
          <w:szCs w:val="24"/>
        </w:rPr>
        <w:t>l licenciado</w:t>
      </w:r>
      <w:r>
        <w:rPr>
          <w:rFonts w:ascii="Arial" w:hAnsi="Arial" w:cs="Arial"/>
          <w:sz w:val="24"/>
          <w:szCs w:val="24"/>
        </w:rPr>
        <w:t xml:space="preserve"> </w:t>
      </w:r>
      <w:r w:rsidR="000A2592">
        <w:rPr>
          <w:rFonts w:ascii="Arial" w:hAnsi="Arial" w:cs="Arial"/>
          <w:sz w:val="24"/>
          <w:szCs w:val="24"/>
        </w:rPr>
        <w:t xml:space="preserve">Fernando Magdaleno García, en representación del Gobernador del Estado, licenciado Francisco Vega de Lamadrid; doctor Martín Francisco Montaño Gómez, en representación de la Junta de Gobierno de la UABC; maestro Ricardo Dagnino Moreno, Secretario General de la UABC; maestro Marco Antonio </w:t>
      </w:r>
      <w:proofErr w:type="spellStart"/>
      <w:r w:rsidR="000A2592">
        <w:rPr>
          <w:rFonts w:ascii="Arial" w:hAnsi="Arial" w:cs="Arial"/>
          <w:sz w:val="24"/>
          <w:szCs w:val="24"/>
        </w:rPr>
        <w:t>Esponda</w:t>
      </w:r>
      <w:proofErr w:type="spellEnd"/>
      <w:r w:rsidR="000A2592">
        <w:rPr>
          <w:rFonts w:ascii="Arial" w:hAnsi="Arial" w:cs="Arial"/>
          <w:sz w:val="24"/>
          <w:szCs w:val="24"/>
        </w:rPr>
        <w:t xml:space="preserve"> Gaxiola, Subsecretario de Educación del Gobierno del Estado; doctor Miguel Ángel Martínez Romero, Vicerrector de la UABC; maestro Miguel Ángel Reséndiz, en representación del Presidente Municipal, licenciado Jaime Díaz</w:t>
      </w:r>
      <w:r w:rsidR="000512C0">
        <w:rPr>
          <w:rFonts w:ascii="Arial" w:hAnsi="Arial" w:cs="Arial"/>
          <w:sz w:val="24"/>
          <w:szCs w:val="24"/>
        </w:rPr>
        <w:t xml:space="preserve"> Ochoa, así como otras autoridades universitarias.</w:t>
      </w:r>
    </w:p>
    <w:sectPr w:rsidR="0000774A" w:rsidRPr="00B123D3" w:rsidSect="000512C0">
      <w:pgSz w:w="12240" w:h="15840"/>
      <w:pgMar w:top="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4EB37F3"/>
    <w:multiLevelType w:val="hybridMultilevel"/>
    <w:tmpl w:val="6D0022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9A4909"/>
    <w:multiLevelType w:val="hybridMultilevel"/>
    <w:tmpl w:val="51442D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0E67A5"/>
    <w:multiLevelType w:val="hybridMultilevel"/>
    <w:tmpl w:val="E60884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7"/>
  </w:num>
  <w:num w:numId="4">
    <w:abstractNumId w:val="10"/>
  </w:num>
  <w:num w:numId="5">
    <w:abstractNumId w:val="22"/>
  </w:num>
  <w:num w:numId="6">
    <w:abstractNumId w:val="26"/>
  </w:num>
  <w:num w:numId="7">
    <w:abstractNumId w:val="8"/>
  </w:num>
  <w:num w:numId="8">
    <w:abstractNumId w:val="12"/>
  </w:num>
  <w:num w:numId="9">
    <w:abstractNumId w:val="23"/>
  </w:num>
  <w:num w:numId="10">
    <w:abstractNumId w:val="31"/>
  </w:num>
  <w:num w:numId="11">
    <w:abstractNumId w:val="16"/>
  </w:num>
  <w:num w:numId="12">
    <w:abstractNumId w:val="2"/>
  </w:num>
  <w:num w:numId="13">
    <w:abstractNumId w:val="15"/>
  </w:num>
  <w:num w:numId="14">
    <w:abstractNumId w:val="32"/>
  </w:num>
  <w:num w:numId="15">
    <w:abstractNumId w:val="33"/>
  </w:num>
  <w:num w:numId="16">
    <w:abstractNumId w:val="21"/>
  </w:num>
  <w:num w:numId="17">
    <w:abstractNumId w:val="34"/>
  </w:num>
  <w:num w:numId="18">
    <w:abstractNumId w:val="35"/>
  </w:num>
  <w:num w:numId="19">
    <w:abstractNumId w:val="36"/>
  </w:num>
  <w:num w:numId="20">
    <w:abstractNumId w:val="11"/>
  </w:num>
  <w:num w:numId="21">
    <w:abstractNumId w:val="28"/>
  </w:num>
  <w:num w:numId="22">
    <w:abstractNumId w:val="5"/>
  </w:num>
  <w:num w:numId="23">
    <w:abstractNumId w:val="4"/>
  </w:num>
  <w:num w:numId="24">
    <w:abstractNumId w:val="20"/>
  </w:num>
  <w:num w:numId="25">
    <w:abstractNumId w:val="27"/>
  </w:num>
  <w:num w:numId="26">
    <w:abstractNumId w:val="19"/>
  </w:num>
  <w:num w:numId="27">
    <w:abstractNumId w:val="29"/>
  </w:num>
  <w:num w:numId="28">
    <w:abstractNumId w:val="18"/>
  </w:num>
  <w:num w:numId="29">
    <w:abstractNumId w:val="9"/>
  </w:num>
  <w:num w:numId="30">
    <w:abstractNumId w:val="37"/>
  </w:num>
  <w:num w:numId="31">
    <w:abstractNumId w:val="25"/>
  </w:num>
  <w:num w:numId="32">
    <w:abstractNumId w:val="3"/>
  </w:num>
  <w:num w:numId="33">
    <w:abstractNumId w:val="14"/>
  </w:num>
  <w:num w:numId="34">
    <w:abstractNumId w:val="1"/>
  </w:num>
  <w:num w:numId="35">
    <w:abstractNumId w:val="7"/>
  </w:num>
  <w:num w:numId="36">
    <w:abstractNumId w:val="6"/>
  </w:num>
  <w:num w:numId="37">
    <w:abstractNumId w:val="30"/>
  </w:num>
  <w:num w:numId="38">
    <w:abstractNumId w:val="38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0774A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3749"/>
    <w:rsid w:val="00045AC1"/>
    <w:rsid w:val="000512C0"/>
    <w:rsid w:val="00056D26"/>
    <w:rsid w:val="000703D4"/>
    <w:rsid w:val="0007054F"/>
    <w:rsid w:val="00070C4F"/>
    <w:rsid w:val="00073996"/>
    <w:rsid w:val="000752D9"/>
    <w:rsid w:val="00080722"/>
    <w:rsid w:val="00084B73"/>
    <w:rsid w:val="0009114C"/>
    <w:rsid w:val="00092554"/>
    <w:rsid w:val="00095BB2"/>
    <w:rsid w:val="000A259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211E"/>
    <w:rsid w:val="00153E8B"/>
    <w:rsid w:val="00162DCC"/>
    <w:rsid w:val="00164DC2"/>
    <w:rsid w:val="0017605E"/>
    <w:rsid w:val="0018112E"/>
    <w:rsid w:val="00186C51"/>
    <w:rsid w:val="00187A70"/>
    <w:rsid w:val="00196399"/>
    <w:rsid w:val="00196AEE"/>
    <w:rsid w:val="001970DB"/>
    <w:rsid w:val="001A24B1"/>
    <w:rsid w:val="001A31AF"/>
    <w:rsid w:val="001A6E23"/>
    <w:rsid w:val="001B3735"/>
    <w:rsid w:val="001B3B6E"/>
    <w:rsid w:val="001B79C4"/>
    <w:rsid w:val="001B7D20"/>
    <w:rsid w:val="001D0676"/>
    <w:rsid w:val="001D1562"/>
    <w:rsid w:val="001D56D0"/>
    <w:rsid w:val="001D623C"/>
    <w:rsid w:val="001D7731"/>
    <w:rsid w:val="001E5D2C"/>
    <w:rsid w:val="001E62A1"/>
    <w:rsid w:val="001E7017"/>
    <w:rsid w:val="001F2299"/>
    <w:rsid w:val="001F63E5"/>
    <w:rsid w:val="00200AFF"/>
    <w:rsid w:val="002027D0"/>
    <w:rsid w:val="002034B0"/>
    <w:rsid w:val="00207E5D"/>
    <w:rsid w:val="00210DD8"/>
    <w:rsid w:val="00211392"/>
    <w:rsid w:val="00221034"/>
    <w:rsid w:val="0022120C"/>
    <w:rsid w:val="002216DE"/>
    <w:rsid w:val="00226EF3"/>
    <w:rsid w:val="00232E9E"/>
    <w:rsid w:val="00235A1E"/>
    <w:rsid w:val="00242CB8"/>
    <w:rsid w:val="00246673"/>
    <w:rsid w:val="002472C6"/>
    <w:rsid w:val="002561AD"/>
    <w:rsid w:val="00257A4E"/>
    <w:rsid w:val="00266333"/>
    <w:rsid w:val="002674DF"/>
    <w:rsid w:val="00271E15"/>
    <w:rsid w:val="00271FD7"/>
    <w:rsid w:val="0027574B"/>
    <w:rsid w:val="0028380A"/>
    <w:rsid w:val="00287C13"/>
    <w:rsid w:val="00293EC9"/>
    <w:rsid w:val="002A2E58"/>
    <w:rsid w:val="002A60FD"/>
    <w:rsid w:val="002A7D7A"/>
    <w:rsid w:val="002B1E26"/>
    <w:rsid w:val="002B48AA"/>
    <w:rsid w:val="002B7322"/>
    <w:rsid w:val="002B7CF9"/>
    <w:rsid w:val="002C1A8A"/>
    <w:rsid w:val="002C6AEA"/>
    <w:rsid w:val="002C6CFC"/>
    <w:rsid w:val="002D0F6C"/>
    <w:rsid w:val="002D39D5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49F7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4007"/>
    <w:rsid w:val="003B7BCB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3F4F70"/>
    <w:rsid w:val="0040035C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9F4"/>
    <w:rsid w:val="0045430E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96D6C"/>
    <w:rsid w:val="004B35CF"/>
    <w:rsid w:val="004B6F94"/>
    <w:rsid w:val="004C4265"/>
    <w:rsid w:val="004C503D"/>
    <w:rsid w:val="004C7888"/>
    <w:rsid w:val="004C7E1D"/>
    <w:rsid w:val="004D015B"/>
    <w:rsid w:val="004D01A5"/>
    <w:rsid w:val="004D0492"/>
    <w:rsid w:val="004D3954"/>
    <w:rsid w:val="004E38EE"/>
    <w:rsid w:val="004F064B"/>
    <w:rsid w:val="004F45BF"/>
    <w:rsid w:val="004F4846"/>
    <w:rsid w:val="004F617C"/>
    <w:rsid w:val="00503663"/>
    <w:rsid w:val="00506999"/>
    <w:rsid w:val="00513DC5"/>
    <w:rsid w:val="00525C1C"/>
    <w:rsid w:val="00535AC9"/>
    <w:rsid w:val="00536104"/>
    <w:rsid w:val="00540320"/>
    <w:rsid w:val="00540A2B"/>
    <w:rsid w:val="005427C3"/>
    <w:rsid w:val="005447EA"/>
    <w:rsid w:val="00544F66"/>
    <w:rsid w:val="00547BC8"/>
    <w:rsid w:val="005523F7"/>
    <w:rsid w:val="00554522"/>
    <w:rsid w:val="00561142"/>
    <w:rsid w:val="00561C4C"/>
    <w:rsid w:val="0056211A"/>
    <w:rsid w:val="00562BBA"/>
    <w:rsid w:val="005705CE"/>
    <w:rsid w:val="005715D9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A6024"/>
    <w:rsid w:val="005B17BC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02A3E"/>
    <w:rsid w:val="0061358F"/>
    <w:rsid w:val="00615DCF"/>
    <w:rsid w:val="006205F6"/>
    <w:rsid w:val="00625EB5"/>
    <w:rsid w:val="0062607F"/>
    <w:rsid w:val="00627973"/>
    <w:rsid w:val="00631030"/>
    <w:rsid w:val="006319EB"/>
    <w:rsid w:val="0063282E"/>
    <w:rsid w:val="00640474"/>
    <w:rsid w:val="00641AAD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87A65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E6EAD"/>
    <w:rsid w:val="006F0453"/>
    <w:rsid w:val="006F4CD3"/>
    <w:rsid w:val="0070010E"/>
    <w:rsid w:val="007014A4"/>
    <w:rsid w:val="00704127"/>
    <w:rsid w:val="00705D09"/>
    <w:rsid w:val="00711821"/>
    <w:rsid w:val="00712166"/>
    <w:rsid w:val="00716F9E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2D8"/>
    <w:rsid w:val="007536BB"/>
    <w:rsid w:val="00754009"/>
    <w:rsid w:val="00761CE9"/>
    <w:rsid w:val="007649CD"/>
    <w:rsid w:val="00765C76"/>
    <w:rsid w:val="007746B4"/>
    <w:rsid w:val="007801C5"/>
    <w:rsid w:val="007831BA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3D0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83095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E1466"/>
    <w:rsid w:val="008F0491"/>
    <w:rsid w:val="008F0D4B"/>
    <w:rsid w:val="00903253"/>
    <w:rsid w:val="00910FF1"/>
    <w:rsid w:val="009162BA"/>
    <w:rsid w:val="00921E12"/>
    <w:rsid w:val="00923076"/>
    <w:rsid w:val="009245B2"/>
    <w:rsid w:val="00927B09"/>
    <w:rsid w:val="00932DE5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5411"/>
    <w:rsid w:val="00995B0C"/>
    <w:rsid w:val="00995B41"/>
    <w:rsid w:val="009A0BA3"/>
    <w:rsid w:val="009A2C85"/>
    <w:rsid w:val="009A6764"/>
    <w:rsid w:val="009B4465"/>
    <w:rsid w:val="009B7E82"/>
    <w:rsid w:val="009C0693"/>
    <w:rsid w:val="009C4240"/>
    <w:rsid w:val="009C47C5"/>
    <w:rsid w:val="009C5AF3"/>
    <w:rsid w:val="009C6AE5"/>
    <w:rsid w:val="009D15C5"/>
    <w:rsid w:val="009D2D9F"/>
    <w:rsid w:val="009D313B"/>
    <w:rsid w:val="009D4C20"/>
    <w:rsid w:val="009E2199"/>
    <w:rsid w:val="009E7E7B"/>
    <w:rsid w:val="009F46BF"/>
    <w:rsid w:val="009F5B77"/>
    <w:rsid w:val="009F63D5"/>
    <w:rsid w:val="009F7028"/>
    <w:rsid w:val="00A01F13"/>
    <w:rsid w:val="00A04193"/>
    <w:rsid w:val="00A05706"/>
    <w:rsid w:val="00A14BE2"/>
    <w:rsid w:val="00A15FD2"/>
    <w:rsid w:val="00A20603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566A6"/>
    <w:rsid w:val="00A64E93"/>
    <w:rsid w:val="00A813A4"/>
    <w:rsid w:val="00A83363"/>
    <w:rsid w:val="00A84233"/>
    <w:rsid w:val="00A9273A"/>
    <w:rsid w:val="00A92F0D"/>
    <w:rsid w:val="00A96FCD"/>
    <w:rsid w:val="00AA1483"/>
    <w:rsid w:val="00AA3980"/>
    <w:rsid w:val="00AB03E3"/>
    <w:rsid w:val="00AB15B0"/>
    <w:rsid w:val="00AB256E"/>
    <w:rsid w:val="00AB3AE3"/>
    <w:rsid w:val="00AB52BE"/>
    <w:rsid w:val="00AB721B"/>
    <w:rsid w:val="00AB790B"/>
    <w:rsid w:val="00AC465C"/>
    <w:rsid w:val="00AC654F"/>
    <w:rsid w:val="00AD3FBF"/>
    <w:rsid w:val="00AD4686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23D3"/>
    <w:rsid w:val="00B14515"/>
    <w:rsid w:val="00B14CE7"/>
    <w:rsid w:val="00B14CF4"/>
    <w:rsid w:val="00B17774"/>
    <w:rsid w:val="00B22830"/>
    <w:rsid w:val="00B23A8B"/>
    <w:rsid w:val="00B26E0F"/>
    <w:rsid w:val="00B3335B"/>
    <w:rsid w:val="00B3497D"/>
    <w:rsid w:val="00B37C54"/>
    <w:rsid w:val="00B4272B"/>
    <w:rsid w:val="00B47474"/>
    <w:rsid w:val="00B5180E"/>
    <w:rsid w:val="00B52197"/>
    <w:rsid w:val="00B5388B"/>
    <w:rsid w:val="00B56754"/>
    <w:rsid w:val="00B623B0"/>
    <w:rsid w:val="00B71DCD"/>
    <w:rsid w:val="00B832C4"/>
    <w:rsid w:val="00B8346C"/>
    <w:rsid w:val="00B83A78"/>
    <w:rsid w:val="00B844B0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F2129"/>
    <w:rsid w:val="00BF462C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28BB"/>
    <w:rsid w:val="00C430D4"/>
    <w:rsid w:val="00C47C09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1EB1"/>
    <w:rsid w:val="00C72D58"/>
    <w:rsid w:val="00C72FFF"/>
    <w:rsid w:val="00C743A8"/>
    <w:rsid w:val="00C777A7"/>
    <w:rsid w:val="00C830E6"/>
    <w:rsid w:val="00C9628A"/>
    <w:rsid w:val="00CA10A0"/>
    <w:rsid w:val="00CA4A80"/>
    <w:rsid w:val="00CB0B21"/>
    <w:rsid w:val="00CB5630"/>
    <w:rsid w:val="00CB6087"/>
    <w:rsid w:val="00CC6BAE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E6BEB"/>
    <w:rsid w:val="00CF7CF7"/>
    <w:rsid w:val="00D00BCD"/>
    <w:rsid w:val="00D0248F"/>
    <w:rsid w:val="00D02A61"/>
    <w:rsid w:val="00D043E3"/>
    <w:rsid w:val="00D05F58"/>
    <w:rsid w:val="00D06072"/>
    <w:rsid w:val="00D10BCD"/>
    <w:rsid w:val="00D111FF"/>
    <w:rsid w:val="00D137C6"/>
    <w:rsid w:val="00D15C32"/>
    <w:rsid w:val="00D15F4F"/>
    <w:rsid w:val="00D21A47"/>
    <w:rsid w:val="00D22350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B2D28"/>
    <w:rsid w:val="00DB4145"/>
    <w:rsid w:val="00DB44FD"/>
    <w:rsid w:val="00DB7A38"/>
    <w:rsid w:val="00DC0428"/>
    <w:rsid w:val="00DC062F"/>
    <w:rsid w:val="00DD33A7"/>
    <w:rsid w:val="00DD39D0"/>
    <w:rsid w:val="00DD48FC"/>
    <w:rsid w:val="00DD77CC"/>
    <w:rsid w:val="00DE1340"/>
    <w:rsid w:val="00DE51F4"/>
    <w:rsid w:val="00DF3C9E"/>
    <w:rsid w:val="00DF6852"/>
    <w:rsid w:val="00E03594"/>
    <w:rsid w:val="00E0482B"/>
    <w:rsid w:val="00E060BF"/>
    <w:rsid w:val="00E07F65"/>
    <w:rsid w:val="00E1264D"/>
    <w:rsid w:val="00E16481"/>
    <w:rsid w:val="00E2545F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12"/>
    <w:rsid w:val="00E739A1"/>
    <w:rsid w:val="00E8581D"/>
    <w:rsid w:val="00E866AF"/>
    <w:rsid w:val="00E86EB1"/>
    <w:rsid w:val="00E873F1"/>
    <w:rsid w:val="00E94390"/>
    <w:rsid w:val="00E95208"/>
    <w:rsid w:val="00EA03F0"/>
    <w:rsid w:val="00EA0FD6"/>
    <w:rsid w:val="00EA67D8"/>
    <w:rsid w:val="00EB315E"/>
    <w:rsid w:val="00EB3573"/>
    <w:rsid w:val="00EB3576"/>
    <w:rsid w:val="00EC23A3"/>
    <w:rsid w:val="00EC77C2"/>
    <w:rsid w:val="00ED4C7C"/>
    <w:rsid w:val="00EE2982"/>
    <w:rsid w:val="00EF5529"/>
    <w:rsid w:val="00F063E5"/>
    <w:rsid w:val="00F07A7B"/>
    <w:rsid w:val="00F14D46"/>
    <w:rsid w:val="00F17494"/>
    <w:rsid w:val="00F21A12"/>
    <w:rsid w:val="00F23F14"/>
    <w:rsid w:val="00F253F4"/>
    <w:rsid w:val="00F319DA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4FCA"/>
    <w:rsid w:val="00F65A01"/>
    <w:rsid w:val="00F660E7"/>
    <w:rsid w:val="00F7173B"/>
    <w:rsid w:val="00F749A3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E1C71"/>
    <w:rsid w:val="00FF194E"/>
    <w:rsid w:val="00FF22D4"/>
    <w:rsid w:val="00FF46A0"/>
    <w:rsid w:val="00FF683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E2AD3-14EA-4D84-B3E9-0B29561A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618</Words>
  <Characters>3403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2014-05-16T20:25:00Z</cp:lastPrinted>
  <dcterms:created xsi:type="dcterms:W3CDTF">2014-05-16T19:03:00Z</dcterms:created>
  <dcterms:modified xsi:type="dcterms:W3CDTF">2014-05-16T20:59:00Z</dcterms:modified>
</cp:coreProperties>
</file>