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F83FE2">
        <w:rPr>
          <w:rFonts w:ascii="Arial" w:hAnsi="Arial" w:cs="Arial"/>
          <w:b/>
          <w:sz w:val="24"/>
          <w:szCs w:val="24"/>
        </w:rPr>
        <w:t>9</w:t>
      </w:r>
      <w:r w:rsidR="00207F50">
        <w:rPr>
          <w:rFonts w:ascii="Arial" w:hAnsi="Arial" w:cs="Arial"/>
          <w:b/>
          <w:sz w:val="24"/>
          <w:szCs w:val="24"/>
        </w:rPr>
        <w:t>2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207F50" w:rsidRDefault="00207F50" w:rsidP="00207F50">
      <w:pPr>
        <w:jc w:val="both"/>
        <w:rPr>
          <w:rFonts w:ascii="Arial" w:hAnsi="Arial" w:cs="Arial"/>
          <w:b/>
          <w:sz w:val="24"/>
          <w:szCs w:val="24"/>
        </w:rPr>
      </w:pPr>
    </w:p>
    <w:p w:rsidR="00207F50" w:rsidRDefault="00AC59BF" w:rsidP="00207F50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Estrena UABC</w:t>
      </w:r>
      <w:r w:rsidR="00207F50">
        <w:rPr>
          <w:rFonts w:ascii="Arial" w:hAnsi="Arial" w:cs="Arial"/>
          <w:b/>
          <w:sz w:val="36"/>
          <w:szCs w:val="24"/>
        </w:rPr>
        <w:t xml:space="preserve"> 5</w:t>
      </w:r>
      <w:r w:rsidR="00207F50" w:rsidRPr="00207F50">
        <w:rPr>
          <w:rFonts w:ascii="Arial" w:hAnsi="Arial" w:cs="Arial"/>
          <w:b/>
          <w:sz w:val="36"/>
          <w:szCs w:val="24"/>
        </w:rPr>
        <w:t xml:space="preserve"> </w:t>
      </w:r>
      <w:r>
        <w:rPr>
          <w:rFonts w:ascii="Arial" w:hAnsi="Arial" w:cs="Arial"/>
          <w:b/>
          <w:sz w:val="36"/>
          <w:szCs w:val="24"/>
        </w:rPr>
        <w:t>autobuses</w:t>
      </w:r>
    </w:p>
    <w:p w:rsidR="00207F50" w:rsidRPr="00207F50" w:rsidRDefault="00207F50" w:rsidP="00207F50">
      <w:pPr>
        <w:jc w:val="center"/>
        <w:rPr>
          <w:rFonts w:ascii="Arial" w:hAnsi="Arial" w:cs="Arial"/>
          <w:b/>
          <w:szCs w:val="24"/>
        </w:rPr>
      </w:pPr>
    </w:p>
    <w:p w:rsidR="00207F50" w:rsidRDefault="00207F50" w:rsidP="00207F50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07F50">
        <w:rPr>
          <w:rFonts w:ascii="Arial" w:hAnsi="Arial" w:cs="Arial"/>
          <w:sz w:val="24"/>
          <w:szCs w:val="24"/>
        </w:rPr>
        <w:t>Se invirtieron 17 millones de pesos para su adquisición.</w:t>
      </w:r>
    </w:p>
    <w:p w:rsidR="00207F50" w:rsidRPr="00207F50" w:rsidRDefault="00207F50" w:rsidP="00207F50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207F50" w:rsidRDefault="00207F50" w:rsidP="00207F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>
        <w:rPr>
          <w:rFonts w:ascii="Arial" w:hAnsi="Arial" w:cs="Arial"/>
          <w:b/>
          <w:sz w:val="24"/>
          <w:szCs w:val="24"/>
        </w:rPr>
        <w:t>, B.C., a lunes</w:t>
      </w:r>
      <w:r>
        <w:rPr>
          <w:rFonts w:ascii="Arial" w:hAnsi="Arial" w:cs="Arial"/>
          <w:b/>
          <w:sz w:val="24"/>
          <w:szCs w:val="24"/>
        </w:rPr>
        <w:t xml:space="preserve"> 26 de mayo de 2014.-</w:t>
      </w:r>
      <w:r>
        <w:rPr>
          <w:rFonts w:ascii="Arial" w:hAnsi="Arial" w:cs="Arial"/>
          <w:sz w:val="24"/>
          <w:szCs w:val="24"/>
        </w:rPr>
        <w:t xml:space="preserve"> Se presentaron cinco autobuses para el uso de los estudiantes de la U</w:t>
      </w:r>
      <w:r>
        <w:rPr>
          <w:rFonts w:ascii="Arial" w:hAnsi="Arial" w:cs="Arial"/>
          <w:sz w:val="24"/>
          <w:szCs w:val="24"/>
        </w:rPr>
        <w:t>niversidad Autónoma de Baja California (U</w:t>
      </w:r>
      <w:r>
        <w:rPr>
          <w:rFonts w:ascii="Arial" w:hAnsi="Arial" w:cs="Arial"/>
          <w:sz w:val="24"/>
          <w:szCs w:val="24"/>
        </w:rPr>
        <w:t>ABC</w:t>
      </w:r>
      <w:r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que representan una inversión de 17 millones de pesos</w:t>
      </w:r>
      <w:r>
        <w:rPr>
          <w:rFonts w:ascii="Arial" w:hAnsi="Arial" w:cs="Arial"/>
          <w:sz w:val="24"/>
          <w:szCs w:val="24"/>
        </w:rPr>
        <w:t>. Dos serán para el C</w:t>
      </w:r>
      <w:r>
        <w:rPr>
          <w:rFonts w:ascii="Arial" w:hAnsi="Arial" w:cs="Arial"/>
          <w:sz w:val="24"/>
          <w:szCs w:val="24"/>
        </w:rPr>
        <w:t>ampus Mexicali, dos para el Campus Tijuana y uno para el Campus Ensenada</w:t>
      </w:r>
      <w:r>
        <w:rPr>
          <w:rFonts w:ascii="Arial" w:hAnsi="Arial" w:cs="Arial"/>
          <w:sz w:val="24"/>
          <w:szCs w:val="24"/>
        </w:rPr>
        <w:t xml:space="preserve"> y fueron asignados en función a la matrí</w:t>
      </w:r>
      <w:r>
        <w:rPr>
          <w:rFonts w:ascii="Arial" w:hAnsi="Arial" w:cs="Arial"/>
          <w:sz w:val="24"/>
          <w:szCs w:val="24"/>
        </w:rPr>
        <w:t xml:space="preserve">cula.  </w:t>
      </w:r>
    </w:p>
    <w:p w:rsidR="00207F50" w:rsidRDefault="00207F50" w:rsidP="00207F50">
      <w:pPr>
        <w:jc w:val="both"/>
        <w:rPr>
          <w:rFonts w:ascii="Arial" w:hAnsi="Arial" w:cs="Arial"/>
          <w:sz w:val="24"/>
          <w:szCs w:val="24"/>
        </w:rPr>
      </w:pPr>
    </w:p>
    <w:p w:rsidR="00207F50" w:rsidRDefault="00207F50" w:rsidP="00207F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</w:t>
      </w:r>
      <w:r>
        <w:rPr>
          <w:rFonts w:ascii="Arial" w:hAnsi="Arial" w:cs="Arial"/>
          <w:sz w:val="24"/>
          <w:szCs w:val="24"/>
        </w:rPr>
        <w:t>, doctor</w:t>
      </w:r>
      <w:r>
        <w:rPr>
          <w:rFonts w:ascii="Arial" w:hAnsi="Arial" w:cs="Arial"/>
          <w:sz w:val="24"/>
          <w:szCs w:val="24"/>
        </w:rPr>
        <w:t xml:space="preserve">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indicó que </w:t>
      </w:r>
      <w:r>
        <w:rPr>
          <w:rFonts w:ascii="Arial" w:hAnsi="Arial" w:cs="Arial"/>
          <w:sz w:val="24"/>
          <w:szCs w:val="24"/>
        </w:rPr>
        <w:t xml:space="preserve">la reciente adquisición </w:t>
      </w:r>
      <w:r>
        <w:rPr>
          <w:rFonts w:ascii="Arial" w:hAnsi="Arial" w:cs="Arial"/>
          <w:sz w:val="24"/>
          <w:szCs w:val="24"/>
        </w:rPr>
        <w:t xml:space="preserve">forma parte de las medidas tomadas para mejorar y ampliar el apoyo </w:t>
      </w:r>
      <w:r>
        <w:rPr>
          <w:rFonts w:ascii="Arial" w:hAnsi="Arial" w:cs="Arial"/>
          <w:sz w:val="24"/>
          <w:szCs w:val="24"/>
        </w:rPr>
        <w:t xml:space="preserve">tanto para </w:t>
      </w:r>
      <w:r>
        <w:rPr>
          <w:rFonts w:ascii="Arial" w:hAnsi="Arial" w:cs="Arial"/>
          <w:sz w:val="24"/>
          <w:szCs w:val="24"/>
        </w:rPr>
        <w:t xml:space="preserve">estudiantes </w:t>
      </w:r>
      <w:r>
        <w:rPr>
          <w:rFonts w:ascii="Arial" w:hAnsi="Arial" w:cs="Arial"/>
          <w:sz w:val="24"/>
          <w:szCs w:val="24"/>
        </w:rPr>
        <w:t>como para</w:t>
      </w:r>
      <w:r>
        <w:rPr>
          <w:rFonts w:ascii="Arial" w:hAnsi="Arial" w:cs="Arial"/>
          <w:sz w:val="24"/>
          <w:szCs w:val="24"/>
        </w:rPr>
        <w:t xml:space="preserve"> académicos de la Universidad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“Poco a poco se ha ido renovando el parque vehicular tanto de automóviles como de camiones de pasajeros, fundamentalmente para que los jóvenes los utilicen en actividades académicas y también recreativas”</w:t>
      </w:r>
      <w:r w:rsidR="00AC59B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07F50" w:rsidRDefault="00207F50" w:rsidP="00207F50">
      <w:pPr>
        <w:jc w:val="both"/>
        <w:rPr>
          <w:rFonts w:ascii="Arial" w:hAnsi="Arial" w:cs="Arial"/>
          <w:sz w:val="24"/>
          <w:szCs w:val="24"/>
        </w:rPr>
      </w:pPr>
    </w:p>
    <w:p w:rsidR="00207F50" w:rsidRDefault="00207F50" w:rsidP="00207F5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empresa </w:t>
      </w:r>
      <w:proofErr w:type="spellStart"/>
      <w:r>
        <w:rPr>
          <w:rFonts w:ascii="Arial" w:hAnsi="Arial" w:cs="Arial"/>
          <w:sz w:val="24"/>
          <w:szCs w:val="24"/>
        </w:rPr>
        <w:t>Irizar</w:t>
      </w:r>
      <w:proofErr w:type="spellEnd"/>
      <w:r>
        <w:rPr>
          <w:rFonts w:ascii="Arial" w:hAnsi="Arial" w:cs="Arial"/>
          <w:sz w:val="24"/>
          <w:szCs w:val="24"/>
        </w:rPr>
        <w:t xml:space="preserve"> ganó la licitación por ofrecer el mejor producto</w:t>
      </w:r>
      <w:r w:rsidR="00AC59BF">
        <w:rPr>
          <w:rFonts w:ascii="Arial" w:hAnsi="Arial" w:cs="Arial"/>
          <w:sz w:val="24"/>
          <w:szCs w:val="24"/>
        </w:rPr>
        <w:t>, calidad y presupuesto</w:t>
      </w:r>
      <w:r>
        <w:rPr>
          <w:rFonts w:ascii="Arial" w:hAnsi="Arial" w:cs="Arial"/>
          <w:sz w:val="24"/>
          <w:szCs w:val="24"/>
        </w:rPr>
        <w:t>. Estos autobuses reemplazarán de unidades del año 98, son modelo  </w:t>
      </w:r>
      <w:proofErr w:type="spellStart"/>
      <w:r>
        <w:rPr>
          <w:rFonts w:ascii="Arial" w:hAnsi="Arial" w:cs="Arial"/>
          <w:sz w:val="24"/>
          <w:szCs w:val="24"/>
        </w:rPr>
        <w:t>Scania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Irizar</w:t>
      </w:r>
      <w:proofErr w:type="spellEnd"/>
      <w:r>
        <w:rPr>
          <w:rFonts w:ascii="Arial" w:hAnsi="Arial" w:cs="Arial"/>
          <w:sz w:val="24"/>
          <w:szCs w:val="24"/>
        </w:rPr>
        <w:t xml:space="preserve"> i5 y cuentan con asientos cómodos, sistemas de respaldo de aire acondicionado, camarote especial para conductores, pantallas de televisión, sanitarios amplios,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por lo que es una excelente inversión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coment</w:t>
      </w:r>
      <w:r>
        <w:rPr>
          <w:rFonts w:ascii="Arial" w:hAnsi="Arial" w:cs="Arial"/>
          <w:sz w:val="24"/>
          <w:szCs w:val="24"/>
        </w:rPr>
        <w:t>ó el R</w:t>
      </w:r>
      <w:r>
        <w:rPr>
          <w:rFonts w:ascii="Arial" w:hAnsi="Arial" w:cs="Arial"/>
          <w:sz w:val="24"/>
          <w:szCs w:val="24"/>
        </w:rPr>
        <w:t>ector.</w:t>
      </w:r>
    </w:p>
    <w:p w:rsidR="00207F50" w:rsidRDefault="00207F50" w:rsidP="00207F5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07F50" w:rsidRDefault="00207F50" w:rsidP="00207F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unidades serán utilizadas para </w:t>
      </w:r>
      <w:r>
        <w:rPr>
          <w:rFonts w:ascii="Arial" w:hAnsi="Arial" w:cs="Arial"/>
          <w:sz w:val="24"/>
          <w:szCs w:val="24"/>
        </w:rPr>
        <w:t xml:space="preserve">el traslado a </w:t>
      </w:r>
      <w:r>
        <w:rPr>
          <w:rFonts w:ascii="Arial" w:hAnsi="Arial" w:cs="Arial"/>
          <w:sz w:val="24"/>
          <w:szCs w:val="24"/>
        </w:rPr>
        <w:t xml:space="preserve">congresos, paseos recreativos, prácticas y encuentros deportivos en todo el </w:t>
      </w:r>
      <w:r w:rsidR="0041766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stado y </w:t>
      </w:r>
      <w:r w:rsidR="00417666">
        <w:rPr>
          <w:rFonts w:ascii="Arial" w:hAnsi="Arial" w:cs="Arial"/>
          <w:sz w:val="24"/>
          <w:szCs w:val="24"/>
        </w:rPr>
        <w:t>el país</w:t>
      </w:r>
      <w:r>
        <w:rPr>
          <w:rFonts w:ascii="Arial" w:hAnsi="Arial" w:cs="Arial"/>
          <w:sz w:val="24"/>
          <w:szCs w:val="24"/>
        </w:rPr>
        <w:t>. “Esto es para reiterarles a l</w:t>
      </w:r>
      <w:r w:rsidR="00417666">
        <w:rPr>
          <w:rFonts w:ascii="Arial" w:hAnsi="Arial" w:cs="Arial"/>
          <w:sz w:val="24"/>
          <w:szCs w:val="24"/>
        </w:rPr>
        <w:t xml:space="preserve">os alumnos </w:t>
      </w:r>
      <w:r w:rsidR="00AC59BF">
        <w:rPr>
          <w:rFonts w:ascii="Arial" w:hAnsi="Arial" w:cs="Arial"/>
          <w:sz w:val="24"/>
          <w:szCs w:val="24"/>
        </w:rPr>
        <w:t xml:space="preserve">que </w:t>
      </w:r>
      <w:bookmarkStart w:id="0" w:name="_GoBack"/>
      <w:bookmarkEnd w:id="0"/>
      <w:r w:rsidR="00417666">
        <w:rPr>
          <w:rFonts w:ascii="Arial" w:hAnsi="Arial" w:cs="Arial"/>
          <w:sz w:val="24"/>
          <w:szCs w:val="24"/>
        </w:rPr>
        <w:t>son recursos que la U</w:t>
      </w:r>
      <w:r>
        <w:rPr>
          <w:rFonts w:ascii="Arial" w:hAnsi="Arial" w:cs="Arial"/>
          <w:sz w:val="24"/>
          <w:szCs w:val="24"/>
        </w:rPr>
        <w:t xml:space="preserve">niversidad invierte para su desarrollo académico y profesional” comentó el Rector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durante la presentación de las unidades. </w:t>
      </w:r>
    </w:p>
    <w:p w:rsidR="00207F50" w:rsidRDefault="00207F50" w:rsidP="00207F50">
      <w:pPr>
        <w:jc w:val="both"/>
        <w:rPr>
          <w:rFonts w:ascii="Arial" w:hAnsi="Arial" w:cs="Arial"/>
          <w:sz w:val="24"/>
          <w:szCs w:val="24"/>
        </w:rPr>
      </w:pPr>
    </w:p>
    <w:p w:rsidR="00207F50" w:rsidRDefault="00207F50" w:rsidP="00207F5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realizó una demostración del funcionamiento de uno de los autobuses en presencia de alumnos, choferes y encargados de le empresa que los entregó, posteriormente el Rector hizo entrega simbólica de las llaves a los choferes y alumnos de las Sociedades de Alumnos de distintas facultades del Campus Mexicali. </w:t>
      </w:r>
    </w:p>
    <w:p w:rsidR="00207F50" w:rsidRDefault="00207F50" w:rsidP="00207F5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07F50" w:rsidRDefault="00207F50" w:rsidP="00207F5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Adicionalmente los choferes recibirán unos cursos de capacitación</w:t>
      </w:r>
      <w:r w:rsidR="00417666">
        <w:rPr>
          <w:rFonts w:ascii="Arial" w:hAnsi="Arial" w:cs="Arial"/>
          <w:sz w:val="24"/>
          <w:szCs w:val="24"/>
        </w:rPr>
        <w:t xml:space="preserve"> para el manejo de las unidades </w:t>
      </w:r>
      <w:r>
        <w:rPr>
          <w:rFonts w:ascii="Arial" w:hAnsi="Arial" w:cs="Arial"/>
          <w:sz w:val="24"/>
          <w:szCs w:val="24"/>
        </w:rPr>
        <w:t xml:space="preserve">y serán probados en las calles de </w:t>
      </w:r>
      <w:r w:rsidR="0058609F">
        <w:rPr>
          <w:rFonts w:ascii="Arial" w:hAnsi="Arial" w:cs="Arial"/>
          <w:sz w:val="24"/>
          <w:szCs w:val="24"/>
        </w:rPr>
        <w:t>Mexicali, principalmente en el rubro del aire acondicionado debido al clima de la ciudad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30CAE" w:rsidRPr="008940E5" w:rsidRDefault="00A30CAE" w:rsidP="008940E5">
      <w:pPr>
        <w:jc w:val="center"/>
        <w:rPr>
          <w:rFonts w:ascii="Arial" w:hAnsi="Arial" w:cs="Arial"/>
          <w:b/>
          <w:sz w:val="24"/>
          <w:szCs w:val="24"/>
        </w:rPr>
      </w:pPr>
    </w:p>
    <w:sectPr w:rsidR="00A30CAE" w:rsidRPr="008940E5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6"/>
  </w:num>
  <w:num w:numId="4">
    <w:abstractNumId w:val="8"/>
  </w:num>
  <w:num w:numId="5">
    <w:abstractNumId w:val="21"/>
  </w:num>
  <w:num w:numId="6">
    <w:abstractNumId w:val="28"/>
  </w:num>
  <w:num w:numId="7">
    <w:abstractNumId w:val="6"/>
  </w:num>
  <w:num w:numId="8">
    <w:abstractNumId w:val="11"/>
  </w:num>
  <w:num w:numId="9">
    <w:abstractNumId w:val="22"/>
  </w:num>
  <w:num w:numId="10">
    <w:abstractNumId w:val="32"/>
  </w:num>
  <w:num w:numId="11">
    <w:abstractNumId w:val="15"/>
  </w:num>
  <w:num w:numId="12">
    <w:abstractNumId w:val="2"/>
  </w:num>
  <w:num w:numId="13">
    <w:abstractNumId w:val="14"/>
  </w:num>
  <w:num w:numId="14">
    <w:abstractNumId w:val="33"/>
  </w:num>
  <w:num w:numId="15">
    <w:abstractNumId w:val="34"/>
  </w:num>
  <w:num w:numId="16">
    <w:abstractNumId w:val="20"/>
  </w:num>
  <w:num w:numId="17">
    <w:abstractNumId w:val="35"/>
  </w:num>
  <w:num w:numId="18">
    <w:abstractNumId w:val="36"/>
  </w:num>
  <w:num w:numId="19">
    <w:abstractNumId w:val="37"/>
  </w:num>
  <w:num w:numId="20">
    <w:abstractNumId w:val="9"/>
  </w:num>
  <w:num w:numId="21">
    <w:abstractNumId w:val="30"/>
  </w:num>
  <w:num w:numId="22">
    <w:abstractNumId w:val="5"/>
  </w:num>
  <w:num w:numId="23">
    <w:abstractNumId w:val="4"/>
  </w:num>
  <w:num w:numId="24">
    <w:abstractNumId w:val="19"/>
  </w:num>
  <w:num w:numId="25">
    <w:abstractNumId w:val="29"/>
  </w:num>
  <w:num w:numId="26">
    <w:abstractNumId w:val="18"/>
  </w:num>
  <w:num w:numId="27">
    <w:abstractNumId w:val="31"/>
  </w:num>
  <w:num w:numId="28">
    <w:abstractNumId w:val="17"/>
  </w:num>
  <w:num w:numId="29">
    <w:abstractNumId w:val="7"/>
  </w:num>
  <w:num w:numId="30">
    <w:abstractNumId w:val="38"/>
  </w:num>
  <w:num w:numId="31">
    <w:abstractNumId w:val="27"/>
  </w:num>
  <w:num w:numId="32">
    <w:abstractNumId w:val="3"/>
  </w:num>
  <w:num w:numId="33">
    <w:abstractNumId w:val="12"/>
  </w:num>
  <w:num w:numId="34">
    <w:abstractNumId w:val="1"/>
  </w:num>
  <w:num w:numId="35">
    <w:abstractNumId w:val="39"/>
  </w:num>
  <w:num w:numId="36">
    <w:abstractNumId w:val="23"/>
  </w:num>
  <w:num w:numId="37">
    <w:abstractNumId w:val="10"/>
  </w:num>
  <w:num w:numId="38">
    <w:abstractNumId w:val="24"/>
  </w:num>
  <w:num w:numId="39">
    <w:abstractNumId w:val="13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87B4E"/>
    <w:rsid w:val="00092554"/>
    <w:rsid w:val="00092B3A"/>
    <w:rsid w:val="00095BB2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666"/>
    <w:rsid w:val="004216BD"/>
    <w:rsid w:val="004239DE"/>
    <w:rsid w:val="00430D42"/>
    <w:rsid w:val="00431313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2454"/>
    <w:rsid w:val="00482D75"/>
    <w:rsid w:val="00483FFA"/>
    <w:rsid w:val="004851B7"/>
    <w:rsid w:val="00495F2F"/>
    <w:rsid w:val="00496AEC"/>
    <w:rsid w:val="004A3C29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96D"/>
    <w:rsid w:val="00600E61"/>
    <w:rsid w:val="006011CD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03F"/>
    <w:rsid w:val="00666A23"/>
    <w:rsid w:val="0067098F"/>
    <w:rsid w:val="00670E58"/>
    <w:rsid w:val="0068163C"/>
    <w:rsid w:val="006821C0"/>
    <w:rsid w:val="00686379"/>
    <w:rsid w:val="006863C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6246F"/>
    <w:rsid w:val="00962AEC"/>
    <w:rsid w:val="009666CF"/>
    <w:rsid w:val="00972AD4"/>
    <w:rsid w:val="00974E9E"/>
    <w:rsid w:val="009802A5"/>
    <w:rsid w:val="00981E39"/>
    <w:rsid w:val="00993206"/>
    <w:rsid w:val="00994E5F"/>
    <w:rsid w:val="00995411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D82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667C-8413-4EF8-845A-E337B330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330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2014-05-26T19:50:00Z</cp:lastPrinted>
  <dcterms:created xsi:type="dcterms:W3CDTF">2014-05-26T19:37:00Z</dcterms:created>
  <dcterms:modified xsi:type="dcterms:W3CDTF">2014-05-26T20:18:00Z</dcterms:modified>
</cp:coreProperties>
</file>