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282108" w:rsidRDefault="00CE40FF" w:rsidP="00C54EEF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9973F7">
        <w:rPr>
          <w:rFonts w:ascii="Arial" w:hAnsi="Arial" w:cs="Arial"/>
          <w:b/>
          <w:sz w:val="32"/>
          <w:szCs w:val="32"/>
        </w:rPr>
        <w:t>5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2D20B7" w:rsidRPr="00282108" w:rsidRDefault="002D20B7" w:rsidP="001C7DA2">
      <w:pPr>
        <w:jc w:val="both"/>
        <w:rPr>
          <w:rFonts w:ascii="Times New Roman" w:hAnsi="Times New Roman"/>
          <w:sz w:val="16"/>
          <w:szCs w:val="16"/>
        </w:rPr>
      </w:pPr>
    </w:p>
    <w:p w:rsidR="002D20B7" w:rsidRDefault="00F6597A" w:rsidP="009E57A9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>
        <w:rPr>
          <w:rFonts w:ascii="Arial" w:hAnsi="Arial" w:cs="Arial"/>
          <w:b/>
          <w:sz w:val="36"/>
          <w:szCs w:val="36"/>
          <w:lang w:val="es-ES"/>
        </w:rPr>
        <w:t xml:space="preserve">Inició el </w:t>
      </w:r>
      <w:proofErr w:type="spellStart"/>
      <w:r>
        <w:rPr>
          <w:rFonts w:ascii="Arial" w:hAnsi="Arial" w:cs="Arial"/>
          <w:b/>
          <w:sz w:val="36"/>
          <w:szCs w:val="36"/>
          <w:lang w:val="es-ES"/>
        </w:rPr>
        <w:t>Boletón</w:t>
      </w:r>
      <w:proofErr w:type="spellEnd"/>
      <w:r>
        <w:rPr>
          <w:rFonts w:ascii="Arial" w:hAnsi="Arial" w:cs="Arial"/>
          <w:b/>
          <w:sz w:val="36"/>
          <w:szCs w:val="36"/>
          <w:lang w:val="es-ES"/>
        </w:rPr>
        <w:t xml:space="preserve"> Universitario</w:t>
      </w:r>
    </w:p>
    <w:p w:rsidR="007B15C5" w:rsidRPr="007B15C5" w:rsidRDefault="007B15C5" w:rsidP="009E57A9">
      <w:pPr>
        <w:jc w:val="center"/>
        <w:rPr>
          <w:rFonts w:ascii="Arial" w:hAnsi="Arial" w:cs="Arial"/>
          <w:b/>
          <w:bCs/>
          <w:color w:val="444444"/>
          <w:sz w:val="16"/>
          <w:szCs w:val="16"/>
          <w:shd w:val="clear" w:color="auto" w:fill="FFFFFF"/>
        </w:rPr>
      </w:pPr>
    </w:p>
    <w:p w:rsidR="007B15C5" w:rsidRPr="00DE4AF8" w:rsidRDefault="00792F60" w:rsidP="00792F60">
      <w:pPr>
        <w:pStyle w:val="Prrafodelista"/>
        <w:numPr>
          <w:ilvl w:val="0"/>
          <w:numId w:val="49"/>
        </w:numPr>
        <w:ind w:left="284" w:hanging="295"/>
        <w:jc w:val="both"/>
        <w:rPr>
          <w:rFonts w:ascii="Arial" w:hAnsi="Arial" w:cs="Arial"/>
          <w:bCs/>
          <w:sz w:val="16"/>
          <w:szCs w:val="1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Los días</w:t>
      </w:r>
      <w:r w:rsidR="00F6597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6, 7 y 8 de junio habrá venta de boletos y rifas con premios para los compradores</w:t>
      </w:r>
      <w:r w:rsidR="0031475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DE4AF8" w:rsidRPr="00DE4AF8" w:rsidRDefault="00DE4AF8" w:rsidP="00DE4AF8">
      <w:pPr>
        <w:pStyle w:val="Prrafodelista"/>
        <w:ind w:left="284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:rsidR="00707404" w:rsidRDefault="0062528B" w:rsidP="0067051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>Mexicali</w:t>
      </w:r>
      <w:r w:rsidR="009E57A9" w:rsidRPr="009E57A9">
        <w:rPr>
          <w:rFonts w:ascii="Arial" w:hAnsi="Arial" w:cs="Arial"/>
          <w:b/>
          <w:sz w:val="24"/>
          <w:szCs w:val="24"/>
          <w:lang w:eastAsia="es-ES"/>
        </w:rPr>
        <w:t xml:space="preserve">, B.C., a </w:t>
      </w:r>
      <w:r w:rsidR="009973F7">
        <w:rPr>
          <w:rFonts w:ascii="Arial" w:hAnsi="Arial" w:cs="Arial"/>
          <w:b/>
          <w:sz w:val="24"/>
          <w:szCs w:val="24"/>
          <w:lang w:eastAsia="es-ES"/>
        </w:rPr>
        <w:t>viernes 6</w:t>
      </w:r>
      <w:r w:rsidR="009E57A9" w:rsidRPr="009E57A9">
        <w:rPr>
          <w:rFonts w:ascii="Arial" w:hAnsi="Arial" w:cs="Arial"/>
          <w:b/>
          <w:sz w:val="24"/>
          <w:szCs w:val="24"/>
          <w:lang w:eastAsia="es-ES"/>
        </w:rPr>
        <w:t xml:space="preserve"> de junio de 2014</w:t>
      </w:r>
      <w:r w:rsidR="009E57A9">
        <w:rPr>
          <w:rFonts w:ascii="Arial" w:hAnsi="Arial" w:cs="Arial"/>
          <w:sz w:val="24"/>
          <w:szCs w:val="24"/>
          <w:lang w:eastAsia="es-ES"/>
        </w:rPr>
        <w:t xml:space="preserve">.- </w:t>
      </w:r>
      <w:r w:rsidR="00F6597A">
        <w:rPr>
          <w:rFonts w:ascii="Arial" w:hAnsi="Arial" w:cs="Arial"/>
          <w:sz w:val="24"/>
          <w:szCs w:val="24"/>
          <w:lang w:eastAsia="es-ES"/>
        </w:rPr>
        <w:t xml:space="preserve">Arrancó el </w:t>
      </w:r>
      <w:proofErr w:type="spellStart"/>
      <w:r w:rsidR="00F6597A">
        <w:rPr>
          <w:rFonts w:ascii="Arial" w:hAnsi="Arial" w:cs="Arial"/>
          <w:sz w:val="24"/>
          <w:szCs w:val="24"/>
          <w:lang w:eastAsia="es-ES"/>
        </w:rPr>
        <w:t>Boletón</w:t>
      </w:r>
      <w:proofErr w:type="spellEnd"/>
      <w:r w:rsidR="00F6597A">
        <w:rPr>
          <w:rFonts w:ascii="Arial" w:hAnsi="Arial" w:cs="Arial"/>
          <w:sz w:val="24"/>
          <w:szCs w:val="24"/>
          <w:lang w:eastAsia="es-ES"/>
        </w:rPr>
        <w:t xml:space="preserve"> Universitario con la venta de los últimos boletos del 74 Sorteo Universitario “Verano de tus sueños”, de la Universidad Autónoma de Baja California (UABC), el cual se llevará a cabo el próximo 19 de junio y cuyo premio principal es una villa en la playa con valor de 13.5 millones de pesos.</w:t>
      </w:r>
    </w:p>
    <w:p w:rsidR="004472BB" w:rsidRPr="00B30359" w:rsidRDefault="004472BB" w:rsidP="00670513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4472BB" w:rsidRDefault="004472BB" w:rsidP="0067051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Durante los días viernes 6, sábado 7 y domingo 8 de junio </w:t>
      </w:r>
      <w:r w:rsidR="00670513">
        <w:rPr>
          <w:rFonts w:ascii="Arial" w:hAnsi="Arial" w:cs="Arial"/>
          <w:sz w:val="24"/>
          <w:szCs w:val="24"/>
          <w:lang w:eastAsia="es-ES"/>
        </w:rPr>
        <w:t xml:space="preserve">de las 9:00 a las 21:00 horas </w:t>
      </w:r>
      <w:r>
        <w:rPr>
          <w:rFonts w:ascii="Arial" w:hAnsi="Arial" w:cs="Arial"/>
          <w:sz w:val="24"/>
          <w:szCs w:val="24"/>
          <w:lang w:eastAsia="es-ES"/>
        </w:rPr>
        <w:t>se llevará a cabo este evento para que las personas que aún no han adquirido su boleto tengan la oportunid</w:t>
      </w:r>
      <w:r w:rsidR="00275B2E">
        <w:rPr>
          <w:rFonts w:ascii="Arial" w:hAnsi="Arial" w:cs="Arial"/>
          <w:sz w:val="24"/>
          <w:szCs w:val="24"/>
          <w:lang w:eastAsia="es-ES"/>
        </w:rPr>
        <w:t xml:space="preserve">ad de comprar uno o más, </w:t>
      </w:r>
      <w:r w:rsidR="00934A9D">
        <w:rPr>
          <w:rFonts w:ascii="Arial" w:hAnsi="Arial" w:cs="Arial"/>
          <w:sz w:val="24"/>
          <w:szCs w:val="24"/>
          <w:lang w:eastAsia="es-ES"/>
        </w:rPr>
        <w:t>asimismo,</w:t>
      </w:r>
      <w:r w:rsidR="00275B2E">
        <w:rPr>
          <w:rFonts w:ascii="Arial" w:hAnsi="Arial" w:cs="Arial"/>
          <w:sz w:val="24"/>
          <w:szCs w:val="24"/>
          <w:lang w:eastAsia="es-ES"/>
        </w:rPr>
        <w:t xml:space="preserve"> todos los compradores participan en una </w:t>
      </w:r>
      <w:r w:rsidR="00AC0CB1">
        <w:rPr>
          <w:rFonts w:ascii="Arial" w:hAnsi="Arial" w:cs="Arial"/>
          <w:sz w:val="24"/>
          <w:szCs w:val="24"/>
          <w:lang w:eastAsia="es-ES"/>
        </w:rPr>
        <w:t>rifa en la que se pueden llevar</w:t>
      </w:r>
      <w:r w:rsidR="00275B2E">
        <w:rPr>
          <w:rFonts w:ascii="Arial" w:hAnsi="Arial" w:cs="Arial"/>
          <w:sz w:val="24"/>
          <w:szCs w:val="24"/>
          <w:lang w:eastAsia="es-ES"/>
        </w:rPr>
        <w:t xml:space="preserve"> tazas, tarros y gorras del Sorteo, así como artículos para el hogar como ollas, cajas de herramientas y electrodomésticos.</w:t>
      </w:r>
    </w:p>
    <w:p w:rsidR="00670513" w:rsidRPr="00B30359" w:rsidRDefault="00670513" w:rsidP="00670513">
      <w:pPr>
        <w:pStyle w:val="Ttulo3"/>
        <w:spacing w:before="0"/>
        <w:jc w:val="both"/>
        <w:rPr>
          <w:rFonts w:ascii="Arial" w:hAnsi="Arial" w:cs="Arial"/>
          <w:b w:val="0"/>
          <w:color w:val="auto"/>
          <w:sz w:val="16"/>
          <w:szCs w:val="16"/>
          <w:lang w:eastAsia="es-ES"/>
        </w:rPr>
      </w:pPr>
    </w:p>
    <w:p w:rsidR="002C333D" w:rsidRDefault="00934A9D" w:rsidP="00670513">
      <w:pPr>
        <w:pStyle w:val="Ttulo3"/>
        <w:spacing w:before="0"/>
        <w:jc w:val="both"/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</w:pPr>
      <w:r w:rsidRPr="00670513">
        <w:rPr>
          <w:rFonts w:ascii="Arial" w:hAnsi="Arial" w:cs="Arial"/>
          <w:b w:val="0"/>
          <w:color w:val="auto"/>
          <w:sz w:val="24"/>
          <w:szCs w:val="24"/>
          <w:lang w:eastAsia="es-ES"/>
        </w:rPr>
        <w:t>E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  <w:lang w:eastAsia="es-ES"/>
        </w:rPr>
        <w:t xml:space="preserve">n Mexicali </w:t>
      </w:r>
      <w:r w:rsidR="00670513">
        <w:rPr>
          <w:rFonts w:ascii="Arial" w:hAnsi="Arial" w:cs="Arial"/>
          <w:b w:val="0"/>
          <w:color w:val="auto"/>
          <w:sz w:val="24"/>
          <w:szCs w:val="24"/>
          <w:lang w:eastAsia="es-ES"/>
        </w:rPr>
        <w:t>está ubicado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  <w:lang w:eastAsia="es-ES"/>
        </w:rPr>
        <w:t xml:space="preserve"> la explanada del edificio de Vicerrectoría 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</w:rPr>
        <w:t>en bulevar Benito Juárez y en el Parque del Ex ejido Coahuila del bulevar Lázaro Cárdenas</w:t>
      </w:r>
      <w:r w:rsidR="00670513">
        <w:rPr>
          <w:rFonts w:ascii="Arial" w:hAnsi="Arial" w:cs="Arial"/>
          <w:b w:val="0"/>
          <w:color w:val="auto"/>
          <w:sz w:val="24"/>
          <w:szCs w:val="24"/>
        </w:rPr>
        <w:t xml:space="preserve">; en Tijuana frente al 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Teatro </w:t>
      </w:r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>de la UABC “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>Rubén Vizcaíno Valencia</w:t>
      </w:r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>”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de la Unidad Mesa de </w:t>
      </w:r>
      <w:proofErr w:type="spellStart"/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>Otay</w:t>
      </w:r>
      <w:proofErr w:type="spellEnd"/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>; En Ensenada en la ex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planada del </w:t>
      </w:r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>m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onumento a Lázaro Cárdenas, en Reforma y Calle Diamante y en la Unidad Universitaria </w:t>
      </w:r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>de Valle D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>orado</w:t>
      </w:r>
      <w:r w:rsid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; y en Tecate están situados en el 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</w:rPr>
        <w:t>parque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670513">
        <w:rPr>
          <w:rFonts w:ascii="Arial" w:hAnsi="Arial" w:cs="Arial"/>
          <w:b w:val="0"/>
          <w:color w:val="auto"/>
          <w:sz w:val="24"/>
          <w:szCs w:val="24"/>
        </w:rPr>
        <w:t>Miguel Hidalgo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</w:rPr>
        <w:t xml:space="preserve"> sobre la </w:t>
      </w:r>
      <w:r w:rsidR="00670513">
        <w:rPr>
          <w:rFonts w:ascii="Arial" w:hAnsi="Arial" w:cs="Arial"/>
          <w:b w:val="0"/>
          <w:color w:val="auto"/>
          <w:sz w:val="24"/>
          <w:szCs w:val="24"/>
        </w:rPr>
        <w:t>avenida</w:t>
      </w:r>
      <w:r w:rsidR="00670513" w:rsidRPr="00670513">
        <w:rPr>
          <w:rFonts w:ascii="Arial" w:hAnsi="Arial" w:cs="Arial"/>
          <w:b w:val="0"/>
          <w:color w:val="auto"/>
          <w:sz w:val="24"/>
          <w:szCs w:val="24"/>
        </w:rPr>
        <w:t xml:space="preserve"> Benito Juárez</w:t>
      </w:r>
      <w:r w:rsidR="00670513" w:rsidRPr="00670513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>.</w:t>
      </w:r>
    </w:p>
    <w:p w:rsidR="002C333D" w:rsidRPr="00B30359" w:rsidRDefault="002C333D" w:rsidP="00670513">
      <w:pPr>
        <w:pStyle w:val="Ttulo3"/>
        <w:spacing w:before="0"/>
        <w:jc w:val="both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p w:rsidR="00AC0CB1" w:rsidRPr="00AC0CB1" w:rsidRDefault="002C333D" w:rsidP="00AC0CB1">
      <w:pPr>
        <w:pStyle w:val="Ttulo3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En la inauguración oficial del </w:t>
      </w:r>
      <w:proofErr w:type="spellStart"/>
      <w:r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>Boletón</w:t>
      </w:r>
      <w:proofErr w:type="spellEnd"/>
      <w:r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 Universitario el Vicerrector del Campus Mexicali, </w:t>
      </w:r>
      <w:r w:rsidRPr="00AC0CB1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>doctor Miguel Ángel Martínez Romero</w:t>
      </w:r>
      <w:r w:rsidR="000F68FB" w:rsidRPr="00AC0CB1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 invitó a la ciudadanía de Mexicali, California, Sonora</w:t>
      </w:r>
      <w:r w:rsidRPr="00AC0CB1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 </w:t>
      </w:r>
      <w:r w:rsidR="000F68FB" w:rsidRPr="00AC0CB1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>y Arizona a apoyar con la compra de un boleto</w:t>
      </w:r>
      <w:r w:rsidR="00AC0CB1" w:rsidRPr="00AC0CB1">
        <w:rPr>
          <w:rFonts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. </w:t>
      </w:r>
      <w:r w:rsidR="00EF199B" w:rsidRPr="00AC0CB1">
        <w:rPr>
          <w:rFonts w:ascii="Arial" w:hAnsi="Arial" w:cs="Arial"/>
          <w:b w:val="0"/>
          <w:color w:val="auto"/>
          <w:sz w:val="24"/>
          <w:szCs w:val="24"/>
        </w:rPr>
        <w:t xml:space="preserve">“Comprar un boleto del sorteo de la UABC es apostar </w:t>
      </w:r>
      <w:r w:rsidR="00AC0CB1" w:rsidRPr="00AC0CB1">
        <w:rPr>
          <w:rFonts w:ascii="Arial" w:hAnsi="Arial" w:cs="Arial"/>
          <w:b w:val="0"/>
          <w:color w:val="auto"/>
          <w:sz w:val="24"/>
          <w:szCs w:val="24"/>
        </w:rPr>
        <w:t>para</w:t>
      </w:r>
      <w:r w:rsidR="00EF199B" w:rsidRPr="00AC0CB1">
        <w:rPr>
          <w:rFonts w:ascii="Arial" w:hAnsi="Arial" w:cs="Arial"/>
          <w:b w:val="0"/>
          <w:color w:val="auto"/>
          <w:sz w:val="24"/>
          <w:szCs w:val="24"/>
        </w:rPr>
        <w:t xml:space="preserve"> que la Universidad siga impulsando a la educación de calida</w:t>
      </w:r>
      <w:r w:rsidR="00AC0CB1" w:rsidRPr="00AC0CB1">
        <w:rPr>
          <w:rFonts w:ascii="Arial" w:hAnsi="Arial" w:cs="Arial"/>
          <w:b w:val="0"/>
          <w:color w:val="auto"/>
          <w:sz w:val="24"/>
          <w:szCs w:val="24"/>
        </w:rPr>
        <w:t>d e investigación de alto nivel”, expresó el Vicerrector.</w:t>
      </w:r>
    </w:p>
    <w:p w:rsidR="00AC0CB1" w:rsidRPr="00AC0CB1" w:rsidRDefault="00AC0CB1" w:rsidP="00AC0CB1">
      <w:pPr>
        <w:pStyle w:val="Ttulo3"/>
        <w:spacing w:before="0"/>
        <w:jc w:val="both"/>
        <w:rPr>
          <w:rFonts w:ascii="Arial" w:hAnsi="Arial" w:cs="Arial"/>
          <w:b w:val="0"/>
          <w:color w:val="auto"/>
          <w:sz w:val="16"/>
          <w:szCs w:val="16"/>
        </w:rPr>
      </w:pPr>
    </w:p>
    <w:p w:rsidR="00EF199B" w:rsidRPr="00F87E7B" w:rsidRDefault="00AC0CB1" w:rsidP="00AC0CB1">
      <w:pPr>
        <w:pStyle w:val="Ttulo3"/>
        <w:spacing w:before="0"/>
        <w:jc w:val="both"/>
        <w:rPr>
          <w:rFonts w:ascii="Arial" w:hAnsi="Arial" w:cs="Arial"/>
          <w:b w:val="0"/>
          <w:color w:val="auto"/>
          <w:sz w:val="24"/>
          <w:szCs w:val="24"/>
          <w:lang w:val="es-ES"/>
        </w:rPr>
      </w:pPr>
      <w:r w:rsidRPr="00AC0CB1">
        <w:rPr>
          <w:rFonts w:ascii="Arial" w:hAnsi="Arial" w:cs="Arial"/>
          <w:b w:val="0"/>
          <w:color w:val="auto"/>
          <w:sz w:val="24"/>
          <w:szCs w:val="24"/>
        </w:rPr>
        <w:t xml:space="preserve">Añadió que así tendrán la oportunidad de llevarse </w:t>
      </w:r>
      <w:r w:rsidR="00EF199B" w:rsidRPr="00AC0CB1">
        <w:rPr>
          <w:rFonts w:ascii="Arial" w:hAnsi="Arial" w:cs="Arial"/>
          <w:b w:val="0"/>
          <w:color w:val="auto"/>
          <w:sz w:val="24"/>
          <w:szCs w:val="24"/>
          <w:lang w:val="es-ES"/>
        </w:rPr>
        <w:t>el primer premio que es el más valioso de la región,</w:t>
      </w:r>
      <w:r w:rsidR="00F87E7B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así como los</w:t>
      </w:r>
      <w:r w:rsidR="00EF199B" w:rsidRPr="00AC0CB1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6 millones de pesos </w:t>
      </w:r>
      <w:r w:rsidR="00F87E7B">
        <w:rPr>
          <w:rFonts w:ascii="Arial" w:hAnsi="Arial" w:cs="Arial"/>
          <w:b w:val="0"/>
          <w:color w:val="auto"/>
          <w:sz w:val="24"/>
          <w:szCs w:val="24"/>
          <w:lang w:val="es-ES"/>
        </w:rPr>
        <w:t>del</w:t>
      </w:r>
      <w:r w:rsidR="00EF199B" w:rsidRPr="00AC0CB1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segundo premio</w:t>
      </w:r>
      <w:r w:rsidR="00E025E8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o</w:t>
      </w:r>
      <w:r w:rsidR="00F87E7B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uno de los </w:t>
      </w:r>
      <w:r w:rsidR="00F87E7B" w:rsidRPr="00AC0CB1">
        <w:rPr>
          <w:rFonts w:ascii="Arial" w:hAnsi="Arial" w:cs="Arial"/>
          <w:b w:val="0"/>
          <w:color w:val="auto"/>
          <w:sz w:val="24"/>
          <w:szCs w:val="24"/>
        </w:rPr>
        <w:t xml:space="preserve">28 </w:t>
      </w:r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automóviles 2014, tales como un Pick Up GMC Sierra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Crew</w:t>
      </w:r>
      <w:proofErr w:type="spellEnd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Cab</w:t>
      </w:r>
      <w:proofErr w:type="spellEnd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; un Jeep 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Wrangler</w:t>
      </w:r>
      <w:proofErr w:type="spellEnd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Unlimited</w:t>
      </w:r>
      <w:proofErr w:type="spellEnd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 Sport 4; un Automóvil V.W.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Beetle</w:t>
      </w:r>
      <w:proofErr w:type="spellEnd"/>
      <w:r w:rsidR="00F87E7B">
        <w:rPr>
          <w:rFonts w:ascii="Arial" w:hAnsi="Arial" w:cs="Arial"/>
          <w:b w:val="0"/>
          <w:color w:val="auto"/>
          <w:sz w:val="24"/>
          <w:szCs w:val="24"/>
        </w:rPr>
        <w:t>;</w:t>
      </w:r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 5 Nissan Versa</w:t>
      </w:r>
      <w:r w:rsidR="00F87E7B">
        <w:rPr>
          <w:rFonts w:ascii="Arial" w:hAnsi="Arial" w:cs="Arial"/>
          <w:b w:val="0"/>
          <w:color w:val="auto"/>
          <w:sz w:val="24"/>
          <w:szCs w:val="24"/>
        </w:rPr>
        <w:t>;</w:t>
      </w:r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 xml:space="preserve">  6 Chevrolet </w:t>
      </w:r>
      <w:proofErr w:type="spellStart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Aveo</w:t>
      </w:r>
      <w:proofErr w:type="spellEnd"/>
      <w:r w:rsidR="00F87E7B" w:rsidRPr="00F87E7B">
        <w:rPr>
          <w:rFonts w:ascii="Arial" w:hAnsi="Arial" w:cs="Arial"/>
          <w:b w:val="0"/>
          <w:color w:val="auto"/>
          <w:sz w:val="24"/>
          <w:szCs w:val="24"/>
        </w:rPr>
        <w:t>  y  14  Chevrolet Matiz.</w:t>
      </w:r>
      <w:r w:rsidR="00F87E7B" w:rsidRPr="00F87E7B">
        <w:rPr>
          <w:rFonts w:ascii="Arial" w:hAnsi="Arial" w:cs="Arial"/>
          <w:b w:val="0"/>
          <w:color w:val="auto"/>
          <w:sz w:val="24"/>
          <w:szCs w:val="24"/>
          <w:lang w:val="es-ES"/>
        </w:rPr>
        <w:t xml:space="preserve"> </w:t>
      </w:r>
    </w:p>
    <w:p w:rsidR="0023338A" w:rsidRPr="00F87E7B" w:rsidRDefault="0023338A" w:rsidP="00EF199B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B30359" w:rsidRPr="00F87E7B" w:rsidRDefault="00B30359" w:rsidP="00EF199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7E7B">
        <w:rPr>
          <w:rFonts w:ascii="Arial" w:hAnsi="Arial" w:cs="Arial"/>
          <w:sz w:val="24"/>
          <w:szCs w:val="24"/>
          <w:lang w:val="es-ES"/>
        </w:rPr>
        <w:t xml:space="preserve">Por su parte, Joel Rivera y Martha Leticia Ortiz de </w:t>
      </w:r>
      <w:proofErr w:type="spellStart"/>
      <w:r w:rsidRPr="00F87E7B">
        <w:rPr>
          <w:rFonts w:ascii="Arial" w:hAnsi="Arial" w:cs="Arial"/>
          <w:sz w:val="24"/>
          <w:szCs w:val="24"/>
          <w:lang w:val="es-ES"/>
        </w:rPr>
        <w:t>Redona</w:t>
      </w:r>
      <w:proofErr w:type="spellEnd"/>
      <w:r w:rsidRPr="00F87E7B">
        <w:rPr>
          <w:rFonts w:ascii="Arial" w:hAnsi="Arial" w:cs="Arial"/>
          <w:sz w:val="24"/>
          <w:szCs w:val="24"/>
          <w:lang w:val="es-ES"/>
        </w:rPr>
        <w:t xml:space="preserve">, compradores de boletos en el </w:t>
      </w:r>
      <w:proofErr w:type="spellStart"/>
      <w:r w:rsidRPr="00F87E7B">
        <w:rPr>
          <w:rFonts w:ascii="Arial" w:hAnsi="Arial" w:cs="Arial"/>
          <w:sz w:val="24"/>
          <w:szCs w:val="24"/>
          <w:lang w:val="es-ES"/>
        </w:rPr>
        <w:t>Boletón</w:t>
      </w:r>
      <w:proofErr w:type="spellEnd"/>
      <w:r w:rsidRPr="00F87E7B">
        <w:rPr>
          <w:rFonts w:ascii="Arial" w:hAnsi="Arial" w:cs="Arial"/>
          <w:sz w:val="24"/>
          <w:szCs w:val="24"/>
          <w:lang w:val="es-ES"/>
        </w:rPr>
        <w:t xml:space="preserve"> Universitario señalaron que además de esperar ganarse uno de los premios, desean apoyar a la Máxima Casa de Estudios y a su comunidad estudiantil.</w:t>
      </w:r>
    </w:p>
    <w:p w:rsidR="00E025E8" w:rsidRPr="00E025E8" w:rsidRDefault="00E025E8" w:rsidP="00F6597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2369E" w:rsidRPr="001C7DA2" w:rsidRDefault="00E025E8" w:rsidP="00E025E8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c</w:t>
      </w:r>
      <w:r w:rsidR="0023338A">
        <w:rPr>
          <w:rFonts w:ascii="Arial" w:hAnsi="Arial" w:cs="Arial"/>
          <w:sz w:val="24"/>
          <w:szCs w:val="24"/>
        </w:rPr>
        <w:t xml:space="preserve">ada boleto incluye el </w:t>
      </w:r>
      <w:r w:rsidR="0023338A" w:rsidRPr="0023338A">
        <w:rPr>
          <w:rFonts w:ascii="Arial" w:hAnsi="Arial" w:cs="Arial"/>
          <w:sz w:val="24"/>
          <w:szCs w:val="24"/>
        </w:rPr>
        <w:t xml:space="preserve">sorteo “Raspa y gana al instante”, </w:t>
      </w:r>
      <w:r w:rsidR="00B30359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</w:t>
      </w:r>
      <w:r w:rsidR="0023338A" w:rsidRPr="0023338A">
        <w:rPr>
          <w:rFonts w:ascii="Arial" w:hAnsi="Arial" w:cs="Arial"/>
          <w:sz w:val="24"/>
          <w:szCs w:val="24"/>
        </w:rPr>
        <w:t xml:space="preserve"> incluye como primer premio un Automóvil Nissan </w:t>
      </w:r>
      <w:proofErr w:type="spellStart"/>
      <w:r w:rsidR="0023338A" w:rsidRPr="0023338A">
        <w:rPr>
          <w:rFonts w:ascii="Arial" w:hAnsi="Arial" w:cs="Arial"/>
          <w:sz w:val="24"/>
          <w:szCs w:val="24"/>
        </w:rPr>
        <w:t>March</w:t>
      </w:r>
      <w:proofErr w:type="spellEnd"/>
      <w:r w:rsidR="0023338A" w:rsidRPr="0023338A">
        <w:rPr>
          <w:rFonts w:ascii="Arial" w:hAnsi="Arial" w:cs="Arial"/>
          <w:sz w:val="24"/>
          <w:szCs w:val="24"/>
        </w:rPr>
        <w:t xml:space="preserve"> 2014; cheques de 50, 25 y 10 mil pesos; Televisiones de 22”; </w:t>
      </w:r>
      <w:proofErr w:type="spellStart"/>
      <w:r w:rsidR="0023338A" w:rsidRPr="0023338A">
        <w:rPr>
          <w:rFonts w:ascii="Arial" w:hAnsi="Arial" w:cs="Arial"/>
          <w:sz w:val="24"/>
          <w:szCs w:val="24"/>
        </w:rPr>
        <w:t>Ipad</w:t>
      </w:r>
      <w:proofErr w:type="spellEnd"/>
      <w:r w:rsidR="0023338A" w:rsidRPr="0023338A">
        <w:rPr>
          <w:rFonts w:ascii="Arial" w:hAnsi="Arial" w:cs="Arial"/>
          <w:sz w:val="24"/>
          <w:szCs w:val="24"/>
        </w:rPr>
        <w:t xml:space="preserve"> mini, premios de 500 pesos en efectivo y boletos del sorteo magno.</w:t>
      </w:r>
      <w:r w:rsidR="00B30359">
        <w:rPr>
          <w:rFonts w:ascii="Arial" w:hAnsi="Arial" w:cs="Arial"/>
          <w:sz w:val="24"/>
          <w:szCs w:val="24"/>
        </w:rPr>
        <w:t xml:space="preserve"> El valor unitario del boleto es de 350 pesos.</w:t>
      </w:r>
    </w:p>
    <w:sectPr w:rsidR="00F2369E" w:rsidRPr="001C7DA2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24327"/>
    <w:multiLevelType w:val="hybridMultilevel"/>
    <w:tmpl w:val="06204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9"/>
  </w:num>
  <w:num w:numId="5">
    <w:abstractNumId w:val="23"/>
  </w:num>
  <w:num w:numId="6">
    <w:abstractNumId w:val="32"/>
  </w:num>
  <w:num w:numId="7">
    <w:abstractNumId w:val="7"/>
  </w:num>
  <w:num w:numId="8">
    <w:abstractNumId w:val="12"/>
  </w:num>
  <w:num w:numId="9">
    <w:abstractNumId w:val="24"/>
  </w:num>
  <w:num w:numId="10">
    <w:abstractNumId w:val="37"/>
  </w:num>
  <w:num w:numId="11">
    <w:abstractNumId w:val="17"/>
  </w:num>
  <w:num w:numId="12">
    <w:abstractNumId w:val="2"/>
  </w:num>
  <w:num w:numId="13">
    <w:abstractNumId w:val="16"/>
  </w:num>
  <w:num w:numId="14">
    <w:abstractNumId w:val="38"/>
  </w:num>
  <w:num w:numId="15">
    <w:abstractNumId w:val="40"/>
  </w:num>
  <w:num w:numId="16">
    <w:abstractNumId w:val="22"/>
  </w:num>
  <w:num w:numId="17">
    <w:abstractNumId w:val="42"/>
  </w:num>
  <w:num w:numId="18">
    <w:abstractNumId w:val="43"/>
  </w:num>
  <w:num w:numId="19">
    <w:abstractNumId w:val="45"/>
  </w:num>
  <w:num w:numId="20">
    <w:abstractNumId w:val="10"/>
  </w:num>
  <w:num w:numId="21">
    <w:abstractNumId w:val="35"/>
  </w:num>
  <w:num w:numId="22">
    <w:abstractNumId w:val="5"/>
  </w:num>
  <w:num w:numId="23">
    <w:abstractNumId w:val="4"/>
  </w:num>
  <w:num w:numId="24">
    <w:abstractNumId w:val="21"/>
  </w:num>
  <w:num w:numId="25">
    <w:abstractNumId w:val="34"/>
  </w:num>
  <w:num w:numId="26">
    <w:abstractNumId w:val="20"/>
  </w:num>
  <w:num w:numId="27">
    <w:abstractNumId w:val="36"/>
  </w:num>
  <w:num w:numId="28">
    <w:abstractNumId w:val="19"/>
  </w:num>
  <w:num w:numId="29">
    <w:abstractNumId w:val="8"/>
  </w:num>
  <w:num w:numId="30">
    <w:abstractNumId w:val="46"/>
  </w:num>
  <w:num w:numId="31">
    <w:abstractNumId w:val="31"/>
  </w:num>
  <w:num w:numId="32">
    <w:abstractNumId w:val="3"/>
  </w:num>
  <w:num w:numId="33">
    <w:abstractNumId w:val="13"/>
  </w:num>
  <w:num w:numId="34">
    <w:abstractNumId w:val="1"/>
  </w:num>
  <w:num w:numId="35">
    <w:abstractNumId w:val="48"/>
  </w:num>
  <w:num w:numId="36">
    <w:abstractNumId w:val="25"/>
  </w:num>
  <w:num w:numId="37">
    <w:abstractNumId w:val="11"/>
  </w:num>
  <w:num w:numId="38">
    <w:abstractNumId w:val="26"/>
  </w:num>
  <w:num w:numId="39">
    <w:abstractNumId w:val="14"/>
  </w:num>
  <w:num w:numId="40">
    <w:abstractNumId w:val="29"/>
  </w:num>
  <w:num w:numId="41">
    <w:abstractNumId w:val="29"/>
  </w:num>
  <w:num w:numId="42">
    <w:abstractNumId w:val="6"/>
  </w:num>
  <w:num w:numId="43">
    <w:abstractNumId w:val="47"/>
  </w:num>
  <w:num w:numId="44">
    <w:abstractNumId w:val="28"/>
  </w:num>
  <w:num w:numId="45">
    <w:abstractNumId w:val="33"/>
  </w:num>
  <w:num w:numId="46">
    <w:abstractNumId w:val="39"/>
  </w:num>
  <w:num w:numId="47">
    <w:abstractNumId w:val="44"/>
  </w:num>
  <w:num w:numId="48">
    <w:abstractNumId w:val="41"/>
  </w:num>
  <w:num w:numId="49">
    <w:abstractNumId w:val="3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0F68FB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338A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75B2E"/>
    <w:rsid w:val="00281F31"/>
    <w:rsid w:val="00282108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333D"/>
    <w:rsid w:val="002C5CDC"/>
    <w:rsid w:val="002C6AEA"/>
    <w:rsid w:val="002C6CFC"/>
    <w:rsid w:val="002D0AAD"/>
    <w:rsid w:val="002D0F6C"/>
    <w:rsid w:val="002D1BD6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472BB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8EE"/>
    <w:rsid w:val="004F064B"/>
    <w:rsid w:val="004F32C8"/>
    <w:rsid w:val="004F45BF"/>
    <w:rsid w:val="004F4846"/>
    <w:rsid w:val="004F617C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51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2F60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2264"/>
    <w:rsid w:val="0082326F"/>
    <w:rsid w:val="008316AE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7B09"/>
    <w:rsid w:val="00933580"/>
    <w:rsid w:val="00933A25"/>
    <w:rsid w:val="00934A9D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57A9"/>
    <w:rsid w:val="009E7E7B"/>
    <w:rsid w:val="009F17BE"/>
    <w:rsid w:val="009F46BF"/>
    <w:rsid w:val="009F5B77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0CB1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0359"/>
    <w:rsid w:val="00B32267"/>
    <w:rsid w:val="00B33330"/>
    <w:rsid w:val="00B34515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25E8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199B"/>
    <w:rsid w:val="00EF5529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597A"/>
    <w:rsid w:val="00F660E7"/>
    <w:rsid w:val="00F664EF"/>
    <w:rsid w:val="00F7173B"/>
    <w:rsid w:val="00F83FE2"/>
    <w:rsid w:val="00F848FC"/>
    <w:rsid w:val="00F87348"/>
    <w:rsid w:val="00F87E7B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659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character" w:customStyle="1" w:styleId="Ttulo3Car">
    <w:name w:val="Título 3 Car"/>
    <w:basedOn w:val="Fuentedeprrafopredeter"/>
    <w:link w:val="Ttulo3"/>
    <w:uiPriority w:val="9"/>
    <w:rsid w:val="00F6597A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paragraph" w:styleId="Ttulo">
    <w:name w:val="Title"/>
    <w:basedOn w:val="Normal"/>
    <w:link w:val="TtuloCar"/>
    <w:qFormat/>
    <w:rsid w:val="00F6597A"/>
    <w:pPr>
      <w:jc w:val="center"/>
    </w:pPr>
    <w:rPr>
      <w:rFonts w:ascii="Times New Roman" w:hAnsi="Times New Roman"/>
      <w:b/>
      <w:bCs/>
      <w:sz w:val="40"/>
      <w:szCs w:val="24"/>
      <w:lang w:eastAsia="en-US"/>
    </w:rPr>
  </w:style>
  <w:style w:type="character" w:customStyle="1" w:styleId="TtuloCar">
    <w:name w:val="Título Car"/>
    <w:basedOn w:val="Fuentedeprrafopredeter"/>
    <w:link w:val="Ttulo"/>
    <w:rsid w:val="00F6597A"/>
    <w:rPr>
      <w:rFonts w:ascii="Times New Roman" w:eastAsia="Times New Roman" w:hAnsi="Times New Roman" w:cs="Times New Roman"/>
      <w:b/>
      <w:bCs/>
      <w:sz w:val="40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659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character" w:customStyle="1" w:styleId="Ttulo3Car">
    <w:name w:val="Título 3 Car"/>
    <w:basedOn w:val="Fuentedeprrafopredeter"/>
    <w:link w:val="Ttulo3"/>
    <w:uiPriority w:val="9"/>
    <w:rsid w:val="00F6597A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paragraph" w:styleId="Ttulo">
    <w:name w:val="Title"/>
    <w:basedOn w:val="Normal"/>
    <w:link w:val="TtuloCar"/>
    <w:qFormat/>
    <w:rsid w:val="00F6597A"/>
    <w:pPr>
      <w:jc w:val="center"/>
    </w:pPr>
    <w:rPr>
      <w:rFonts w:ascii="Times New Roman" w:hAnsi="Times New Roman"/>
      <w:b/>
      <w:bCs/>
      <w:sz w:val="40"/>
      <w:szCs w:val="24"/>
      <w:lang w:eastAsia="en-US"/>
    </w:rPr>
  </w:style>
  <w:style w:type="character" w:customStyle="1" w:styleId="TtuloCar">
    <w:name w:val="Título Car"/>
    <w:basedOn w:val="Fuentedeprrafopredeter"/>
    <w:link w:val="Ttulo"/>
    <w:rsid w:val="00F6597A"/>
    <w:rPr>
      <w:rFonts w:ascii="Times New Roman" w:eastAsia="Times New Roman" w:hAnsi="Times New Roman" w:cs="Times New Roman"/>
      <w:b/>
      <w:bCs/>
      <w:sz w:val="40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2E26-C320-45D6-8320-183F47E3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418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2014-06-06T19:13:00Z</cp:lastPrinted>
  <dcterms:created xsi:type="dcterms:W3CDTF">2014-06-06T18:44:00Z</dcterms:created>
  <dcterms:modified xsi:type="dcterms:W3CDTF">2014-06-06T20:34:00Z</dcterms:modified>
</cp:coreProperties>
</file>