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8B1361">
        <w:rPr>
          <w:rFonts w:ascii="Arial" w:hAnsi="Arial" w:cs="Arial"/>
          <w:b/>
          <w:sz w:val="32"/>
          <w:szCs w:val="32"/>
        </w:rPr>
        <w:t>10</w:t>
      </w:r>
      <w:r w:rsidR="009F61BA">
        <w:rPr>
          <w:rFonts w:ascii="Arial" w:hAnsi="Arial" w:cs="Arial"/>
          <w:b/>
          <w:sz w:val="32"/>
          <w:szCs w:val="32"/>
        </w:rPr>
        <w:t>6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2D20B7" w:rsidRPr="001C7DA2" w:rsidRDefault="002D20B7" w:rsidP="001C7DA2">
      <w:pPr>
        <w:jc w:val="both"/>
        <w:rPr>
          <w:rFonts w:ascii="Times New Roman" w:hAnsi="Times New Roman"/>
          <w:sz w:val="24"/>
          <w:szCs w:val="24"/>
        </w:rPr>
      </w:pPr>
    </w:p>
    <w:p w:rsidR="002D20B7" w:rsidRDefault="0062528B" w:rsidP="009E57A9">
      <w:pPr>
        <w:jc w:val="center"/>
        <w:rPr>
          <w:rFonts w:ascii="Arial" w:hAnsi="Arial" w:cs="Arial"/>
          <w:b/>
          <w:sz w:val="36"/>
          <w:szCs w:val="36"/>
          <w:lang w:val="es-ES"/>
        </w:rPr>
      </w:pPr>
      <w:r>
        <w:rPr>
          <w:rFonts w:ascii="Arial" w:hAnsi="Arial" w:cs="Arial"/>
          <w:b/>
          <w:sz w:val="36"/>
          <w:szCs w:val="36"/>
          <w:lang w:val="es-ES"/>
        </w:rPr>
        <w:t xml:space="preserve">Cimarrones </w:t>
      </w:r>
      <w:r w:rsidR="00A42769">
        <w:rPr>
          <w:rFonts w:ascii="Arial" w:hAnsi="Arial" w:cs="Arial"/>
          <w:b/>
          <w:sz w:val="36"/>
          <w:szCs w:val="36"/>
          <w:lang w:val="es-ES"/>
        </w:rPr>
        <w:t>cursarán un año en Francia</w:t>
      </w:r>
    </w:p>
    <w:p w:rsidR="007B15C5" w:rsidRPr="007B15C5" w:rsidRDefault="007B15C5" w:rsidP="009E57A9">
      <w:pPr>
        <w:jc w:val="center"/>
        <w:rPr>
          <w:rFonts w:ascii="Arial" w:hAnsi="Arial" w:cs="Arial"/>
          <w:b/>
          <w:bCs/>
          <w:color w:val="444444"/>
          <w:sz w:val="16"/>
          <w:szCs w:val="16"/>
          <w:shd w:val="clear" w:color="auto" w:fill="FFFFFF"/>
        </w:rPr>
      </w:pPr>
    </w:p>
    <w:p w:rsidR="007B15C5" w:rsidRPr="00DE4AF8" w:rsidRDefault="00A42769" w:rsidP="007B15C5">
      <w:pPr>
        <w:pStyle w:val="Prrafodelista"/>
        <w:numPr>
          <w:ilvl w:val="0"/>
          <w:numId w:val="49"/>
        </w:numPr>
        <w:ind w:left="284" w:hanging="295"/>
        <w:rPr>
          <w:rFonts w:ascii="Arial" w:hAnsi="Arial" w:cs="Arial"/>
          <w:bCs/>
          <w:sz w:val="16"/>
          <w:szCs w:val="16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Son </w:t>
      </w:r>
      <w:r w:rsidR="00314751">
        <w:rPr>
          <w:rFonts w:ascii="Arial" w:hAnsi="Arial" w:cs="Arial"/>
          <w:bCs/>
          <w:sz w:val="24"/>
          <w:szCs w:val="24"/>
          <w:shd w:val="clear" w:color="auto" w:fill="FFFFFF"/>
        </w:rPr>
        <w:t>ocho alumnos de las áreas de ingeniería de los 3 Campus Universitarios.</w:t>
      </w:r>
    </w:p>
    <w:p w:rsidR="00DE4AF8" w:rsidRPr="00DE4AF8" w:rsidRDefault="00DE4AF8" w:rsidP="00DE4AF8">
      <w:pPr>
        <w:pStyle w:val="Prrafodelista"/>
        <w:ind w:left="284"/>
        <w:rPr>
          <w:rFonts w:ascii="Arial" w:hAnsi="Arial" w:cs="Arial"/>
          <w:bCs/>
          <w:sz w:val="16"/>
          <w:szCs w:val="16"/>
          <w:shd w:val="clear" w:color="auto" w:fill="FFFFFF"/>
        </w:rPr>
      </w:pPr>
    </w:p>
    <w:p w:rsidR="008539AA" w:rsidRDefault="0062528B" w:rsidP="0062528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>Mexicali</w:t>
      </w:r>
      <w:r w:rsidR="009E57A9" w:rsidRPr="009E57A9">
        <w:rPr>
          <w:rFonts w:ascii="Arial" w:hAnsi="Arial" w:cs="Arial"/>
          <w:b/>
          <w:sz w:val="24"/>
          <w:szCs w:val="24"/>
          <w:lang w:eastAsia="es-ES"/>
        </w:rPr>
        <w:t xml:space="preserve">, B.C., a </w:t>
      </w:r>
      <w:r w:rsidR="009973F7">
        <w:rPr>
          <w:rFonts w:ascii="Arial" w:hAnsi="Arial" w:cs="Arial"/>
          <w:b/>
          <w:sz w:val="24"/>
          <w:szCs w:val="24"/>
          <w:lang w:eastAsia="es-ES"/>
        </w:rPr>
        <w:t>viernes 6</w:t>
      </w:r>
      <w:r w:rsidR="009E57A9" w:rsidRPr="009E57A9">
        <w:rPr>
          <w:rFonts w:ascii="Arial" w:hAnsi="Arial" w:cs="Arial"/>
          <w:b/>
          <w:sz w:val="24"/>
          <w:szCs w:val="24"/>
          <w:lang w:eastAsia="es-ES"/>
        </w:rPr>
        <w:t xml:space="preserve"> de junio de 2014</w:t>
      </w:r>
      <w:r w:rsidR="009E57A9">
        <w:rPr>
          <w:rFonts w:ascii="Arial" w:hAnsi="Arial" w:cs="Arial"/>
          <w:sz w:val="24"/>
          <w:szCs w:val="24"/>
          <w:lang w:eastAsia="es-ES"/>
        </w:rPr>
        <w:t xml:space="preserve">.- </w:t>
      </w:r>
      <w:r>
        <w:rPr>
          <w:rFonts w:ascii="Arial" w:hAnsi="Arial" w:cs="Arial"/>
          <w:sz w:val="24"/>
          <w:szCs w:val="24"/>
          <w:lang w:eastAsia="es-ES"/>
        </w:rPr>
        <w:t>Ocho alumnos de las áreas de Ingeniería de la Universidad Autónoma de Baja California (UABC), partirán de intercambio estudiantil a Francia</w:t>
      </w:r>
      <w:r w:rsidR="008539AA">
        <w:rPr>
          <w:rFonts w:ascii="Arial" w:hAnsi="Arial" w:cs="Arial"/>
          <w:sz w:val="24"/>
          <w:szCs w:val="24"/>
          <w:lang w:eastAsia="es-ES"/>
        </w:rPr>
        <w:t xml:space="preserve"> en el ciclo escolar 2014-2015, al ser seleccionados en el programa México-Francia-Ingenieros-Tecnología (MEXFITEC).</w:t>
      </w:r>
    </w:p>
    <w:p w:rsidR="008539AA" w:rsidRDefault="008539AA" w:rsidP="0062528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8539AA" w:rsidRDefault="008539AA" w:rsidP="0062528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Dicho programa tiene como objetivo promover proyectos de cooperación bilateral para la formación de ingenieros, para los intercambios bilaterales de estudiantes y profesores, para la realización de estudios comparativos y la evaluación de los planes de estudio y los métodos de enseñanza en ambos países.</w:t>
      </w:r>
    </w:p>
    <w:p w:rsidR="008539AA" w:rsidRDefault="008539AA" w:rsidP="0062528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8539AA" w:rsidRDefault="008539AA" w:rsidP="0062528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 xml:space="preserve">Los alumnos </w:t>
      </w:r>
      <w:r w:rsidR="00DE6709">
        <w:rPr>
          <w:rFonts w:ascii="Arial" w:hAnsi="Arial" w:cs="Arial"/>
          <w:sz w:val="24"/>
          <w:szCs w:val="24"/>
          <w:lang w:eastAsia="es-ES"/>
        </w:rPr>
        <w:t>del Campus Tijuana son</w:t>
      </w:r>
      <w:r>
        <w:rPr>
          <w:rFonts w:ascii="Arial" w:hAnsi="Arial" w:cs="Arial"/>
          <w:sz w:val="24"/>
          <w:szCs w:val="24"/>
          <w:lang w:eastAsia="es-ES"/>
        </w:rPr>
        <w:t xml:space="preserve">: </w:t>
      </w:r>
      <w:r w:rsidR="00A43702">
        <w:rPr>
          <w:rFonts w:ascii="Arial" w:hAnsi="Arial" w:cs="Arial"/>
          <w:sz w:val="24"/>
          <w:szCs w:val="24"/>
          <w:lang w:eastAsia="es-ES"/>
        </w:rPr>
        <w:t>Lucía Dolores Castillo y Miguel Ángel González Salas de Ingeniería Química</w:t>
      </w:r>
      <w:r w:rsidR="00DE6709">
        <w:rPr>
          <w:rFonts w:ascii="Arial" w:hAnsi="Arial" w:cs="Arial"/>
          <w:sz w:val="24"/>
          <w:szCs w:val="24"/>
          <w:lang w:eastAsia="es-ES"/>
        </w:rPr>
        <w:t>. Del Campus Mexicali:</w:t>
      </w:r>
      <w:r w:rsidR="00A43702">
        <w:rPr>
          <w:rFonts w:ascii="Arial" w:hAnsi="Arial" w:cs="Arial"/>
          <w:sz w:val="24"/>
          <w:szCs w:val="24"/>
          <w:lang w:eastAsia="es-ES"/>
        </w:rPr>
        <w:t xml:space="preserve"> Oscar Adrián López González de Ingeniería </w:t>
      </w:r>
      <w:proofErr w:type="spellStart"/>
      <w:r w:rsidR="00A43702">
        <w:rPr>
          <w:rFonts w:ascii="Arial" w:hAnsi="Arial" w:cs="Arial"/>
          <w:sz w:val="24"/>
          <w:szCs w:val="24"/>
          <w:lang w:eastAsia="es-ES"/>
        </w:rPr>
        <w:t>Mecatrónica</w:t>
      </w:r>
      <w:proofErr w:type="spellEnd"/>
      <w:r w:rsidR="00DE6709">
        <w:rPr>
          <w:rFonts w:ascii="Arial" w:hAnsi="Arial" w:cs="Arial"/>
          <w:sz w:val="24"/>
          <w:szCs w:val="24"/>
          <w:lang w:eastAsia="es-ES"/>
        </w:rPr>
        <w:t>, Carmen Lourdes Vega Castellanos de Ingeniería Industrial y</w:t>
      </w:r>
      <w:r w:rsidR="00A43702">
        <w:rPr>
          <w:rFonts w:ascii="Arial" w:hAnsi="Arial" w:cs="Arial"/>
          <w:sz w:val="24"/>
          <w:szCs w:val="24"/>
          <w:lang w:eastAsia="es-ES"/>
        </w:rPr>
        <w:t xml:space="preserve"> Emma Karen Martínez Garduño de Ingeniería Eléctri</w:t>
      </w:r>
      <w:r w:rsidR="00DE6709">
        <w:rPr>
          <w:rFonts w:ascii="Arial" w:hAnsi="Arial" w:cs="Arial"/>
          <w:sz w:val="24"/>
          <w:szCs w:val="24"/>
          <w:lang w:eastAsia="es-ES"/>
        </w:rPr>
        <w:t>ca. Del Campus Tijuana asistirán:</w:t>
      </w:r>
      <w:r w:rsidR="00A43702">
        <w:rPr>
          <w:rFonts w:ascii="Arial" w:hAnsi="Arial" w:cs="Arial"/>
          <w:sz w:val="24"/>
          <w:szCs w:val="24"/>
          <w:lang w:eastAsia="es-ES"/>
        </w:rPr>
        <w:t xml:space="preserve"> Diana Itzel Soto Castañeda</w:t>
      </w:r>
      <w:r w:rsidR="00203ECF">
        <w:rPr>
          <w:rFonts w:ascii="Arial" w:hAnsi="Arial" w:cs="Arial"/>
          <w:sz w:val="24"/>
          <w:szCs w:val="24"/>
          <w:lang w:eastAsia="es-ES"/>
        </w:rPr>
        <w:t xml:space="preserve"> y</w:t>
      </w:r>
      <w:r w:rsidR="00A43702">
        <w:rPr>
          <w:rFonts w:ascii="Arial" w:hAnsi="Arial" w:cs="Arial"/>
          <w:sz w:val="24"/>
          <w:szCs w:val="24"/>
          <w:lang w:eastAsia="es-ES"/>
        </w:rPr>
        <w:t xml:space="preserve"> Alex Velásquez </w:t>
      </w:r>
      <w:proofErr w:type="spellStart"/>
      <w:r w:rsidR="00A43702">
        <w:rPr>
          <w:rFonts w:ascii="Arial" w:hAnsi="Arial" w:cs="Arial"/>
          <w:sz w:val="24"/>
          <w:szCs w:val="24"/>
          <w:lang w:eastAsia="es-ES"/>
        </w:rPr>
        <w:t>Meling</w:t>
      </w:r>
      <w:proofErr w:type="spellEnd"/>
      <w:r w:rsidR="00A43702">
        <w:rPr>
          <w:rFonts w:ascii="Arial" w:hAnsi="Arial" w:cs="Arial"/>
          <w:sz w:val="24"/>
          <w:szCs w:val="24"/>
          <w:lang w:eastAsia="es-ES"/>
        </w:rPr>
        <w:t xml:space="preserve"> de Ingeniería en Electrónica</w:t>
      </w:r>
      <w:r w:rsidR="00203ECF">
        <w:rPr>
          <w:rFonts w:ascii="Arial" w:hAnsi="Arial" w:cs="Arial"/>
          <w:sz w:val="24"/>
          <w:szCs w:val="24"/>
          <w:lang w:eastAsia="es-ES"/>
        </w:rPr>
        <w:t xml:space="preserve">, así </w:t>
      </w:r>
      <w:proofErr w:type="spellStart"/>
      <w:r w:rsidR="00203ECF">
        <w:rPr>
          <w:rFonts w:ascii="Arial" w:hAnsi="Arial" w:cs="Arial"/>
          <w:sz w:val="24"/>
          <w:szCs w:val="24"/>
          <w:lang w:eastAsia="es-ES"/>
        </w:rPr>
        <w:t>coo</w:t>
      </w:r>
      <w:proofErr w:type="spellEnd"/>
      <w:r w:rsidR="00203ECF">
        <w:rPr>
          <w:rFonts w:ascii="Arial" w:hAnsi="Arial" w:cs="Arial"/>
          <w:sz w:val="24"/>
          <w:szCs w:val="24"/>
          <w:lang w:eastAsia="es-ES"/>
        </w:rPr>
        <w:t xml:space="preserve"> </w:t>
      </w:r>
      <w:r w:rsidR="00A43702">
        <w:rPr>
          <w:rFonts w:ascii="Arial" w:hAnsi="Arial" w:cs="Arial"/>
          <w:sz w:val="24"/>
          <w:szCs w:val="24"/>
          <w:lang w:eastAsia="es-ES"/>
        </w:rPr>
        <w:t xml:space="preserve">Víctor </w:t>
      </w:r>
      <w:proofErr w:type="spellStart"/>
      <w:r w:rsidR="00A43702">
        <w:rPr>
          <w:rFonts w:ascii="Arial" w:hAnsi="Arial" w:cs="Arial"/>
          <w:sz w:val="24"/>
          <w:szCs w:val="24"/>
          <w:lang w:eastAsia="es-ES"/>
        </w:rPr>
        <w:t>Miracle</w:t>
      </w:r>
      <w:proofErr w:type="spellEnd"/>
      <w:r w:rsidR="00A43702">
        <w:rPr>
          <w:rFonts w:ascii="Arial" w:hAnsi="Arial" w:cs="Arial"/>
          <w:sz w:val="24"/>
          <w:szCs w:val="24"/>
          <w:lang w:eastAsia="es-ES"/>
        </w:rPr>
        <w:t xml:space="preserve"> </w:t>
      </w:r>
      <w:proofErr w:type="spellStart"/>
      <w:r w:rsidR="00A43702">
        <w:rPr>
          <w:rFonts w:ascii="Arial" w:hAnsi="Arial" w:cs="Arial"/>
          <w:sz w:val="24"/>
          <w:szCs w:val="24"/>
          <w:lang w:eastAsia="es-ES"/>
        </w:rPr>
        <w:t>Macotela</w:t>
      </w:r>
      <w:proofErr w:type="spellEnd"/>
      <w:r w:rsidR="00A43702">
        <w:rPr>
          <w:rFonts w:ascii="Arial" w:hAnsi="Arial" w:cs="Arial"/>
          <w:sz w:val="24"/>
          <w:szCs w:val="24"/>
          <w:lang w:eastAsia="es-ES"/>
        </w:rPr>
        <w:t xml:space="preserve"> de Ingeniería en Computación.</w:t>
      </w:r>
    </w:p>
    <w:p w:rsidR="00707404" w:rsidRDefault="00707404" w:rsidP="0062528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707404" w:rsidRDefault="00707404" w:rsidP="0070740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 xml:space="preserve">Los ocho </w:t>
      </w:r>
      <w:r w:rsidR="00203ECF">
        <w:rPr>
          <w:rFonts w:ascii="Arial" w:hAnsi="Arial" w:cs="Arial"/>
          <w:sz w:val="24"/>
          <w:szCs w:val="24"/>
          <w:lang w:eastAsia="es-ES"/>
        </w:rPr>
        <w:t xml:space="preserve">alumnos </w:t>
      </w:r>
      <w:r>
        <w:rPr>
          <w:rFonts w:ascii="Arial" w:hAnsi="Arial" w:cs="Arial"/>
          <w:sz w:val="24"/>
          <w:szCs w:val="24"/>
          <w:lang w:eastAsia="es-ES"/>
        </w:rPr>
        <w:t xml:space="preserve">recibirán apoyo otorgado por </w:t>
      </w:r>
      <w:r w:rsidR="00C6133D">
        <w:rPr>
          <w:rFonts w:ascii="Arial" w:hAnsi="Arial" w:cs="Arial"/>
          <w:sz w:val="24"/>
          <w:szCs w:val="24"/>
          <w:lang w:eastAsia="es-ES"/>
        </w:rPr>
        <w:t>el</w:t>
      </w:r>
      <w:r>
        <w:rPr>
          <w:rFonts w:ascii="Arial" w:hAnsi="Arial" w:cs="Arial"/>
          <w:sz w:val="24"/>
          <w:szCs w:val="24"/>
          <w:lang w:eastAsia="es-ES"/>
        </w:rPr>
        <w:t xml:space="preserve"> </w:t>
      </w:r>
      <w:r w:rsidR="00C6133D">
        <w:rPr>
          <w:rFonts w:ascii="Arial" w:hAnsi="Arial" w:cs="Arial"/>
          <w:sz w:val="24"/>
          <w:szCs w:val="24"/>
          <w:lang w:eastAsia="es-ES"/>
        </w:rPr>
        <w:t>G</w:t>
      </w:r>
      <w:r>
        <w:rPr>
          <w:rFonts w:ascii="Arial" w:hAnsi="Arial" w:cs="Arial"/>
          <w:sz w:val="24"/>
          <w:szCs w:val="24"/>
          <w:lang w:eastAsia="es-ES"/>
        </w:rPr>
        <w:t>obierno M</w:t>
      </w:r>
      <w:r w:rsidR="00C6133D">
        <w:rPr>
          <w:rFonts w:ascii="Arial" w:hAnsi="Arial" w:cs="Arial"/>
          <w:sz w:val="24"/>
          <w:szCs w:val="24"/>
          <w:lang w:eastAsia="es-ES"/>
        </w:rPr>
        <w:t>e</w:t>
      </w:r>
      <w:r>
        <w:rPr>
          <w:rFonts w:ascii="Arial" w:hAnsi="Arial" w:cs="Arial"/>
          <w:sz w:val="24"/>
          <w:szCs w:val="24"/>
          <w:lang w:eastAsia="es-ES"/>
        </w:rPr>
        <w:t>xic</w:t>
      </w:r>
      <w:r w:rsidR="00C6133D">
        <w:rPr>
          <w:rFonts w:ascii="Arial" w:hAnsi="Arial" w:cs="Arial"/>
          <w:sz w:val="24"/>
          <w:szCs w:val="24"/>
          <w:lang w:eastAsia="es-ES"/>
        </w:rPr>
        <w:t>ano</w:t>
      </w:r>
      <w:r>
        <w:rPr>
          <w:rFonts w:ascii="Arial" w:hAnsi="Arial" w:cs="Arial"/>
          <w:sz w:val="24"/>
          <w:szCs w:val="24"/>
          <w:lang w:eastAsia="es-ES"/>
        </w:rPr>
        <w:t xml:space="preserve"> a través de la Secretaría de Educación Pública (SEP), el cual consiste en una beca mensual de 815 euros, transportación aérea, seguro de gastos médicos, seguridad social y complementaria, un curso intensivo del idioma francés en el Centro de Idiomas CAVILAM en Vichy, Francia</w:t>
      </w:r>
      <w:r w:rsidR="00C6133D">
        <w:rPr>
          <w:rFonts w:ascii="Arial" w:hAnsi="Arial" w:cs="Arial"/>
          <w:sz w:val="24"/>
          <w:szCs w:val="24"/>
          <w:lang w:eastAsia="es-ES"/>
        </w:rPr>
        <w:t>.</w:t>
      </w:r>
    </w:p>
    <w:p w:rsidR="00C6133D" w:rsidRDefault="00C6133D" w:rsidP="0070740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C6133D" w:rsidRDefault="00C6133D" w:rsidP="0070740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El Gobierno de Francia otorgará el pago de las colegiaturas y de acceso a servicios para estudiantes a través de un centro de administración de becas para extranjeros. Además, cada uno contará con el apoyo de un tutor mexicano y otro francés para el desarrollo de su formación académica.</w:t>
      </w:r>
    </w:p>
    <w:p w:rsidR="00C6133D" w:rsidRDefault="00C6133D" w:rsidP="0070740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C6133D" w:rsidRPr="001C7DA2" w:rsidRDefault="00C6133D" w:rsidP="0070740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Por su parte, la UABC brindará a los alumnos el apoyo en su traslado y hospedaje en la Ciudad de México para su partida a Francia</w:t>
      </w:r>
      <w:r w:rsidR="00203ECF">
        <w:rPr>
          <w:rFonts w:ascii="Arial" w:hAnsi="Arial" w:cs="Arial"/>
          <w:sz w:val="24"/>
          <w:szCs w:val="24"/>
          <w:lang w:eastAsia="es-ES"/>
        </w:rPr>
        <w:t xml:space="preserve"> programada </w:t>
      </w:r>
      <w:bookmarkStart w:id="0" w:name="_GoBack"/>
      <w:bookmarkEnd w:id="0"/>
      <w:r w:rsidR="00203ECF">
        <w:rPr>
          <w:rFonts w:ascii="Arial" w:hAnsi="Arial" w:cs="Arial"/>
          <w:sz w:val="24"/>
          <w:szCs w:val="24"/>
          <w:lang w:eastAsia="es-ES"/>
        </w:rPr>
        <w:t>el 24 de julio del presente año</w:t>
      </w:r>
      <w:r>
        <w:rPr>
          <w:rFonts w:ascii="Arial" w:hAnsi="Arial" w:cs="Arial"/>
          <w:sz w:val="24"/>
          <w:szCs w:val="24"/>
          <w:lang w:eastAsia="es-ES"/>
        </w:rPr>
        <w:t>. De acuerdo con la Coordinación de Cooperación Internacional e Intercambio Académico de la Máxima Casa de Estudios, con estos ocho alumnos suman ya 77 los cimarrones que han participado en el programa MEXFITEC</w:t>
      </w:r>
      <w:r w:rsidR="00203ECF">
        <w:rPr>
          <w:rFonts w:ascii="Arial" w:hAnsi="Arial" w:cs="Arial"/>
          <w:sz w:val="24"/>
          <w:szCs w:val="24"/>
          <w:lang w:eastAsia="es-ES"/>
        </w:rPr>
        <w:t xml:space="preserve"> desde el 2002.</w:t>
      </w:r>
    </w:p>
    <w:p w:rsidR="00707404" w:rsidRDefault="00707404" w:rsidP="0062528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707404" w:rsidRDefault="00707404" w:rsidP="0062528B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F2369E" w:rsidRPr="001C7DA2" w:rsidRDefault="00F2369E" w:rsidP="001C7DA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sectPr w:rsidR="00F2369E" w:rsidRPr="001C7DA2" w:rsidSect="00141D4C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C72974"/>
    <w:multiLevelType w:val="hybridMultilevel"/>
    <w:tmpl w:val="1BFE40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B15D2"/>
    <w:multiLevelType w:val="hybridMultilevel"/>
    <w:tmpl w:val="B2DA0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A30978"/>
    <w:multiLevelType w:val="hybridMultilevel"/>
    <w:tmpl w:val="F5D48C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476F44"/>
    <w:multiLevelType w:val="hybridMultilevel"/>
    <w:tmpl w:val="C9F2FA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9"/>
  </w:num>
  <w:num w:numId="5">
    <w:abstractNumId w:val="22"/>
  </w:num>
  <w:num w:numId="6">
    <w:abstractNumId w:val="31"/>
  </w:num>
  <w:num w:numId="7">
    <w:abstractNumId w:val="7"/>
  </w:num>
  <w:num w:numId="8">
    <w:abstractNumId w:val="12"/>
  </w:num>
  <w:num w:numId="9">
    <w:abstractNumId w:val="23"/>
  </w:num>
  <w:num w:numId="10">
    <w:abstractNumId w:val="36"/>
  </w:num>
  <w:num w:numId="11">
    <w:abstractNumId w:val="16"/>
  </w:num>
  <w:num w:numId="12">
    <w:abstractNumId w:val="2"/>
  </w:num>
  <w:num w:numId="13">
    <w:abstractNumId w:val="15"/>
  </w:num>
  <w:num w:numId="14">
    <w:abstractNumId w:val="37"/>
  </w:num>
  <w:num w:numId="15">
    <w:abstractNumId w:val="39"/>
  </w:num>
  <w:num w:numId="16">
    <w:abstractNumId w:val="21"/>
  </w:num>
  <w:num w:numId="17">
    <w:abstractNumId w:val="41"/>
  </w:num>
  <w:num w:numId="18">
    <w:abstractNumId w:val="42"/>
  </w:num>
  <w:num w:numId="19">
    <w:abstractNumId w:val="44"/>
  </w:num>
  <w:num w:numId="20">
    <w:abstractNumId w:val="10"/>
  </w:num>
  <w:num w:numId="21">
    <w:abstractNumId w:val="34"/>
  </w:num>
  <w:num w:numId="22">
    <w:abstractNumId w:val="5"/>
  </w:num>
  <w:num w:numId="23">
    <w:abstractNumId w:val="4"/>
  </w:num>
  <w:num w:numId="24">
    <w:abstractNumId w:val="20"/>
  </w:num>
  <w:num w:numId="25">
    <w:abstractNumId w:val="33"/>
  </w:num>
  <w:num w:numId="26">
    <w:abstractNumId w:val="19"/>
  </w:num>
  <w:num w:numId="27">
    <w:abstractNumId w:val="35"/>
  </w:num>
  <w:num w:numId="28">
    <w:abstractNumId w:val="18"/>
  </w:num>
  <w:num w:numId="29">
    <w:abstractNumId w:val="8"/>
  </w:num>
  <w:num w:numId="30">
    <w:abstractNumId w:val="45"/>
  </w:num>
  <w:num w:numId="31">
    <w:abstractNumId w:val="30"/>
  </w:num>
  <w:num w:numId="32">
    <w:abstractNumId w:val="3"/>
  </w:num>
  <w:num w:numId="33">
    <w:abstractNumId w:val="13"/>
  </w:num>
  <w:num w:numId="34">
    <w:abstractNumId w:val="1"/>
  </w:num>
  <w:num w:numId="35">
    <w:abstractNumId w:val="47"/>
  </w:num>
  <w:num w:numId="36">
    <w:abstractNumId w:val="24"/>
  </w:num>
  <w:num w:numId="37">
    <w:abstractNumId w:val="11"/>
  </w:num>
  <w:num w:numId="38">
    <w:abstractNumId w:val="25"/>
  </w:num>
  <w:num w:numId="39">
    <w:abstractNumId w:val="14"/>
  </w:num>
  <w:num w:numId="40">
    <w:abstractNumId w:val="28"/>
  </w:num>
  <w:num w:numId="41">
    <w:abstractNumId w:val="28"/>
  </w:num>
  <w:num w:numId="42">
    <w:abstractNumId w:val="6"/>
  </w:num>
  <w:num w:numId="43">
    <w:abstractNumId w:val="46"/>
  </w:num>
  <w:num w:numId="44">
    <w:abstractNumId w:val="27"/>
  </w:num>
  <w:num w:numId="45">
    <w:abstractNumId w:val="32"/>
  </w:num>
  <w:num w:numId="46">
    <w:abstractNumId w:val="38"/>
  </w:num>
  <w:num w:numId="47">
    <w:abstractNumId w:val="43"/>
  </w:num>
  <w:num w:numId="48">
    <w:abstractNumId w:val="40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4D5E"/>
    <w:rsid w:val="00056D26"/>
    <w:rsid w:val="000703D4"/>
    <w:rsid w:val="00070C4F"/>
    <w:rsid w:val="000752D9"/>
    <w:rsid w:val="000803AF"/>
    <w:rsid w:val="00080722"/>
    <w:rsid w:val="00080C70"/>
    <w:rsid w:val="00084B73"/>
    <w:rsid w:val="00087B4E"/>
    <w:rsid w:val="00092554"/>
    <w:rsid w:val="00092B3A"/>
    <w:rsid w:val="00095BB2"/>
    <w:rsid w:val="00097F19"/>
    <w:rsid w:val="000A0C80"/>
    <w:rsid w:val="000B3EF7"/>
    <w:rsid w:val="000B5623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67359"/>
    <w:rsid w:val="0018112E"/>
    <w:rsid w:val="00186C51"/>
    <w:rsid w:val="00187A70"/>
    <w:rsid w:val="00191992"/>
    <w:rsid w:val="00196399"/>
    <w:rsid w:val="00196AEE"/>
    <w:rsid w:val="001970DB"/>
    <w:rsid w:val="001A24B1"/>
    <w:rsid w:val="001A31AF"/>
    <w:rsid w:val="001B060C"/>
    <w:rsid w:val="001B1E5A"/>
    <w:rsid w:val="001B3735"/>
    <w:rsid w:val="001B3B6E"/>
    <w:rsid w:val="001B7D20"/>
    <w:rsid w:val="001C7DA2"/>
    <w:rsid w:val="001D1562"/>
    <w:rsid w:val="001D56D0"/>
    <w:rsid w:val="001D623C"/>
    <w:rsid w:val="001D74EE"/>
    <w:rsid w:val="001E0EE8"/>
    <w:rsid w:val="001E437F"/>
    <w:rsid w:val="001E5D2C"/>
    <w:rsid w:val="001E62A1"/>
    <w:rsid w:val="001F2299"/>
    <w:rsid w:val="001F63E5"/>
    <w:rsid w:val="00200AFF"/>
    <w:rsid w:val="002027D0"/>
    <w:rsid w:val="00202F7C"/>
    <w:rsid w:val="002034B0"/>
    <w:rsid w:val="00203ECF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958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117"/>
    <w:rsid w:val="002A2E58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20B7"/>
    <w:rsid w:val="002D39D5"/>
    <w:rsid w:val="002D4874"/>
    <w:rsid w:val="002D6FEF"/>
    <w:rsid w:val="002D794D"/>
    <w:rsid w:val="002E2A31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4751"/>
    <w:rsid w:val="00315E55"/>
    <w:rsid w:val="00326DD2"/>
    <w:rsid w:val="003273D2"/>
    <w:rsid w:val="003301CF"/>
    <w:rsid w:val="003339FD"/>
    <w:rsid w:val="003372B3"/>
    <w:rsid w:val="00340174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0588"/>
    <w:rsid w:val="0037219D"/>
    <w:rsid w:val="0037393A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B0859"/>
    <w:rsid w:val="003B0F21"/>
    <w:rsid w:val="003B37B9"/>
    <w:rsid w:val="003B4007"/>
    <w:rsid w:val="003B7BCB"/>
    <w:rsid w:val="003C1571"/>
    <w:rsid w:val="003C6560"/>
    <w:rsid w:val="003C6E67"/>
    <w:rsid w:val="003D46C7"/>
    <w:rsid w:val="003D5306"/>
    <w:rsid w:val="003E16B0"/>
    <w:rsid w:val="003E192D"/>
    <w:rsid w:val="003E22BE"/>
    <w:rsid w:val="003E2B68"/>
    <w:rsid w:val="003E3112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05C"/>
    <w:rsid w:val="004A3C29"/>
    <w:rsid w:val="004A4E7A"/>
    <w:rsid w:val="004B16BF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0B45"/>
    <w:rsid w:val="004D2FC3"/>
    <w:rsid w:val="004D3954"/>
    <w:rsid w:val="004D3FB9"/>
    <w:rsid w:val="004E38EE"/>
    <w:rsid w:val="004F064B"/>
    <w:rsid w:val="004F32C8"/>
    <w:rsid w:val="004F45BF"/>
    <w:rsid w:val="004F4846"/>
    <w:rsid w:val="004F617C"/>
    <w:rsid w:val="0050262E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7533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478A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28B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0018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07404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47809"/>
    <w:rsid w:val="007512D8"/>
    <w:rsid w:val="00761CE9"/>
    <w:rsid w:val="00765C76"/>
    <w:rsid w:val="00766286"/>
    <w:rsid w:val="007746B4"/>
    <w:rsid w:val="007801C5"/>
    <w:rsid w:val="0078371F"/>
    <w:rsid w:val="00784052"/>
    <w:rsid w:val="00784B48"/>
    <w:rsid w:val="007859DA"/>
    <w:rsid w:val="00790566"/>
    <w:rsid w:val="00790EC7"/>
    <w:rsid w:val="00792795"/>
    <w:rsid w:val="00792D7E"/>
    <w:rsid w:val="00793345"/>
    <w:rsid w:val="007937BF"/>
    <w:rsid w:val="007A08FD"/>
    <w:rsid w:val="007A16AA"/>
    <w:rsid w:val="007A4B2D"/>
    <w:rsid w:val="007A794B"/>
    <w:rsid w:val="007B0E38"/>
    <w:rsid w:val="007B15C5"/>
    <w:rsid w:val="007B4C67"/>
    <w:rsid w:val="007B540A"/>
    <w:rsid w:val="007B7BF9"/>
    <w:rsid w:val="007C079E"/>
    <w:rsid w:val="007C1170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9AA"/>
    <w:rsid w:val="00853FE8"/>
    <w:rsid w:val="008611F1"/>
    <w:rsid w:val="0086260E"/>
    <w:rsid w:val="00866B7B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361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032"/>
    <w:rsid w:val="008F0491"/>
    <w:rsid w:val="008F0D4B"/>
    <w:rsid w:val="008F4956"/>
    <w:rsid w:val="00903253"/>
    <w:rsid w:val="00906B79"/>
    <w:rsid w:val="00910FF1"/>
    <w:rsid w:val="00911D58"/>
    <w:rsid w:val="009162BA"/>
    <w:rsid w:val="0091648E"/>
    <w:rsid w:val="00916655"/>
    <w:rsid w:val="00920AC8"/>
    <w:rsid w:val="00921E12"/>
    <w:rsid w:val="00923076"/>
    <w:rsid w:val="009245B2"/>
    <w:rsid w:val="009257EE"/>
    <w:rsid w:val="00927B09"/>
    <w:rsid w:val="00933580"/>
    <w:rsid w:val="00933A25"/>
    <w:rsid w:val="00935047"/>
    <w:rsid w:val="00935080"/>
    <w:rsid w:val="00940AD9"/>
    <w:rsid w:val="00943301"/>
    <w:rsid w:val="0094425B"/>
    <w:rsid w:val="00944BE1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973F7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6AE5"/>
    <w:rsid w:val="009D0EFC"/>
    <w:rsid w:val="009D24D2"/>
    <w:rsid w:val="009D2D9F"/>
    <w:rsid w:val="009D313B"/>
    <w:rsid w:val="009D35D3"/>
    <w:rsid w:val="009D4C20"/>
    <w:rsid w:val="009D5C83"/>
    <w:rsid w:val="009E2199"/>
    <w:rsid w:val="009E57A9"/>
    <w:rsid w:val="009E7E7B"/>
    <w:rsid w:val="009F17BE"/>
    <w:rsid w:val="009F46BF"/>
    <w:rsid w:val="009F5B77"/>
    <w:rsid w:val="009F61BA"/>
    <w:rsid w:val="009F7028"/>
    <w:rsid w:val="00A01F13"/>
    <w:rsid w:val="00A03097"/>
    <w:rsid w:val="00A031BD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2769"/>
    <w:rsid w:val="00A4337F"/>
    <w:rsid w:val="00A43702"/>
    <w:rsid w:val="00A447F6"/>
    <w:rsid w:val="00A45AA0"/>
    <w:rsid w:val="00A4776F"/>
    <w:rsid w:val="00A53D24"/>
    <w:rsid w:val="00A558F3"/>
    <w:rsid w:val="00A62AD1"/>
    <w:rsid w:val="00A63C2E"/>
    <w:rsid w:val="00A64AC7"/>
    <w:rsid w:val="00A64E93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4DD3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3330"/>
    <w:rsid w:val="00B34515"/>
    <w:rsid w:val="00B37C54"/>
    <w:rsid w:val="00B4272B"/>
    <w:rsid w:val="00B5180E"/>
    <w:rsid w:val="00B52197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239B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6D45"/>
    <w:rsid w:val="00C57BD8"/>
    <w:rsid w:val="00C57CA5"/>
    <w:rsid w:val="00C6133D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22CD"/>
    <w:rsid w:val="00CB5630"/>
    <w:rsid w:val="00CB6087"/>
    <w:rsid w:val="00CB7558"/>
    <w:rsid w:val="00CC6F86"/>
    <w:rsid w:val="00CD019A"/>
    <w:rsid w:val="00CD07FC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016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52B0E"/>
    <w:rsid w:val="00D535DC"/>
    <w:rsid w:val="00D57E13"/>
    <w:rsid w:val="00D634C2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4AF8"/>
    <w:rsid w:val="00DE51F4"/>
    <w:rsid w:val="00DE6709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6C7"/>
    <w:rsid w:val="00E22A92"/>
    <w:rsid w:val="00E30789"/>
    <w:rsid w:val="00E3181B"/>
    <w:rsid w:val="00E31DDF"/>
    <w:rsid w:val="00E3205C"/>
    <w:rsid w:val="00E34C77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63E5"/>
    <w:rsid w:val="00F066C8"/>
    <w:rsid w:val="00F0759E"/>
    <w:rsid w:val="00F14D46"/>
    <w:rsid w:val="00F17494"/>
    <w:rsid w:val="00F21A12"/>
    <w:rsid w:val="00F2369E"/>
    <w:rsid w:val="00F23F14"/>
    <w:rsid w:val="00F253F4"/>
    <w:rsid w:val="00F31B44"/>
    <w:rsid w:val="00F32250"/>
    <w:rsid w:val="00F33204"/>
    <w:rsid w:val="00F33E03"/>
    <w:rsid w:val="00F34311"/>
    <w:rsid w:val="00F353B8"/>
    <w:rsid w:val="00F379CF"/>
    <w:rsid w:val="00F379DF"/>
    <w:rsid w:val="00F404F8"/>
    <w:rsid w:val="00F45D43"/>
    <w:rsid w:val="00F46D43"/>
    <w:rsid w:val="00F4779C"/>
    <w:rsid w:val="00F47BA7"/>
    <w:rsid w:val="00F57F95"/>
    <w:rsid w:val="00F60ECD"/>
    <w:rsid w:val="00F610D6"/>
    <w:rsid w:val="00F61F94"/>
    <w:rsid w:val="00F64FCA"/>
    <w:rsid w:val="00F660E7"/>
    <w:rsid w:val="00F664EF"/>
    <w:rsid w:val="00F7173B"/>
    <w:rsid w:val="00F83FE2"/>
    <w:rsid w:val="00F848FC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37E80-40B1-4229-B478-17D5B049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2014-06-02T20:39:00Z</cp:lastPrinted>
  <dcterms:created xsi:type="dcterms:W3CDTF">2014-06-05T17:21:00Z</dcterms:created>
  <dcterms:modified xsi:type="dcterms:W3CDTF">2014-06-07T00:22:00Z</dcterms:modified>
</cp:coreProperties>
</file>