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D001147" wp14:editId="26A39AF9">
            <wp:extent cx="7777480" cy="120396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480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447F8C" w:rsidRDefault="00CE40FF" w:rsidP="00C54EEF">
      <w:pPr>
        <w:jc w:val="right"/>
        <w:rPr>
          <w:rFonts w:ascii="Arial" w:hAnsi="Arial" w:cs="Arial"/>
          <w:sz w:val="16"/>
          <w:szCs w:val="24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61ACE">
        <w:rPr>
          <w:rFonts w:ascii="Arial" w:hAnsi="Arial" w:cs="Arial"/>
          <w:b/>
          <w:sz w:val="24"/>
          <w:szCs w:val="24"/>
        </w:rPr>
        <w:t>0</w:t>
      </w:r>
      <w:r w:rsidR="008B6743">
        <w:rPr>
          <w:rFonts w:ascii="Arial" w:hAnsi="Arial" w:cs="Arial"/>
          <w:b/>
          <w:sz w:val="24"/>
          <w:szCs w:val="24"/>
        </w:rPr>
        <w:t>5</w:t>
      </w:r>
      <w:r w:rsidR="001929B2">
        <w:rPr>
          <w:rFonts w:ascii="Arial" w:hAnsi="Arial" w:cs="Arial"/>
          <w:b/>
          <w:sz w:val="24"/>
          <w:szCs w:val="24"/>
        </w:rPr>
        <w:t>1</w:t>
      </w:r>
      <w:r w:rsidR="00F35208" w:rsidRPr="003A1B30">
        <w:rPr>
          <w:rFonts w:ascii="Arial" w:hAnsi="Arial" w:cs="Arial"/>
          <w:b/>
          <w:sz w:val="24"/>
          <w:szCs w:val="24"/>
        </w:rPr>
        <w:t>/</w:t>
      </w:r>
      <w:r w:rsidR="00C54EEF" w:rsidRPr="003A1B30">
        <w:rPr>
          <w:rFonts w:ascii="Arial" w:hAnsi="Arial" w:cs="Arial"/>
          <w:b/>
          <w:sz w:val="24"/>
          <w:szCs w:val="24"/>
        </w:rPr>
        <w:t>201</w:t>
      </w:r>
      <w:r w:rsidR="00701D18" w:rsidRPr="003A1B30">
        <w:rPr>
          <w:rFonts w:ascii="Arial" w:hAnsi="Arial" w:cs="Arial"/>
          <w:b/>
          <w:sz w:val="24"/>
          <w:szCs w:val="24"/>
        </w:rPr>
        <w:t>4</w:t>
      </w:r>
      <w:r w:rsidR="00C54EEF" w:rsidRPr="003A1B30">
        <w:rPr>
          <w:rFonts w:ascii="Arial" w:hAnsi="Arial" w:cs="Arial"/>
          <w:b/>
          <w:sz w:val="24"/>
          <w:szCs w:val="24"/>
        </w:rPr>
        <w:t>-</w:t>
      </w:r>
      <w:r w:rsidR="002D1504" w:rsidRPr="003A1B30">
        <w:rPr>
          <w:rFonts w:ascii="Arial" w:hAnsi="Arial" w:cs="Arial"/>
          <w:b/>
          <w:sz w:val="24"/>
          <w:szCs w:val="24"/>
        </w:rPr>
        <w:t>2</w:t>
      </w:r>
    </w:p>
    <w:p w:rsidR="002170C2" w:rsidRDefault="002170C2" w:rsidP="002170C2">
      <w:pPr>
        <w:rPr>
          <w:rFonts w:ascii="Arial" w:hAnsi="Arial" w:cs="Arial"/>
          <w:sz w:val="16"/>
          <w:szCs w:val="16"/>
          <w:lang w:val="es-ES"/>
        </w:rPr>
      </w:pPr>
    </w:p>
    <w:p w:rsidR="001929B2" w:rsidRPr="00F557D6" w:rsidRDefault="001929B2" w:rsidP="001929B2">
      <w:pPr>
        <w:autoSpaceDE w:val="0"/>
        <w:autoSpaceDN w:val="0"/>
        <w:adjustRightInd w:val="0"/>
        <w:ind w:left="-142" w:right="-138"/>
        <w:jc w:val="center"/>
        <w:rPr>
          <w:rFonts w:ascii="Arial" w:eastAsiaTheme="minorHAnsi" w:hAnsi="Arial" w:cs="Arial"/>
          <w:b/>
          <w:color w:val="000000"/>
          <w:sz w:val="34"/>
          <w:szCs w:val="34"/>
          <w:lang w:eastAsia="en-US"/>
        </w:rPr>
      </w:pPr>
      <w:r>
        <w:rPr>
          <w:rFonts w:ascii="Arial" w:eastAsiaTheme="minorHAnsi" w:hAnsi="Arial" w:cs="Arial"/>
          <w:b/>
          <w:color w:val="000000"/>
          <w:sz w:val="34"/>
          <w:szCs w:val="34"/>
          <w:lang w:eastAsia="en-US"/>
        </w:rPr>
        <w:t>Inició el</w:t>
      </w:r>
      <w:r w:rsidRPr="00F557D6">
        <w:rPr>
          <w:rFonts w:ascii="Arial" w:eastAsiaTheme="minorHAnsi" w:hAnsi="Arial" w:cs="Arial"/>
          <w:b/>
          <w:color w:val="000000"/>
          <w:sz w:val="34"/>
          <w:szCs w:val="34"/>
          <w:lang w:eastAsia="en-US"/>
        </w:rPr>
        <w:t xml:space="preserve"> XVII Congreso Internacional en Ciencias Agrícolas</w:t>
      </w:r>
    </w:p>
    <w:p w:rsidR="001929B2" w:rsidRPr="002A5C3B" w:rsidRDefault="001929B2" w:rsidP="002170C2">
      <w:pPr>
        <w:rPr>
          <w:rFonts w:ascii="Arial" w:hAnsi="Arial" w:cs="Arial"/>
          <w:sz w:val="16"/>
          <w:szCs w:val="16"/>
          <w:lang w:val="es-ES"/>
        </w:rPr>
      </w:pPr>
    </w:p>
    <w:p w:rsidR="00450151" w:rsidRPr="00450151" w:rsidRDefault="001929B2" w:rsidP="00450151">
      <w:pPr>
        <w:pStyle w:val="Ttulo2"/>
        <w:numPr>
          <w:ilvl w:val="0"/>
          <w:numId w:val="13"/>
        </w:numPr>
        <w:shd w:val="clear" w:color="auto" w:fill="FFFFFF"/>
        <w:spacing w:before="0" w:line="264" w:lineRule="atLeast"/>
        <w:ind w:left="284" w:hanging="284"/>
        <w:jc w:val="both"/>
        <w:textAlignment w:val="baseline"/>
        <w:rPr>
          <w:rFonts w:ascii="Arial" w:hAnsi="Arial" w:cs="Arial"/>
          <w:b w:val="0"/>
          <w:bCs w:val="0"/>
          <w:color w:val="000000"/>
          <w:sz w:val="24"/>
          <w:szCs w:val="24"/>
        </w:rPr>
      </w:pPr>
      <w:r w:rsidRPr="00450151">
        <w:rPr>
          <w:rFonts w:ascii="Arial" w:eastAsiaTheme="minorHAnsi" w:hAnsi="Arial" w:cs="Arial"/>
          <w:b w:val="0"/>
          <w:color w:val="000000"/>
          <w:sz w:val="24"/>
          <w:szCs w:val="24"/>
          <w:lang w:eastAsia="en-US"/>
        </w:rPr>
        <w:t>Se llevará a cabo ho</w:t>
      </w:r>
      <w:r w:rsidR="00450151" w:rsidRPr="00450151">
        <w:rPr>
          <w:rFonts w:ascii="Arial" w:eastAsiaTheme="minorHAnsi" w:hAnsi="Arial" w:cs="Arial"/>
          <w:b w:val="0"/>
          <w:color w:val="000000"/>
          <w:sz w:val="24"/>
          <w:szCs w:val="24"/>
          <w:lang w:eastAsia="en-US"/>
        </w:rPr>
        <w:t>y y mañana. Habrán conferencias</w:t>
      </w:r>
      <w:r w:rsidR="00450151" w:rsidRPr="00450151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 magistrales, simposios, exposición comercial y vinícola, actividades culturales, entre otras</w:t>
      </w:r>
      <w:r w:rsidR="00450151">
        <w:rPr>
          <w:rFonts w:ascii="Arial" w:hAnsi="Arial" w:cs="Arial"/>
          <w:b w:val="0"/>
          <w:bCs w:val="0"/>
          <w:color w:val="000000"/>
          <w:sz w:val="24"/>
          <w:szCs w:val="24"/>
        </w:rPr>
        <w:t>.</w:t>
      </w:r>
    </w:p>
    <w:p w:rsidR="001929B2" w:rsidRDefault="00450151" w:rsidP="001929B2">
      <w:pPr>
        <w:pStyle w:val="Prrafodelista"/>
        <w:numPr>
          <w:ilvl w:val="0"/>
          <w:numId w:val="13"/>
        </w:numPr>
        <w:autoSpaceDE w:val="0"/>
        <w:autoSpaceDN w:val="0"/>
        <w:adjustRightInd w:val="0"/>
        <w:ind w:left="284" w:hanging="284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Los temas serán en</w:t>
      </w:r>
      <w:r w:rsidR="001929B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producción de cultivos, biotecnología, parasitología y </w:t>
      </w:r>
      <w:proofErr w:type="spellStart"/>
      <w:r w:rsidR="001929B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extensionismo</w:t>
      </w:r>
      <w:proofErr w:type="spellEnd"/>
      <w:r w:rsidR="001929B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agrícola, horticultura y agricultura orgánica.</w:t>
      </w:r>
    </w:p>
    <w:p w:rsidR="001929B2" w:rsidRPr="00BB4BAF" w:rsidRDefault="001929B2" w:rsidP="001929B2">
      <w:pPr>
        <w:pStyle w:val="Prrafodelista"/>
        <w:autoSpaceDE w:val="0"/>
        <w:autoSpaceDN w:val="0"/>
        <w:adjustRightInd w:val="0"/>
        <w:ind w:left="284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</w:rPr>
      </w:pPr>
    </w:p>
    <w:p w:rsidR="001929B2" w:rsidRDefault="001929B2" w:rsidP="001929B2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>Mexicali</w:t>
      </w:r>
      <w:r w:rsidRPr="001B6F87"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 xml:space="preserve">, B.C., a </w:t>
      </w:r>
      <w:r w:rsidR="00450151"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>jueves 09</w:t>
      </w:r>
      <w:r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 xml:space="preserve"> de </w:t>
      </w:r>
      <w:r w:rsidR="00450151"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>octubre</w:t>
      </w:r>
      <w:r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 xml:space="preserve"> de 2014.-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="00450151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Inició el XVII Congreso Internacional en Ciencias Agrícolas “Agricultura sustentable: Uso eficiente del suelo, agua y fertilizante” que organiza el Instituto de Ciencias Agrícolas (ICA), 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de la Universidad Autónoma de Baja California (UABC), </w:t>
      </w:r>
      <w:r w:rsidR="00450151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el cual culminará mañana viernes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10 de octubre</w:t>
      </w:r>
      <w:r w:rsidR="00450151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.</w:t>
      </w:r>
    </w:p>
    <w:p w:rsidR="00450151" w:rsidRPr="00E65041" w:rsidRDefault="00450151" w:rsidP="001929B2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</w:rPr>
      </w:pPr>
    </w:p>
    <w:p w:rsidR="00450151" w:rsidRDefault="00450151" w:rsidP="001929B2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Presidió la ceremonia inaugural en representación del Rector de la UABC, doctor Felipe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Cuamea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Velázquez, el Vicerrector del Campus Mexicali, doctor Miguel Ángel Martínez Romero, quien mencionó que este Congreso es muy particular. “</w:t>
      </w:r>
      <w:r w:rsidR="00C6161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Muchas veces se realizan uno o dos eventos y luego ya no trascienden, cuando llegas a 17 eventos, significa que algo bueno se ha hecho y yo creo que este Congreso ha hecho cosas muy buenas” comentó.</w:t>
      </w:r>
    </w:p>
    <w:p w:rsidR="00C61617" w:rsidRPr="00E65041" w:rsidRDefault="00C61617" w:rsidP="001929B2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</w:rPr>
      </w:pPr>
    </w:p>
    <w:p w:rsidR="00C61617" w:rsidRDefault="00C61617" w:rsidP="001929B2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“Es un referente a nivel nacional e internacional y el hecho de que nuestros compañeros de la Universidad Autónoma de Sinaloa y la Universidad de Sonora, estén trabajando junto con nosotros dice mucho ya que en términos agropecuarios, compartimos muchas problemáticas y oportunidades con estos estados”, indicó el Vicerrector.</w:t>
      </w:r>
    </w:p>
    <w:p w:rsidR="00DC3A97" w:rsidRPr="00E65041" w:rsidRDefault="00DC3A97" w:rsidP="001929B2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</w:rPr>
      </w:pPr>
    </w:p>
    <w:p w:rsidR="00DC3A97" w:rsidRDefault="00DC3A97" w:rsidP="001929B2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Agregó que recientemente tuvieron una reunión con visitantes de la Universidad de San Diego, quienes se vieron interesados en dos patentes de la UABC relacionad</w:t>
      </w:r>
      <w:r w:rsidR="001D2421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a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s a</w:t>
      </w:r>
      <w:r w:rsidR="001D2421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la producción del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algodón y</w:t>
      </w:r>
      <w:r w:rsidR="001D2421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de hongos. “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La Universidad genera mucho conocimiento y mucha tecnología y este evento sirve como escaparate para darlos a conocer”, puntualizó el doctor Martínez Romero.</w:t>
      </w:r>
    </w:p>
    <w:p w:rsidR="00DC3A97" w:rsidRPr="00E65041" w:rsidRDefault="00DC3A97" w:rsidP="001929B2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</w:rPr>
      </w:pPr>
    </w:p>
    <w:p w:rsidR="00DC3A97" w:rsidRDefault="00DC3A97" w:rsidP="001929B2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Por su parte el doctor Roberto Soto Ortiz, Director del </w:t>
      </w:r>
      <w:r w:rsidR="00E7602B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ICA agradeció a cada uno de los realizadores de este evento por el impulso que año con año le dan al Congreso</w:t>
      </w:r>
      <w:r w:rsidR="00E65041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. </w:t>
      </w:r>
      <w:r w:rsidR="0044336C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También mencionó que a través del Departamento de Editorial de la UABC, se consiguió el ISBN, lo que permitirá que se publique la memoria de</w:t>
      </w:r>
      <w:r w:rsidR="007228B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="0044336C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l</w:t>
      </w:r>
      <w:r w:rsidR="007228B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as exposiciones que se presentarán en el</w:t>
      </w:r>
      <w:r w:rsidR="0044336C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Congreso, teniendo la posibilidad de que se convierta en una revista arbitrada.</w:t>
      </w:r>
      <w:r w:rsidR="00E7602B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</w:p>
    <w:p w:rsidR="001929B2" w:rsidRPr="007B3153" w:rsidRDefault="001929B2" w:rsidP="001929B2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</w:rPr>
      </w:pPr>
    </w:p>
    <w:p w:rsidR="005A2726" w:rsidRDefault="001929B2" w:rsidP="005A2726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E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l programa contempla conferencias magistrales, simposios, presentaciones orales y de carteles, cursos y talleres pre-congreso, exposición comercial y vinícola, actividades culturales, así como un taller de casas de vino. </w:t>
      </w:r>
      <w:r w:rsidR="005A2726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Las temáticas que se presentarán son en producción de cultivos, biotecnología agrícola, parasitología agrícola, agua y suelo, horticultura, agricultura orgánica, biología molecular y </w:t>
      </w:r>
      <w:proofErr w:type="spellStart"/>
      <w:r w:rsidR="005A2726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extensionismo</w:t>
      </w:r>
      <w:proofErr w:type="spellEnd"/>
      <w:r w:rsidR="005A2726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agrícola.</w:t>
      </w:r>
    </w:p>
    <w:p w:rsidR="005A2726" w:rsidRPr="00204C72" w:rsidRDefault="005A2726" w:rsidP="005A2726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</w:rPr>
      </w:pPr>
    </w:p>
    <w:p w:rsidR="00C44471" w:rsidRPr="00C44471" w:rsidRDefault="00C44471" w:rsidP="005A2726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</w:pPr>
      <w:r w:rsidRPr="00C44471"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>Actividades del primer día</w:t>
      </w:r>
    </w:p>
    <w:p w:rsidR="00E65041" w:rsidRDefault="007B7AD8" w:rsidP="005A2726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La primera conferencia magistral estuvo a cargo del doctor </w:t>
      </w:r>
      <w:r w:rsidRPr="00573127">
        <w:rPr>
          <w:rFonts w:ascii="Arial" w:eastAsiaTheme="minorHAnsi" w:hAnsi="Arial" w:cs="Arial"/>
          <w:sz w:val="24"/>
          <w:szCs w:val="24"/>
          <w:lang w:eastAsia="en-US"/>
        </w:rPr>
        <w:t xml:space="preserve">M. Humberto Reyes </w:t>
      </w:r>
      <w:proofErr w:type="spellStart"/>
      <w:r w:rsidRPr="00573127">
        <w:rPr>
          <w:rFonts w:ascii="Arial" w:eastAsiaTheme="minorHAnsi" w:hAnsi="Arial" w:cs="Arial"/>
          <w:sz w:val="24"/>
          <w:szCs w:val="24"/>
          <w:lang w:eastAsia="en-US"/>
        </w:rPr>
        <w:t>Valdéz</w:t>
      </w:r>
      <w:proofErr w:type="spellEnd"/>
      <w:r w:rsidRPr="00573127">
        <w:rPr>
          <w:rFonts w:ascii="Arial" w:eastAsiaTheme="minorHAnsi" w:hAnsi="Arial" w:cs="Arial"/>
          <w:sz w:val="24"/>
          <w:szCs w:val="24"/>
          <w:lang w:eastAsia="en-US"/>
        </w:rPr>
        <w:t xml:space="preserve"> de la Universidad Antonio Narro de Coahuila, </w:t>
      </w:r>
      <w:r>
        <w:rPr>
          <w:rFonts w:ascii="Arial" w:eastAsiaTheme="minorHAnsi" w:hAnsi="Arial" w:cs="Arial"/>
          <w:sz w:val="24"/>
          <w:szCs w:val="24"/>
          <w:lang w:eastAsia="en-US"/>
        </w:rPr>
        <w:t>quien presentó</w:t>
      </w:r>
      <w:r w:rsidRPr="00573127">
        <w:rPr>
          <w:rFonts w:ascii="Arial" w:eastAsiaTheme="minorHAnsi" w:hAnsi="Arial" w:cs="Arial"/>
          <w:sz w:val="24"/>
          <w:szCs w:val="24"/>
          <w:lang w:eastAsia="en-US"/>
        </w:rPr>
        <w:t xml:space="preserve"> ‘Genética y Biodiversidad en la Era de la Información</w:t>
      </w:r>
      <w:r>
        <w:rPr>
          <w:rFonts w:ascii="Arial" w:eastAsiaTheme="minorHAnsi" w:hAnsi="Arial" w:cs="Arial"/>
          <w:sz w:val="24"/>
          <w:szCs w:val="24"/>
          <w:lang w:eastAsia="en-US"/>
        </w:rPr>
        <w:t>’, donde abordó la importancia de la biodiversidad genética ya que entre otros aspectos, resulta necesaria para el control climático y forma parte del ciclo del agua y su mantenimiento.</w:t>
      </w:r>
      <w:r w:rsidR="00E65041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</w:p>
    <w:p w:rsidR="00E65041" w:rsidRDefault="00E65041" w:rsidP="005A2726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E65041" w:rsidRDefault="00E65041" w:rsidP="005A2726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E65041" w:rsidRDefault="00E65041" w:rsidP="005A2726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7B7AD8" w:rsidRDefault="007B7AD8" w:rsidP="005A2726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Indicó que si existe pérdida de biodiversidad, esto causará la aparición de especies invasoras, sobreexplotación, contaminación</w:t>
      </w:r>
      <w:r w:rsidR="00C44471">
        <w:rPr>
          <w:rFonts w:ascii="Arial" w:eastAsiaTheme="minorHAnsi" w:hAnsi="Arial" w:cs="Arial"/>
          <w:sz w:val="24"/>
          <w:szCs w:val="24"/>
          <w:lang w:eastAsia="en-US"/>
        </w:rPr>
        <w:t xml:space="preserve"> y cambio climático por lo que los seres humanos tienen que comprometerse a su preservación.</w:t>
      </w:r>
    </w:p>
    <w:p w:rsidR="00C44471" w:rsidRPr="00204C72" w:rsidRDefault="00C44471" w:rsidP="005A2726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1929B2" w:rsidRDefault="00C44471" w:rsidP="001929B2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Entre los conferencistas magistrales que se presentaron este día se encuentra el doctor </w:t>
      </w:r>
      <w:proofErr w:type="spellStart"/>
      <w:r>
        <w:rPr>
          <w:rFonts w:ascii="Arial" w:eastAsiaTheme="minorHAnsi" w:hAnsi="Arial" w:cs="Arial"/>
          <w:sz w:val="24"/>
          <w:szCs w:val="24"/>
          <w:lang w:eastAsia="en-US"/>
        </w:rPr>
        <w:t>Zohrab</w:t>
      </w:r>
      <w:proofErr w:type="spellEnd"/>
      <w:r>
        <w:rPr>
          <w:rFonts w:ascii="Arial" w:eastAsiaTheme="minorHAnsi" w:hAnsi="Arial" w:cs="Arial"/>
          <w:sz w:val="24"/>
          <w:szCs w:val="24"/>
          <w:lang w:eastAsia="en-US"/>
        </w:rPr>
        <w:t xml:space="preserve"> A. </w:t>
      </w:r>
      <w:proofErr w:type="spellStart"/>
      <w:r>
        <w:rPr>
          <w:rFonts w:ascii="Arial" w:eastAsiaTheme="minorHAnsi" w:hAnsi="Arial" w:cs="Arial"/>
          <w:sz w:val="24"/>
          <w:szCs w:val="24"/>
          <w:lang w:eastAsia="en-US"/>
        </w:rPr>
        <w:t>Samani</w:t>
      </w:r>
      <w:proofErr w:type="spellEnd"/>
      <w:r>
        <w:rPr>
          <w:rFonts w:ascii="Arial" w:eastAsiaTheme="minorHAnsi" w:hAnsi="Arial" w:cs="Arial"/>
          <w:sz w:val="24"/>
          <w:szCs w:val="24"/>
          <w:lang w:eastAsia="en-US"/>
        </w:rPr>
        <w:t xml:space="preserve"> de la Universidad Estatal de Nuevo México; doctor Carlos Borbón Morales del Centro de Investigación en Alimentación y Desarrollo; </w:t>
      </w:r>
      <w:r w:rsidR="00204C72">
        <w:rPr>
          <w:rFonts w:ascii="Arial" w:eastAsiaTheme="minorHAnsi" w:hAnsi="Arial" w:cs="Arial"/>
          <w:sz w:val="24"/>
          <w:szCs w:val="24"/>
          <w:lang w:eastAsia="en-US"/>
        </w:rPr>
        <w:t xml:space="preserve">doctor José María Tun Suárez del Instituto Tecnológico de </w:t>
      </w:r>
      <w:proofErr w:type="spellStart"/>
      <w:r w:rsidR="00204C72">
        <w:rPr>
          <w:rFonts w:ascii="Arial" w:eastAsiaTheme="minorHAnsi" w:hAnsi="Arial" w:cs="Arial"/>
          <w:sz w:val="24"/>
          <w:szCs w:val="24"/>
          <w:lang w:eastAsia="en-US"/>
        </w:rPr>
        <w:t>Conkal</w:t>
      </w:r>
      <w:proofErr w:type="spellEnd"/>
      <w:r w:rsidR="00204C72">
        <w:rPr>
          <w:rFonts w:ascii="Arial" w:eastAsiaTheme="minorHAnsi" w:hAnsi="Arial" w:cs="Arial"/>
          <w:sz w:val="24"/>
          <w:szCs w:val="24"/>
          <w:lang w:eastAsia="en-US"/>
        </w:rPr>
        <w:t>, Yucatán;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así como el doctor Jesús Salvador Ruiz Carvajal, Director de la Facultad de Ingeniería y Negocios San Quintín de la UABC.</w:t>
      </w:r>
    </w:p>
    <w:p w:rsidR="00C44471" w:rsidRPr="007B3153" w:rsidRDefault="00C44471" w:rsidP="001929B2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</w:rPr>
      </w:pPr>
    </w:p>
    <w:p w:rsidR="001929B2" w:rsidRPr="00573127" w:rsidRDefault="00D30200" w:rsidP="001929B2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Además, se instalaron ‘stands’ para la venta de productos de la región elaborados a base de nopal, dátil y miel. También hay venta de manualidades, plantas y licor.</w:t>
      </w:r>
    </w:p>
    <w:p w:rsidR="001929B2" w:rsidRDefault="001929B2" w:rsidP="001929B2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D30200" w:rsidRDefault="00D30200" w:rsidP="00D3020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sz w:val="24"/>
          <w:szCs w:val="16"/>
          <w:lang w:eastAsia="en-US"/>
        </w:rPr>
      </w:pPr>
      <w:r>
        <w:rPr>
          <w:rFonts w:ascii="Arial" w:eastAsiaTheme="minorHAnsi" w:hAnsi="Arial" w:cs="Arial"/>
          <w:b/>
          <w:sz w:val="24"/>
          <w:szCs w:val="16"/>
          <w:lang w:eastAsia="en-US"/>
        </w:rPr>
        <w:t>Conferencias</w:t>
      </w:r>
      <w:r w:rsidR="00204C72" w:rsidRPr="00204C72">
        <w:rPr>
          <w:rFonts w:ascii="Arial" w:eastAsiaTheme="minorHAnsi" w:hAnsi="Arial" w:cs="Arial"/>
          <w:b/>
          <w:sz w:val="24"/>
          <w:szCs w:val="16"/>
          <w:lang w:eastAsia="en-US"/>
        </w:rPr>
        <w:t xml:space="preserve"> viernes 10 de octubre </w:t>
      </w:r>
    </w:p>
    <w:p w:rsidR="00204C72" w:rsidRPr="00D30200" w:rsidRDefault="00D30200" w:rsidP="00D30200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D30200">
        <w:rPr>
          <w:rFonts w:ascii="Arial" w:eastAsiaTheme="minorHAnsi" w:hAnsi="Arial" w:cs="Arial"/>
          <w:sz w:val="24"/>
          <w:szCs w:val="16"/>
          <w:lang w:eastAsia="en-US"/>
        </w:rPr>
        <w:t>Mañana se presentará la conferencia</w:t>
      </w:r>
      <w:r>
        <w:rPr>
          <w:rFonts w:ascii="Arial" w:eastAsiaTheme="minorHAnsi" w:hAnsi="Arial" w:cs="Arial"/>
          <w:b/>
          <w:sz w:val="24"/>
          <w:szCs w:val="16"/>
          <w:lang w:eastAsia="en-US"/>
        </w:rPr>
        <w:t xml:space="preserve"> “</w:t>
      </w:r>
      <w:r w:rsidRPr="00D30200">
        <w:rPr>
          <w:rFonts w:ascii="Arial" w:hAnsi="Arial" w:cs="Arial"/>
          <w:sz w:val="24"/>
          <w:szCs w:val="24"/>
        </w:rPr>
        <w:t xml:space="preserve">Uso de herramientas biotecnológicas para el control de virus </w:t>
      </w:r>
      <w:proofErr w:type="spellStart"/>
      <w:r w:rsidRPr="00D30200">
        <w:rPr>
          <w:rFonts w:ascii="Arial" w:hAnsi="Arial" w:cs="Arial"/>
          <w:sz w:val="24"/>
          <w:szCs w:val="24"/>
        </w:rPr>
        <w:t>fitopatógenos</w:t>
      </w:r>
      <w:proofErr w:type="spellEnd"/>
      <w:r>
        <w:rPr>
          <w:rFonts w:ascii="Arial" w:hAnsi="Arial" w:cs="Arial"/>
          <w:sz w:val="24"/>
          <w:szCs w:val="24"/>
        </w:rPr>
        <w:t xml:space="preserve">”, impartida por el doctor </w:t>
      </w:r>
      <w:r w:rsidRPr="00D30200">
        <w:rPr>
          <w:rFonts w:ascii="Arial" w:eastAsia="Calibri" w:hAnsi="Arial" w:cs="Arial"/>
          <w:bCs/>
          <w:sz w:val="24"/>
          <w:szCs w:val="24"/>
          <w:lang w:eastAsia="en-US"/>
        </w:rPr>
        <w:t>Oscar Alberto Moreno Valenzuela. Unidad Académica de Bioquímica y Biología Molecular de Plantas del Centro de Investigación Científica de Yucatán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; “</w:t>
      </w:r>
      <w:r w:rsidRPr="00D30200">
        <w:rPr>
          <w:rFonts w:ascii="Arial" w:hAnsi="Arial" w:cs="Arial"/>
          <w:bCs/>
          <w:sz w:val="24"/>
          <w:szCs w:val="24"/>
        </w:rPr>
        <w:t>Eficiencia en la Aplicación del Riego en el Cultivo de Alfalfa</w:t>
      </w:r>
      <w:r>
        <w:rPr>
          <w:rFonts w:ascii="Arial" w:hAnsi="Arial" w:cs="Arial"/>
          <w:bCs/>
          <w:sz w:val="24"/>
          <w:szCs w:val="24"/>
        </w:rPr>
        <w:t xml:space="preserve">”, por el doctor </w:t>
      </w:r>
      <w:proofErr w:type="spellStart"/>
      <w:r w:rsidRPr="00D30200">
        <w:rPr>
          <w:rFonts w:ascii="Arial" w:hAnsi="Arial" w:cs="Arial"/>
          <w:bCs/>
          <w:sz w:val="24"/>
          <w:szCs w:val="24"/>
        </w:rPr>
        <w:t>Khaled</w:t>
      </w:r>
      <w:proofErr w:type="spellEnd"/>
      <w:r w:rsidRPr="00D30200">
        <w:rPr>
          <w:rFonts w:ascii="Arial" w:hAnsi="Arial" w:cs="Arial"/>
          <w:bCs/>
          <w:sz w:val="24"/>
          <w:szCs w:val="24"/>
        </w:rPr>
        <w:t xml:space="preserve"> M. </w:t>
      </w:r>
      <w:r w:rsidRPr="00D30200">
        <w:rPr>
          <w:rFonts w:ascii="Arial" w:hAnsi="Arial" w:cs="Arial"/>
          <w:sz w:val="24"/>
          <w:szCs w:val="24"/>
        </w:rPr>
        <w:t>Bali</w:t>
      </w:r>
      <w:r>
        <w:rPr>
          <w:rFonts w:ascii="Arial" w:hAnsi="Arial" w:cs="Arial"/>
          <w:bCs/>
          <w:sz w:val="24"/>
          <w:szCs w:val="24"/>
        </w:rPr>
        <w:t xml:space="preserve"> del</w:t>
      </w:r>
      <w:r w:rsidRPr="00D30200">
        <w:rPr>
          <w:rFonts w:ascii="Arial" w:hAnsi="Arial" w:cs="Arial"/>
          <w:bCs/>
          <w:sz w:val="24"/>
          <w:szCs w:val="24"/>
        </w:rPr>
        <w:t xml:space="preserve"> Centro de Investigación y Extensión de la Universidad de California en </w:t>
      </w:r>
      <w:proofErr w:type="spellStart"/>
      <w:r w:rsidRPr="00D30200">
        <w:rPr>
          <w:rFonts w:ascii="Arial" w:hAnsi="Arial" w:cs="Arial"/>
          <w:bCs/>
          <w:sz w:val="24"/>
          <w:szCs w:val="24"/>
        </w:rPr>
        <w:t>Holtville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U.S.; </w:t>
      </w:r>
      <w:r>
        <w:rPr>
          <w:rFonts w:ascii="Arial" w:eastAsiaTheme="minorHAnsi" w:hAnsi="Arial" w:cs="Arial"/>
          <w:sz w:val="24"/>
          <w:szCs w:val="24"/>
          <w:lang w:eastAsia="en-US"/>
        </w:rPr>
        <w:t>“</w:t>
      </w:r>
      <w:r w:rsidRPr="00573127">
        <w:rPr>
          <w:rFonts w:ascii="Arial" w:eastAsiaTheme="minorHAnsi" w:hAnsi="Arial" w:cs="Arial"/>
          <w:sz w:val="24"/>
          <w:szCs w:val="24"/>
          <w:lang w:eastAsia="en-US"/>
        </w:rPr>
        <w:t>Producción Biotecnológica de Inoculantes Biológicos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” por la </w:t>
      </w:r>
      <w:r w:rsidRPr="00573127">
        <w:rPr>
          <w:rFonts w:ascii="Arial" w:eastAsiaTheme="minorHAnsi" w:hAnsi="Arial" w:cs="Arial"/>
          <w:sz w:val="24"/>
          <w:szCs w:val="24"/>
          <w:lang w:eastAsia="en-US"/>
        </w:rPr>
        <w:t>doctora Yolanda del Carmen Pérez Luna de la Universidad Politécnica de Chiapas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 entre otras.</w:t>
      </w:r>
    </w:p>
    <w:p w:rsidR="00D30200" w:rsidRPr="00E65041" w:rsidRDefault="00D30200" w:rsidP="00D3020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bookmarkStart w:id="0" w:name="_GoBack"/>
    </w:p>
    <w:bookmarkEnd w:id="0"/>
    <w:p w:rsidR="001929B2" w:rsidRDefault="00D30200" w:rsidP="001929B2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Este Congreso se lleva a cabo en </w:t>
      </w:r>
      <w:r w:rsidR="001929B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el Centro de Convenciones </w:t>
      </w:r>
      <w:proofErr w:type="spellStart"/>
      <w:r w:rsidR="001929B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Calafia</w:t>
      </w:r>
      <w:proofErr w:type="spellEnd"/>
      <w:r w:rsidR="001929B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, ubicado por la calzada Justo Sierra con un costo de recuperación de 2 mil quinientos pesos para ponentes, mil pesos para estudiantes de posgrado y 500 pesos para estudiantes de licenciatura.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Para la compra de los productos la entrada es gratuita.</w:t>
      </w:r>
    </w:p>
    <w:p w:rsidR="001929B2" w:rsidRPr="00AD3B76" w:rsidRDefault="001929B2" w:rsidP="001929B2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</w:rPr>
      </w:pPr>
    </w:p>
    <w:p w:rsidR="001929B2" w:rsidRDefault="001929B2" w:rsidP="001929B2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3103B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Mayores informes en la página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electrónica del Instituto de Investigaciones Agrícolas</w:t>
      </w:r>
      <w:r w:rsidRPr="0043103B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hyperlink r:id="rId8" w:history="1">
        <w:r w:rsidRPr="0043103B">
          <w:rPr>
            <w:rStyle w:val="Hipervnculo"/>
            <w:rFonts w:ascii="Arial" w:hAnsi="Arial" w:cs="Arial"/>
            <w:sz w:val="24"/>
            <w:szCs w:val="24"/>
          </w:rPr>
          <w:t>http://ica.mxl.uabc.mx/</w:t>
        </w:r>
      </w:hyperlink>
      <w:r>
        <w:rPr>
          <w:rFonts w:ascii="Arial" w:hAnsi="Arial" w:cs="Arial"/>
          <w:sz w:val="24"/>
          <w:szCs w:val="24"/>
        </w:rPr>
        <w:t xml:space="preserve"> o al teléfono (686) 523-00-79/88 y al correo electrónico </w:t>
      </w:r>
      <w:hyperlink r:id="rId9" w:history="1">
        <w:r w:rsidRPr="00545C25">
          <w:rPr>
            <w:rStyle w:val="Hipervnculo"/>
            <w:rFonts w:ascii="Arial" w:hAnsi="Arial" w:cs="Arial"/>
            <w:sz w:val="24"/>
            <w:szCs w:val="24"/>
          </w:rPr>
          <w:t>congreso.agricolas.ica@uabc.edu.mx</w:t>
        </w:r>
      </w:hyperlink>
      <w:r>
        <w:rPr>
          <w:rFonts w:ascii="Arial" w:hAnsi="Arial" w:cs="Arial"/>
          <w:sz w:val="24"/>
          <w:szCs w:val="24"/>
        </w:rPr>
        <w:t>.</w:t>
      </w:r>
    </w:p>
    <w:p w:rsidR="001929B2" w:rsidRPr="0043103B" w:rsidRDefault="001929B2" w:rsidP="001929B2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:rsidR="001929B2" w:rsidRDefault="001929B2" w:rsidP="001929B2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1929B2" w:rsidRPr="009937C5" w:rsidRDefault="001929B2" w:rsidP="001929B2">
      <w:pPr>
        <w:jc w:val="both"/>
        <w:rPr>
          <w:rFonts w:ascii="Arial" w:hAnsi="Arial" w:cs="Arial"/>
          <w:b/>
          <w:sz w:val="24"/>
          <w:szCs w:val="24"/>
          <w:lang w:eastAsia="es-ES"/>
        </w:rPr>
      </w:pPr>
    </w:p>
    <w:p w:rsidR="001929B2" w:rsidRPr="009937C5" w:rsidRDefault="001929B2" w:rsidP="001929B2">
      <w:pPr>
        <w:jc w:val="both"/>
        <w:rPr>
          <w:rFonts w:ascii="Arial" w:hAnsi="Arial" w:cs="Arial"/>
          <w:b/>
          <w:sz w:val="24"/>
          <w:szCs w:val="24"/>
        </w:rPr>
      </w:pPr>
    </w:p>
    <w:p w:rsidR="00DF45EA" w:rsidRDefault="00DF45EA" w:rsidP="00B6379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DF45EA" w:rsidRDefault="00DF45EA" w:rsidP="00B6379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B16CFB" w:rsidRDefault="00B16CFB" w:rsidP="00B16CF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992F28" w:rsidRPr="00F445DC" w:rsidRDefault="00992F28" w:rsidP="00992F28">
      <w:pPr>
        <w:jc w:val="both"/>
        <w:rPr>
          <w:rFonts w:ascii="Arial" w:hAnsi="Arial" w:cs="Arial"/>
          <w:sz w:val="16"/>
          <w:szCs w:val="16"/>
        </w:rPr>
      </w:pPr>
    </w:p>
    <w:sectPr w:rsidR="00992F28" w:rsidRPr="00F445DC" w:rsidSect="00E65041">
      <w:pgSz w:w="12240" w:h="15840"/>
      <w:pgMar w:top="0" w:right="1183" w:bottom="426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2DE5"/>
    <w:multiLevelType w:val="hybridMultilevel"/>
    <w:tmpl w:val="CDAA7E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E147E"/>
    <w:multiLevelType w:val="hybridMultilevel"/>
    <w:tmpl w:val="93AA50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B94D27"/>
    <w:multiLevelType w:val="multilevel"/>
    <w:tmpl w:val="1E94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2857C5"/>
    <w:multiLevelType w:val="hybridMultilevel"/>
    <w:tmpl w:val="E9064A1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F0C5600"/>
    <w:multiLevelType w:val="hybridMultilevel"/>
    <w:tmpl w:val="377030B8"/>
    <w:lvl w:ilvl="0" w:tplc="68A281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457703"/>
    <w:multiLevelType w:val="hybridMultilevel"/>
    <w:tmpl w:val="FC1662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B243FA"/>
    <w:multiLevelType w:val="hybridMultilevel"/>
    <w:tmpl w:val="1AE4DF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82700B8"/>
    <w:multiLevelType w:val="hybridMultilevel"/>
    <w:tmpl w:val="DE00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733D51"/>
    <w:multiLevelType w:val="hybridMultilevel"/>
    <w:tmpl w:val="96FA9C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9B7779"/>
    <w:multiLevelType w:val="hybridMultilevel"/>
    <w:tmpl w:val="4D564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4B588F"/>
    <w:multiLevelType w:val="multilevel"/>
    <w:tmpl w:val="4718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145DBB"/>
    <w:multiLevelType w:val="hybridMultilevel"/>
    <w:tmpl w:val="5600A7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6"/>
  </w:num>
  <w:num w:numId="5">
    <w:abstractNumId w:val="5"/>
  </w:num>
  <w:num w:numId="6">
    <w:abstractNumId w:val="8"/>
  </w:num>
  <w:num w:numId="7">
    <w:abstractNumId w:val="10"/>
  </w:num>
  <w:num w:numId="8">
    <w:abstractNumId w:val="3"/>
  </w:num>
  <w:num w:numId="9">
    <w:abstractNumId w:val="12"/>
  </w:num>
  <w:num w:numId="10">
    <w:abstractNumId w:val="1"/>
  </w:num>
  <w:num w:numId="11">
    <w:abstractNumId w:val="7"/>
  </w:num>
  <w:num w:numId="12">
    <w:abstractNumId w:val="0"/>
  </w:num>
  <w:num w:numId="13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21A3C"/>
    <w:rsid w:val="00023FD7"/>
    <w:rsid w:val="00024109"/>
    <w:rsid w:val="00024B7C"/>
    <w:rsid w:val="00026FAA"/>
    <w:rsid w:val="00027E29"/>
    <w:rsid w:val="00030C4B"/>
    <w:rsid w:val="00030E73"/>
    <w:rsid w:val="0003247D"/>
    <w:rsid w:val="00032F83"/>
    <w:rsid w:val="000355F2"/>
    <w:rsid w:val="00036308"/>
    <w:rsid w:val="000372A3"/>
    <w:rsid w:val="00046273"/>
    <w:rsid w:val="000477AC"/>
    <w:rsid w:val="00050537"/>
    <w:rsid w:val="00051AEE"/>
    <w:rsid w:val="000525C0"/>
    <w:rsid w:val="00056D26"/>
    <w:rsid w:val="000604DF"/>
    <w:rsid w:val="00062528"/>
    <w:rsid w:val="00065109"/>
    <w:rsid w:val="000703D4"/>
    <w:rsid w:val="00071BBF"/>
    <w:rsid w:val="00073CEF"/>
    <w:rsid w:val="000743CE"/>
    <w:rsid w:val="00075688"/>
    <w:rsid w:val="00080722"/>
    <w:rsid w:val="000833A5"/>
    <w:rsid w:val="00084B73"/>
    <w:rsid w:val="00085190"/>
    <w:rsid w:val="00092554"/>
    <w:rsid w:val="0009395F"/>
    <w:rsid w:val="00094666"/>
    <w:rsid w:val="00095BB2"/>
    <w:rsid w:val="000A41EF"/>
    <w:rsid w:val="000A53B2"/>
    <w:rsid w:val="000B1B90"/>
    <w:rsid w:val="000B3EF7"/>
    <w:rsid w:val="000B633F"/>
    <w:rsid w:val="000B7475"/>
    <w:rsid w:val="000B7FBB"/>
    <w:rsid w:val="000C25F4"/>
    <w:rsid w:val="000C2F99"/>
    <w:rsid w:val="000D043F"/>
    <w:rsid w:val="000D1E71"/>
    <w:rsid w:val="000D23B0"/>
    <w:rsid w:val="000D34B9"/>
    <w:rsid w:val="000D77B3"/>
    <w:rsid w:val="000E5D58"/>
    <w:rsid w:val="000E65B4"/>
    <w:rsid w:val="000E7AB8"/>
    <w:rsid w:val="000E7D23"/>
    <w:rsid w:val="000F0D3E"/>
    <w:rsid w:val="000F3DD3"/>
    <w:rsid w:val="000F40EF"/>
    <w:rsid w:val="000F7CA7"/>
    <w:rsid w:val="00101428"/>
    <w:rsid w:val="00101D9F"/>
    <w:rsid w:val="0010349F"/>
    <w:rsid w:val="00103C4A"/>
    <w:rsid w:val="001047B4"/>
    <w:rsid w:val="00110698"/>
    <w:rsid w:val="001162AA"/>
    <w:rsid w:val="00120D22"/>
    <w:rsid w:val="00122470"/>
    <w:rsid w:val="00122D4E"/>
    <w:rsid w:val="00123D9D"/>
    <w:rsid w:val="00124EE3"/>
    <w:rsid w:val="00127905"/>
    <w:rsid w:val="001279F8"/>
    <w:rsid w:val="00132809"/>
    <w:rsid w:val="00140D17"/>
    <w:rsid w:val="00141E9A"/>
    <w:rsid w:val="001478DC"/>
    <w:rsid w:val="001537D0"/>
    <w:rsid w:val="00153E8B"/>
    <w:rsid w:val="00155944"/>
    <w:rsid w:val="0016058E"/>
    <w:rsid w:val="00162DCC"/>
    <w:rsid w:val="0016745A"/>
    <w:rsid w:val="00167B85"/>
    <w:rsid w:val="00173E86"/>
    <w:rsid w:val="00185B6C"/>
    <w:rsid w:val="00186C51"/>
    <w:rsid w:val="00190801"/>
    <w:rsid w:val="001929B2"/>
    <w:rsid w:val="0019420B"/>
    <w:rsid w:val="001959F4"/>
    <w:rsid w:val="00196399"/>
    <w:rsid w:val="001970DB"/>
    <w:rsid w:val="001971F3"/>
    <w:rsid w:val="001A3566"/>
    <w:rsid w:val="001A590B"/>
    <w:rsid w:val="001B3523"/>
    <w:rsid w:val="001B3735"/>
    <w:rsid w:val="001B56AF"/>
    <w:rsid w:val="001B7A23"/>
    <w:rsid w:val="001B7D20"/>
    <w:rsid w:val="001C0441"/>
    <w:rsid w:val="001C0BF0"/>
    <w:rsid w:val="001C1A89"/>
    <w:rsid w:val="001C678C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391F"/>
    <w:rsid w:val="001E5398"/>
    <w:rsid w:val="001E71F1"/>
    <w:rsid w:val="00200AFF"/>
    <w:rsid w:val="0020106E"/>
    <w:rsid w:val="00204C72"/>
    <w:rsid w:val="0020563B"/>
    <w:rsid w:val="00206465"/>
    <w:rsid w:val="00210D09"/>
    <w:rsid w:val="00211392"/>
    <w:rsid w:val="0021172B"/>
    <w:rsid w:val="002140F4"/>
    <w:rsid w:val="00215530"/>
    <w:rsid w:val="0021666F"/>
    <w:rsid w:val="002170C2"/>
    <w:rsid w:val="0022120C"/>
    <w:rsid w:val="00224A6E"/>
    <w:rsid w:val="00224EBF"/>
    <w:rsid w:val="002336CB"/>
    <w:rsid w:val="00235A1E"/>
    <w:rsid w:val="00240D49"/>
    <w:rsid w:val="00240DED"/>
    <w:rsid w:val="00242CB8"/>
    <w:rsid w:val="0024443F"/>
    <w:rsid w:val="00247A47"/>
    <w:rsid w:val="0025736C"/>
    <w:rsid w:val="00260D9C"/>
    <w:rsid w:val="002611F0"/>
    <w:rsid w:val="0026228D"/>
    <w:rsid w:val="00263AC5"/>
    <w:rsid w:val="00265A42"/>
    <w:rsid w:val="00265BC9"/>
    <w:rsid w:val="00266333"/>
    <w:rsid w:val="00266DA4"/>
    <w:rsid w:val="00270E67"/>
    <w:rsid w:val="00271E15"/>
    <w:rsid w:val="00271FD7"/>
    <w:rsid w:val="00273F56"/>
    <w:rsid w:val="002777A4"/>
    <w:rsid w:val="002828A3"/>
    <w:rsid w:val="00282B55"/>
    <w:rsid w:val="002840C7"/>
    <w:rsid w:val="00285D7F"/>
    <w:rsid w:val="00286FA9"/>
    <w:rsid w:val="0029162B"/>
    <w:rsid w:val="00292AE0"/>
    <w:rsid w:val="00295B13"/>
    <w:rsid w:val="002A3217"/>
    <w:rsid w:val="002A5BA3"/>
    <w:rsid w:val="002A5C3B"/>
    <w:rsid w:val="002A6593"/>
    <w:rsid w:val="002A78F1"/>
    <w:rsid w:val="002B23A4"/>
    <w:rsid w:val="002B4DB3"/>
    <w:rsid w:val="002B7322"/>
    <w:rsid w:val="002B7416"/>
    <w:rsid w:val="002C214C"/>
    <w:rsid w:val="002C3336"/>
    <w:rsid w:val="002C6AEA"/>
    <w:rsid w:val="002D0AAF"/>
    <w:rsid w:val="002D0F6C"/>
    <w:rsid w:val="002D1504"/>
    <w:rsid w:val="002D19A0"/>
    <w:rsid w:val="002D31CF"/>
    <w:rsid w:val="002D3917"/>
    <w:rsid w:val="002D39D5"/>
    <w:rsid w:val="002E228B"/>
    <w:rsid w:val="002E27D3"/>
    <w:rsid w:val="002E4416"/>
    <w:rsid w:val="002E7B16"/>
    <w:rsid w:val="002E7B1B"/>
    <w:rsid w:val="002F0C86"/>
    <w:rsid w:val="002F5ABB"/>
    <w:rsid w:val="002F6A7D"/>
    <w:rsid w:val="002F7D7E"/>
    <w:rsid w:val="0030012A"/>
    <w:rsid w:val="00301187"/>
    <w:rsid w:val="003032F1"/>
    <w:rsid w:val="00306528"/>
    <w:rsid w:val="00310616"/>
    <w:rsid w:val="0031067E"/>
    <w:rsid w:val="00311AF6"/>
    <w:rsid w:val="003157CE"/>
    <w:rsid w:val="00315E55"/>
    <w:rsid w:val="0031766A"/>
    <w:rsid w:val="00321476"/>
    <w:rsid w:val="00321D1E"/>
    <w:rsid w:val="00325D02"/>
    <w:rsid w:val="00325D44"/>
    <w:rsid w:val="00326873"/>
    <w:rsid w:val="00327DD8"/>
    <w:rsid w:val="0033108D"/>
    <w:rsid w:val="0033109D"/>
    <w:rsid w:val="00334B16"/>
    <w:rsid w:val="003354BC"/>
    <w:rsid w:val="00343155"/>
    <w:rsid w:val="00344834"/>
    <w:rsid w:val="00345820"/>
    <w:rsid w:val="003464AE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625F8"/>
    <w:rsid w:val="0037219D"/>
    <w:rsid w:val="0037393A"/>
    <w:rsid w:val="00381111"/>
    <w:rsid w:val="00381368"/>
    <w:rsid w:val="0038164A"/>
    <w:rsid w:val="00384A8C"/>
    <w:rsid w:val="0039103B"/>
    <w:rsid w:val="0039160E"/>
    <w:rsid w:val="003958A6"/>
    <w:rsid w:val="003A0FA1"/>
    <w:rsid w:val="003A1B30"/>
    <w:rsid w:val="003A2EAD"/>
    <w:rsid w:val="003A3449"/>
    <w:rsid w:val="003A3EF5"/>
    <w:rsid w:val="003B00CD"/>
    <w:rsid w:val="003B0F21"/>
    <w:rsid w:val="003B1B5F"/>
    <w:rsid w:val="003B1CFB"/>
    <w:rsid w:val="003B642C"/>
    <w:rsid w:val="003B7BCB"/>
    <w:rsid w:val="003C0F3A"/>
    <w:rsid w:val="003C113A"/>
    <w:rsid w:val="003C29C0"/>
    <w:rsid w:val="003D2B29"/>
    <w:rsid w:val="003D46C7"/>
    <w:rsid w:val="003D5306"/>
    <w:rsid w:val="003D6B5C"/>
    <w:rsid w:val="003E0BCB"/>
    <w:rsid w:val="003E22BE"/>
    <w:rsid w:val="003E28C3"/>
    <w:rsid w:val="003E528D"/>
    <w:rsid w:val="003E6882"/>
    <w:rsid w:val="003F04E0"/>
    <w:rsid w:val="003F2A66"/>
    <w:rsid w:val="003F2E59"/>
    <w:rsid w:val="003F3AA2"/>
    <w:rsid w:val="003F59D6"/>
    <w:rsid w:val="0040035C"/>
    <w:rsid w:val="00400EEA"/>
    <w:rsid w:val="00401FFB"/>
    <w:rsid w:val="004043D8"/>
    <w:rsid w:val="00407AA5"/>
    <w:rsid w:val="0041081A"/>
    <w:rsid w:val="00412DC8"/>
    <w:rsid w:val="00422B39"/>
    <w:rsid w:val="004239DE"/>
    <w:rsid w:val="00425C7F"/>
    <w:rsid w:val="00431313"/>
    <w:rsid w:val="00432E37"/>
    <w:rsid w:val="00434882"/>
    <w:rsid w:val="00435C02"/>
    <w:rsid w:val="00437F3D"/>
    <w:rsid w:val="00440361"/>
    <w:rsid w:val="0044336C"/>
    <w:rsid w:val="004435AE"/>
    <w:rsid w:val="00444087"/>
    <w:rsid w:val="0044473A"/>
    <w:rsid w:val="00444999"/>
    <w:rsid w:val="004452CC"/>
    <w:rsid w:val="00447F8C"/>
    <w:rsid w:val="00450151"/>
    <w:rsid w:val="004507BC"/>
    <w:rsid w:val="00451A0B"/>
    <w:rsid w:val="00452433"/>
    <w:rsid w:val="004539B6"/>
    <w:rsid w:val="0045430E"/>
    <w:rsid w:val="0045586E"/>
    <w:rsid w:val="00456C20"/>
    <w:rsid w:val="00463030"/>
    <w:rsid w:val="00463E9C"/>
    <w:rsid w:val="0046612D"/>
    <w:rsid w:val="004664C1"/>
    <w:rsid w:val="0047340F"/>
    <w:rsid w:val="00476013"/>
    <w:rsid w:val="004849D8"/>
    <w:rsid w:val="00487734"/>
    <w:rsid w:val="004928E5"/>
    <w:rsid w:val="004A1CA3"/>
    <w:rsid w:val="004A3BE6"/>
    <w:rsid w:val="004A538A"/>
    <w:rsid w:val="004B2725"/>
    <w:rsid w:val="004B35CF"/>
    <w:rsid w:val="004B7310"/>
    <w:rsid w:val="004B7601"/>
    <w:rsid w:val="004B7714"/>
    <w:rsid w:val="004B779A"/>
    <w:rsid w:val="004C03E2"/>
    <w:rsid w:val="004C1923"/>
    <w:rsid w:val="004C3963"/>
    <w:rsid w:val="004C781D"/>
    <w:rsid w:val="004C7888"/>
    <w:rsid w:val="004D029F"/>
    <w:rsid w:val="004D0492"/>
    <w:rsid w:val="004D04CA"/>
    <w:rsid w:val="004D76AE"/>
    <w:rsid w:val="004D7B62"/>
    <w:rsid w:val="004D7D1E"/>
    <w:rsid w:val="004E1BC3"/>
    <w:rsid w:val="004E38EE"/>
    <w:rsid w:val="004F0B61"/>
    <w:rsid w:val="004F4846"/>
    <w:rsid w:val="00500D5C"/>
    <w:rsid w:val="00504D15"/>
    <w:rsid w:val="00507988"/>
    <w:rsid w:val="0051185F"/>
    <w:rsid w:val="005125BD"/>
    <w:rsid w:val="00513898"/>
    <w:rsid w:val="00513AFB"/>
    <w:rsid w:val="00517707"/>
    <w:rsid w:val="00532DBA"/>
    <w:rsid w:val="005357B8"/>
    <w:rsid w:val="005366C5"/>
    <w:rsid w:val="00536767"/>
    <w:rsid w:val="00537EFD"/>
    <w:rsid w:val="00540F40"/>
    <w:rsid w:val="00543B63"/>
    <w:rsid w:val="00544F66"/>
    <w:rsid w:val="00546172"/>
    <w:rsid w:val="00547BC8"/>
    <w:rsid w:val="0055010A"/>
    <w:rsid w:val="00550601"/>
    <w:rsid w:val="005523F7"/>
    <w:rsid w:val="00561142"/>
    <w:rsid w:val="00561C4C"/>
    <w:rsid w:val="0056211A"/>
    <w:rsid w:val="00562BBA"/>
    <w:rsid w:val="0056645D"/>
    <w:rsid w:val="00573127"/>
    <w:rsid w:val="00580E09"/>
    <w:rsid w:val="005850E1"/>
    <w:rsid w:val="005901F9"/>
    <w:rsid w:val="00590E9F"/>
    <w:rsid w:val="00592538"/>
    <w:rsid w:val="00592CC7"/>
    <w:rsid w:val="00592EBE"/>
    <w:rsid w:val="005938CF"/>
    <w:rsid w:val="00594346"/>
    <w:rsid w:val="00596F61"/>
    <w:rsid w:val="0059764B"/>
    <w:rsid w:val="005A0A5A"/>
    <w:rsid w:val="005A1340"/>
    <w:rsid w:val="005A2726"/>
    <w:rsid w:val="005A3A56"/>
    <w:rsid w:val="005A4B4D"/>
    <w:rsid w:val="005A4DEC"/>
    <w:rsid w:val="005B1E81"/>
    <w:rsid w:val="005B1FAC"/>
    <w:rsid w:val="005B2115"/>
    <w:rsid w:val="005B21B2"/>
    <w:rsid w:val="005B24A9"/>
    <w:rsid w:val="005B5AF7"/>
    <w:rsid w:val="005C22C7"/>
    <w:rsid w:val="005C2F5C"/>
    <w:rsid w:val="005C44B5"/>
    <w:rsid w:val="005C56FC"/>
    <w:rsid w:val="005C7BF8"/>
    <w:rsid w:val="005D3221"/>
    <w:rsid w:val="005E1AD2"/>
    <w:rsid w:val="005E265E"/>
    <w:rsid w:val="005E6F37"/>
    <w:rsid w:val="005E7ABA"/>
    <w:rsid w:val="005E7EDD"/>
    <w:rsid w:val="005F252D"/>
    <w:rsid w:val="005F31C5"/>
    <w:rsid w:val="005F6C86"/>
    <w:rsid w:val="005F6D19"/>
    <w:rsid w:val="00600E61"/>
    <w:rsid w:val="0060366C"/>
    <w:rsid w:val="00604F8B"/>
    <w:rsid w:val="00607AEF"/>
    <w:rsid w:val="00614025"/>
    <w:rsid w:val="0061426C"/>
    <w:rsid w:val="00622998"/>
    <w:rsid w:val="00625A14"/>
    <w:rsid w:val="00627973"/>
    <w:rsid w:val="00631030"/>
    <w:rsid w:val="006319EB"/>
    <w:rsid w:val="00632C68"/>
    <w:rsid w:val="00636B9D"/>
    <w:rsid w:val="0065205F"/>
    <w:rsid w:val="00652523"/>
    <w:rsid w:val="00653433"/>
    <w:rsid w:val="00654CEC"/>
    <w:rsid w:val="00661611"/>
    <w:rsid w:val="00661BB8"/>
    <w:rsid w:val="006641AC"/>
    <w:rsid w:val="00665272"/>
    <w:rsid w:val="00665B7D"/>
    <w:rsid w:val="00666834"/>
    <w:rsid w:val="00666A23"/>
    <w:rsid w:val="00673EFA"/>
    <w:rsid w:val="0068163C"/>
    <w:rsid w:val="006821C0"/>
    <w:rsid w:val="006841FD"/>
    <w:rsid w:val="00684B73"/>
    <w:rsid w:val="00684C0C"/>
    <w:rsid w:val="0068665E"/>
    <w:rsid w:val="00687043"/>
    <w:rsid w:val="006931D5"/>
    <w:rsid w:val="006935DB"/>
    <w:rsid w:val="006A00F8"/>
    <w:rsid w:val="006A1490"/>
    <w:rsid w:val="006A5CD0"/>
    <w:rsid w:val="006A7283"/>
    <w:rsid w:val="006B20DB"/>
    <w:rsid w:val="006B4037"/>
    <w:rsid w:val="006C0191"/>
    <w:rsid w:val="006C0678"/>
    <w:rsid w:val="006C32FE"/>
    <w:rsid w:val="006C386F"/>
    <w:rsid w:val="006C3E9A"/>
    <w:rsid w:val="006C3EE1"/>
    <w:rsid w:val="006C4BCE"/>
    <w:rsid w:val="006C5A35"/>
    <w:rsid w:val="006C6A31"/>
    <w:rsid w:val="006D1689"/>
    <w:rsid w:val="006D409F"/>
    <w:rsid w:val="006D6329"/>
    <w:rsid w:val="006E1B6A"/>
    <w:rsid w:val="006E42CB"/>
    <w:rsid w:val="006E56CE"/>
    <w:rsid w:val="006E684C"/>
    <w:rsid w:val="006F12EC"/>
    <w:rsid w:val="006F26DC"/>
    <w:rsid w:val="006F27ED"/>
    <w:rsid w:val="006F5169"/>
    <w:rsid w:val="0070054C"/>
    <w:rsid w:val="00700E6D"/>
    <w:rsid w:val="007014A4"/>
    <w:rsid w:val="00701C85"/>
    <w:rsid w:val="00701D14"/>
    <w:rsid w:val="00701D18"/>
    <w:rsid w:val="007033AC"/>
    <w:rsid w:val="007047EC"/>
    <w:rsid w:val="00705D09"/>
    <w:rsid w:val="00706F70"/>
    <w:rsid w:val="007073B0"/>
    <w:rsid w:val="00707D66"/>
    <w:rsid w:val="00710F07"/>
    <w:rsid w:val="00711821"/>
    <w:rsid w:val="00712166"/>
    <w:rsid w:val="00712AA8"/>
    <w:rsid w:val="0071597D"/>
    <w:rsid w:val="007228B2"/>
    <w:rsid w:val="007237D5"/>
    <w:rsid w:val="00723A6F"/>
    <w:rsid w:val="00723C90"/>
    <w:rsid w:val="007270F3"/>
    <w:rsid w:val="007304EC"/>
    <w:rsid w:val="00730A90"/>
    <w:rsid w:val="00733A95"/>
    <w:rsid w:val="00735A7D"/>
    <w:rsid w:val="00735EE5"/>
    <w:rsid w:val="00736924"/>
    <w:rsid w:val="00736EE6"/>
    <w:rsid w:val="007431A2"/>
    <w:rsid w:val="007512D8"/>
    <w:rsid w:val="00757961"/>
    <w:rsid w:val="007628B9"/>
    <w:rsid w:val="00765C76"/>
    <w:rsid w:val="007710F8"/>
    <w:rsid w:val="00772976"/>
    <w:rsid w:val="00774B7E"/>
    <w:rsid w:val="00776241"/>
    <w:rsid w:val="007830A7"/>
    <w:rsid w:val="007845F1"/>
    <w:rsid w:val="007859DA"/>
    <w:rsid w:val="00785C5B"/>
    <w:rsid w:val="00786794"/>
    <w:rsid w:val="00790050"/>
    <w:rsid w:val="00790566"/>
    <w:rsid w:val="0079136D"/>
    <w:rsid w:val="007937BF"/>
    <w:rsid w:val="00795D2B"/>
    <w:rsid w:val="00795DA2"/>
    <w:rsid w:val="007A16AA"/>
    <w:rsid w:val="007A4B2D"/>
    <w:rsid w:val="007A5B00"/>
    <w:rsid w:val="007B3153"/>
    <w:rsid w:val="007B7AD8"/>
    <w:rsid w:val="007C079E"/>
    <w:rsid w:val="007C4B5E"/>
    <w:rsid w:val="007C4D68"/>
    <w:rsid w:val="007C4FD3"/>
    <w:rsid w:val="007C57B0"/>
    <w:rsid w:val="007C7A63"/>
    <w:rsid w:val="007D12ED"/>
    <w:rsid w:val="007D17D5"/>
    <w:rsid w:val="007D2286"/>
    <w:rsid w:val="007D7108"/>
    <w:rsid w:val="007E0877"/>
    <w:rsid w:val="007E3241"/>
    <w:rsid w:val="007E5C1D"/>
    <w:rsid w:val="007E7CCC"/>
    <w:rsid w:val="007F12D5"/>
    <w:rsid w:val="007F58F6"/>
    <w:rsid w:val="00801076"/>
    <w:rsid w:val="00804D76"/>
    <w:rsid w:val="00804E04"/>
    <w:rsid w:val="008149DE"/>
    <w:rsid w:val="00817C05"/>
    <w:rsid w:val="00821AE5"/>
    <w:rsid w:val="0082326F"/>
    <w:rsid w:val="008251AF"/>
    <w:rsid w:val="008251EE"/>
    <w:rsid w:val="008316AE"/>
    <w:rsid w:val="008351FA"/>
    <w:rsid w:val="00837852"/>
    <w:rsid w:val="0084084C"/>
    <w:rsid w:val="00842584"/>
    <w:rsid w:val="008430B3"/>
    <w:rsid w:val="0084674F"/>
    <w:rsid w:val="00846C0A"/>
    <w:rsid w:val="00847360"/>
    <w:rsid w:val="008519A6"/>
    <w:rsid w:val="00855B97"/>
    <w:rsid w:val="00860C68"/>
    <w:rsid w:val="008611F1"/>
    <w:rsid w:val="00866727"/>
    <w:rsid w:val="00870161"/>
    <w:rsid w:val="00871F1E"/>
    <w:rsid w:val="00877FA9"/>
    <w:rsid w:val="00887AFD"/>
    <w:rsid w:val="00892853"/>
    <w:rsid w:val="00892D1A"/>
    <w:rsid w:val="0089494C"/>
    <w:rsid w:val="00895D36"/>
    <w:rsid w:val="00896364"/>
    <w:rsid w:val="008A05A6"/>
    <w:rsid w:val="008A17F5"/>
    <w:rsid w:val="008A36CB"/>
    <w:rsid w:val="008A7F44"/>
    <w:rsid w:val="008B1160"/>
    <w:rsid w:val="008B154B"/>
    <w:rsid w:val="008B15DF"/>
    <w:rsid w:val="008B4E87"/>
    <w:rsid w:val="008B5B3B"/>
    <w:rsid w:val="008B6743"/>
    <w:rsid w:val="008B70B1"/>
    <w:rsid w:val="008B7E0E"/>
    <w:rsid w:val="008C0730"/>
    <w:rsid w:val="008C2A3C"/>
    <w:rsid w:val="008C386F"/>
    <w:rsid w:val="008C4109"/>
    <w:rsid w:val="008C5ACC"/>
    <w:rsid w:val="008D31DC"/>
    <w:rsid w:val="008D761C"/>
    <w:rsid w:val="008E1A37"/>
    <w:rsid w:val="008E24BD"/>
    <w:rsid w:val="008E5BEC"/>
    <w:rsid w:val="008E7C7F"/>
    <w:rsid w:val="008F0491"/>
    <w:rsid w:val="008F2A1A"/>
    <w:rsid w:val="008F3221"/>
    <w:rsid w:val="008F575A"/>
    <w:rsid w:val="008F762C"/>
    <w:rsid w:val="008F7960"/>
    <w:rsid w:val="00901C43"/>
    <w:rsid w:val="00906347"/>
    <w:rsid w:val="00911155"/>
    <w:rsid w:val="00913295"/>
    <w:rsid w:val="009162BA"/>
    <w:rsid w:val="00917709"/>
    <w:rsid w:val="009208E5"/>
    <w:rsid w:val="00922D80"/>
    <w:rsid w:val="00923076"/>
    <w:rsid w:val="00927B09"/>
    <w:rsid w:val="00933580"/>
    <w:rsid w:val="00935F93"/>
    <w:rsid w:val="00940118"/>
    <w:rsid w:val="00940543"/>
    <w:rsid w:val="00943E24"/>
    <w:rsid w:val="0094425B"/>
    <w:rsid w:val="009468D4"/>
    <w:rsid w:val="00946F03"/>
    <w:rsid w:val="00947AEA"/>
    <w:rsid w:val="00947CD6"/>
    <w:rsid w:val="0095008B"/>
    <w:rsid w:val="00954658"/>
    <w:rsid w:val="0095556D"/>
    <w:rsid w:val="00956EDF"/>
    <w:rsid w:val="009622D5"/>
    <w:rsid w:val="00962B30"/>
    <w:rsid w:val="00963A48"/>
    <w:rsid w:val="00971AD6"/>
    <w:rsid w:val="009729F7"/>
    <w:rsid w:val="00972AD4"/>
    <w:rsid w:val="0098419D"/>
    <w:rsid w:val="00985793"/>
    <w:rsid w:val="00992F28"/>
    <w:rsid w:val="009937C5"/>
    <w:rsid w:val="009943F8"/>
    <w:rsid w:val="00997886"/>
    <w:rsid w:val="00997BF9"/>
    <w:rsid w:val="009A0BA3"/>
    <w:rsid w:val="009A2C85"/>
    <w:rsid w:val="009A4C06"/>
    <w:rsid w:val="009A56CA"/>
    <w:rsid w:val="009A6764"/>
    <w:rsid w:val="009B0D3C"/>
    <w:rsid w:val="009B4465"/>
    <w:rsid w:val="009B7E82"/>
    <w:rsid w:val="009C1A3C"/>
    <w:rsid w:val="009C1C30"/>
    <w:rsid w:val="009C3836"/>
    <w:rsid w:val="009C4240"/>
    <w:rsid w:val="009C47C5"/>
    <w:rsid w:val="009C5AF3"/>
    <w:rsid w:val="009D30AE"/>
    <w:rsid w:val="009D313B"/>
    <w:rsid w:val="009D4ED6"/>
    <w:rsid w:val="009E18BE"/>
    <w:rsid w:val="009E2199"/>
    <w:rsid w:val="009E7A33"/>
    <w:rsid w:val="009F2EE1"/>
    <w:rsid w:val="009F4EA4"/>
    <w:rsid w:val="009F5451"/>
    <w:rsid w:val="009F5B77"/>
    <w:rsid w:val="009F69E5"/>
    <w:rsid w:val="009F7028"/>
    <w:rsid w:val="00A039E5"/>
    <w:rsid w:val="00A0579F"/>
    <w:rsid w:val="00A112D9"/>
    <w:rsid w:val="00A130E6"/>
    <w:rsid w:val="00A141B6"/>
    <w:rsid w:val="00A14BE2"/>
    <w:rsid w:val="00A14CC9"/>
    <w:rsid w:val="00A15807"/>
    <w:rsid w:val="00A15BC5"/>
    <w:rsid w:val="00A1602F"/>
    <w:rsid w:val="00A22FF8"/>
    <w:rsid w:val="00A233CF"/>
    <w:rsid w:val="00A24D77"/>
    <w:rsid w:val="00A25F9F"/>
    <w:rsid w:val="00A354EA"/>
    <w:rsid w:val="00A35606"/>
    <w:rsid w:val="00A41015"/>
    <w:rsid w:val="00A4337F"/>
    <w:rsid w:val="00A44059"/>
    <w:rsid w:val="00A45F4E"/>
    <w:rsid w:val="00A46EDC"/>
    <w:rsid w:val="00A505E7"/>
    <w:rsid w:val="00A53D24"/>
    <w:rsid w:val="00A54C50"/>
    <w:rsid w:val="00A5563D"/>
    <w:rsid w:val="00A64E93"/>
    <w:rsid w:val="00A745FA"/>
    <w:rsid w:val="00A75B6E"/>
    <w:rsid w:val="00A8013D"/>
    <w:rsid w:val="00A80308"/>
    <w:rsid w:val="00A84D0F"/>
    <w:rsid w:val="00A84F15"/>
    <w:rsid w:val="00A87B2E"/>
    <w:rsid w:val="00A90038"/>
    <w:rsid w:val="00A92B03"/>
    <w:rsid w:val="00AA029D"/>
    <w:rsid w:val="00AA0481"/>
    <w:rsid w:val="00AA0601"/>
    <w:rsid w:val="00AA11DB"/>
    <w:rsid w:val="00AA3980"/>
    <w:rsid w:val="00AA516F"/>
    <w:rsid w:val="00AA5A09"/>
    <w:rsid w:val="00AB03E3"/>
    <w:rsid w:val="00AB3820"/>
    <w:rsid w:val="00AB52BE"/>
    <w:rsid w:val="00AB790B"/>
    <w:rsid w:val="00AC030A"/>
    <w:rsid w:val="00AC103A"/>
    <w:rsid w:val="00AC15D2"/>
    <w:rsid w:val="00AC6A5C"/>
    <w:rsid w:val="00AD3BB0"/>
    <w:rsid w:val="00AD4BE9"/>
    <w:rsid w:val="00AD4F23"/>
    <w:rsid w:val="00AD51F8"/>
    <w:rsid w:val="00AD560A"/>
    <w:rsid w:val="00AD5D16"/>
    <w:rsid w:val="00AD72DF"/>
    <w:rsid w:val="00AE6E31"/>
    <w:rsid w:val="00AE7AE1"/>
    <w:rsid w:val="00AF122A"/>
    <w:rsid w:val="00AF3F73"/>
    <w:rsid w:val="00AF47AE"/>
    <w:rsid w:val="00AF5013"/>
    <w:rsid w:val="00AF6485"/>
    <w:rsid w:val="00B010E5"/>
    <w:rsid w:val="00B02853"/>
    <w:rsid w:val="00B0285E"/>
    <w:rsid w:val="00B02B79"/>
    <w:rsid w:val="00B1060C"/>
    <w:rsid w:val="00B110B1"/>
    <w:rsid w:val="00B11221"/>
    <w:rsid w:val="00B12358"/>
    <w:rsid w:val="00B144BC"/>
    <w:rsid w:val="00B14A52"/>
    <w:rsid w:val="00B14CF4"/>
    <w:rsid w:val="00B15DA3"/>
    <w:rsid w:val="00B16CFB"/>
    <w:rsid w:val="00B17774"/>
    <w:rsid w:val="00B2524F"/>
    <w:rsid w:val="00B26F16"/>
    <w:rsid w:val="00B30DD5"/>
    <w:rsid w:val="00B43F93"/>
    <w:rsid w:val="00B457CE"/>
    <w:rsid w:val="00B45F3C"/>
    <w:rsid w:val="00B5611A"/>
    <w:rsid w:val="00B56754"/>
    <w:rsid w:val="00B56C4A"/>
    <w:rsid w:val="00B61F4E"/>
    <w:rsid w:val="00B63535"/>
    <w:rsid w:val="00B63708"/>
    <w:rsid w:val="00B63793"/>
    <w:rsid w:val="00B668F5"/>
    <w:rsid w:val="00B721F7"/>
    <w:rsid w:val="00B776CE"/>
    <w:rsid w:val="00B77BBD"/>
    <w:rsid w:val="00B80DED"/>
    <w:rsid w:val="00B824CA"/>
    <w:rsid w:val="00B8346C"/>
    <w:rsid w:val="00B8418F"/>
    <w:rsid w:val="00B858BC"/>
    <w:rsid w:val="00B8626A"/>
    <w:rsid w:val="00B92DED"/>
    <w:rsid w:val="00B93C2A"/>
    <w:rsid w:val="00B95938"/>
    <w:rsid w:val="00B95DB0"/>
    <w:rsid w:val="00BA07B0"/>
    <w:rsid w:val="00BA200E"/>
    <w:rsid w:val="00BA3562"/>
    <w:rsid w:val="00BA4158"/>
    <w:rsid w:val="00BA43B4"/>
    <w:rsid w:val="00BA7E00"/>
    <w:rsid w:val="00BB1C79"/>
    <w:rsid w:val="00BB271B"/>
    <w:rsid w:val="00BB5339"/>
    <w:rsid w:val="00BB5F81"/>
    <w:rsid w:val="00BC4DE6"/>
    <w:rsid w:val="00BC7B29"/>
    <w:rsid w:val="00BD09A8"/>
    <w:rsid w:val="00BD391F"/>
    <w:rsid w:val="00BE2A14"/>
    <w:rsid w:val="00BE4320"/>
    <w:rsid w:val="00BE7449"/>
    <w:rsid w:val="00BF0D7E"/>
    <w:rsid w:val="00BF128A"/>
    <w:rsid w:val="00BF3598"/>
    <w:rsid w:val="00BF485A"/>
    <w:rsid w:val="00BF5B0C"/>
    <w:rsid w:val="00C006C8"/>
    <w:rsid w:val="00C03948"/>
    <w:rsid w:val="00C046CA"/>
    <w:rsid w:val="00C07333"/>
    <w:rsid w:val="00C07ED7"/>
    <w:rsid w:val="00C118C1"/>
    <w:rsid w:val="00C1196E"/>
    <w:rsid w:val="00C12AAA"/>
    <w:rsid w:val="00C14061"/>
    <w:rsid w:val="00C1713B"/>
    <w:rsid w:val="00C21312"/>
    <w:rsid w:val="00C22D86"/>
    <w:rsid w:val="00C230F4"/>
    <w:rsid w:val="00C300AC"/>
    <w:rsid w:val="00C30B10"/>
    <w:rsid w:val="00C317D3"/>
    <w:rsid w:val="00C3476B"/>
    <w:rsid w:val="00C34EA0"/>
    <w:rsid w:val="00C35EA8"/>
    <w:rsid w:val="00C36AA8"/>
    <w:rsid w:val="00C418E0"/>
    <w:rsid w:val="00C42591"/>
    <w:rsid w:val="00C43297"/>
    <w:rsid w:val="00C44471"/>
    <w:rsid w:val="00C536B9"/>
    <w:rsid w:val="00C54129"/>
    <w:rsid w:val="00C54EEF"/>
    <w:rsid w:val="00C556B7"/>
    <w:rsid w:val="00C57508"/>
    <w:rsid w:val="00C57CA5"/>
    <w:rsid w:val="00C61617"/>
    <w:rsid w:val="00C6272D"/>
    <w:rsid w:val="00C62A54"/>
    <w:rsid w:val="00C637EA"/>
    <w:rsid w:val="00C66C1D"/>
    <w:rsid w:val="00C67CAF"/>
    <w:rsid w:val="00C67DD5"/>
    <w:rsid w:val="00C73012"/>
    <w:rsid w:val="00C74D82"/>
    <w:rsid w:val="00C777A7"/>
    <w:rsid w:val="00C77BA3"/>
    <w:rsid w:val="00C845DD"/>
    <w:rsid w:val="00C8512A"/>
    <w:rsid w:val="00C87F33"/>
    <w:rsid w:val="00C92299"/>
    <w:rsid w:val="00C922DE"/>
    <w:rsid w:val="00C94935"/>
    <w:rsid w:val="00C953E9"/>
    <w:rsid w:val="00C9541F"/>
    <w:rsid w:val="00CA08F1"/>
    <w:rsid w:val="00CA0F87"/>
    <w:rsid w:val="00CA2D8B"/>
    <w:rsid w:val="00CA424B"/>
    <w:rsid w:val="00CA4A80"/>
    <w:rsid w:val="00CA69E6"/>
    <w:rsid w:val="00CB15C5"/>
    <w:rsid w:val="00CB49AE"/>
    <w:rsid w:val="00CB5C06"/>
    <w:rsid w:val="00CB7267"/>
    <w:rsid w:val="00CB7CCA"/>
    <w:rsid w:val="00CC04E2"/>
    <w:rsid w:val="00CC397D"/>
    <w:rsid w:val="00CC71A0"/>
    <w:rsid w:val="00CD019A"/>
    <w:rsid w:val="00CD2A3A"/>
    <w:rsid w:val="00CD314A"/>
    <w:rsid w:val="00CD51B1"/>
    <w:rsid w:val="00CD5341"/>
    <w:rsid w:val="00CD5D27"/>
    <w:rsid w:val="00CE1671"/>
    <w:rsid w:val="00CE3880"/>
    <w:rsid w:val="00CE40FF"/>
    <w:rsid w:val="00CE5692"/>
    <w:rsid w:val="00CE641D"/>
    <w:rsid w:val="00CF30CE"/>
    <w:rsid w:val="00CF4A72"/>
    <w:rsid w:val="00D017C4"/>
    <w:rsid w:val="00D0248F"/>
    <w:rsid w:val="00D02A61"/>
    <w:rsid w:val="00D043E3"/>
    <w:rsid w:val="00D04AEA"/>
    <w:rsid w:val="00D0582D"/>
    <w:rsid w:val="00D06072"/>
    <w:rsid w:val="00D06777"/>
    <w:rsid w:val="00D1008E"/>
    <w:rsid w:val="00D1024E"/>
    <w:rsid w:val="00D10BCD"/>
    <w:rsid w:val="00D137C6"/>
    <w:rsid w:val="00D13E20"/>
    <w:rsid w:val="00D14456"/>
    <w:rsid w:val="00D15F4F"/>
    <w:rsid w:val="00D216E1"/>
    <w:rsid w:val="00D21857"/>
    <w:rsid w:val="00D21A47"/>
    <w:rsid w:val="00D21EA7"/>
    <w:rsid w:val="00D24319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4675"/>
    <w:rsid w:val="00D35472"/>
    <w:rsid w:val="00D35C54"/>
    <w:rsid w:val="00D40DD9"/>
    <w:rsid w:val="00D415AF"/>
    <w:rsid w:val="00D43D0D"/>
    <w:rsid w:val="00D44A90"/>
    <w:rsid w:val="00D5107D"/>
    <w:rsid w:val="00D525A7"/>
    <w:rsid w:val="00D52B0E"/>
    <w:rsid w:val="00D535DC"/>
    <w:rsid w:val="00D61771"/>
    <w:rsid w:val="00D62EE0"/>
    <w:rsid w:val="00D6484B"/>
    <w:rsid w:val="00D658C6"/>
    <w:rsid w:val="00D71185"/>
    <w:rsid w:val="00D72551"/>
    <w:rsid w:val="00D727E6"/>
    <w:rsid w:val="00D7404D"/>
    <w:rsid w:val="00D74231"/>
    <w:rsid w:val="00D771B0"/>
    <w:rsid w:val="00D82117"/>
    <w:rsid w:val="00D8366B"/>
    <w:rsid w:val="00D862C1"/>
    <w:rsid w:val="00D9235E"/>
    <w:rsid w:val="00D9716B"/>
    <w:rsid w:val="00D975EF"/>
    <w:rsid w:val="00DA2A96"/>
    <w:rsid w:val="00DA45BA"/>
    <w:rsid w:val="00DA557D"/>
    <w:rsid w:val="00DA7512"/>
    <w:rsid w:val="00DB0E50"/>
    <w:rsid w:val="00DB31DB"/>
    <w:rsid w:val="00DB68A2"/>
    <w:rsid w:val="00DB7A38"/>
    <w:rsid w:val="00DC0428"/>
    <w:rsid w:val="00DC1666"/>
    <w:rsid w:val="00DC383B"/>
    <w:rsid w:val="00DC3A97"/>
    <w:rsid w:val="00DD0F25"/>
    <w:rsid w:val="00DD3CE6"/>
    <w:rsid w:val="00DD670D"/>
    <w:rsid w:val="00DE00F2"/>
    <w:rsid w:val="00DE1340"/>
    <w:rsid w:val="00DE15DC"/>
    <w:rsid w:val="00DE1A84"/>
    <w:rsid w:val="00DE2062"/>
    <w:rsid w:val="00DE36E6"/>
    <w:rsid w:val="00DE51F4"/>
    <w:rsid w:val="00DF3C9E"/>
    <w:rsid w:val="00DF3E48"/>
    <w:rsid w:val="00DF45EA"/>
    <w:rsid w:val="00DF6852"/>
    <w:rsid w:val="00E00DBA"/>
    <w:rsid w:val="00E03594"/>
    <w:rsid w:val="00E036D1"/>
    <w:rsid w:val="00E05384"/>
    <w:rsid w:val="00E05778"/>
    <w:rsid w:val="00E060BF"/>
    <w:rsid w:val="00E0771B"/>
    <w:rsid w:val="00E07CF6"/>
    <w:rsid w:val="00E1264D"/>
    <w:rsid w:val="00E13095"/>
    <w:rsid w:val="00E16481"/>
    <w:rsid w:val="00E32921"/>
    <w:rsid w:val="00E33F25"/>
    <w:rsid w:val="00E34677"/>
    <w:rsid w:val="00E37B64"/>
    <w:rsid w:val="00E4004B"/>
    <w:rsid w:val="00E41337"/>
    <w:rsid w:val="00E444DF"/>
    <w:rsid w:val="00E45290"/>
    <w:rsid w:val="00E47BFF"/>
    <w:rsid w:val="00E50D50"/>
    <w:rsid w:val="00E519CA"/>
    <w:rsid w:val="00E55ADC"/>
    <w:rsid w:val="00E55C42"/>
    <w:rsid w:val="00E56E9A"/>
    <w:rsid w:val="00E60681"/>
    <w:rsid w:val="00E61AF5"/>
    <w:rsid w:val="00E639C4"/>
    <w:rsid w:val="00E65041"/>
    <w:rsid w:val="00E656FE"/>
    <w:rsid w:val="00E73664"/>
    <w:rsid w:val="00E7602B"/>
    <w:rsid w:val="00E82776"/>
    <w:rsid w:val="00E85065"/>
    <w:rsid w:val="00E854B3"/>
    <w:rsid w:val="00E8581D"/>
    <w:rsid w:val="00E85F3C"/>
    <w:rsid w:val="00E866AF"/>
    <w:rsid w:val="00E877C3"/>
    <w:rsid w:val="00E87B1A"/>
    <w:rsid w:val="00E87DC0"/>
    <w:rsid w:val="00E9426C"/>
    <w:rsid w:val="00E94390"/>
    <w:rsid w:val="00E95208"/>
    <w:rsid w:val="00E960CA"/>
    <w:rsid w:val="00EA273E"/>
    <w:rsid w:val="00EA7B5D"/>
    <w:rsid w:val="00EB2276"/>
    <w:rsid w:val="00EB2895"/>
    <w:rsid w:val="00EB3576"/>
    <w:rsid w:val="00EB5BBE"/>
    <w:rsid w:val="00EC04DE"/>
    <w:rsid w:val="00EC2029"/>
    <w:rsid w:val="00EC5158"/>
    <w:rsid w:val="00ED0CDB"/>
    <w:rsid w:val="00ED7C2C"/>
    <w:rsid w:val="00EE1BA4"/>
    <w:rsid w:val="00EE2D77"/>
    <w:rsid w:val="00EE5532"/>
    <w:rsid w:val="00EE7110"/>
    <w:rsid w:val="00EF019E"/>
    <w:rsid w:val="00EF580F"/>
    <w:rsid w:val="00EF600F"/>
    <w:rsid w:val="00EF639B"/>
    <w:rsid w:val="00F02C22"/>
    <w:rsid w:val="00F0347F"/>
    <w:rsid w:val="00F043D4"/>
    <w:rsid w:val="00F063E5"/>
    <w:rsid w:val="00F12707"/>
    <w:rsid w:val="00F17494"/>
    <w:rsid w:val="00F21A12"/>
    <w:rsid w:val="00F23F14"/>
    <w:rsid w:val="00F253F4"/>
    <w:rsid w:val="00F25510"/>
    <w:rsid w:val="00F26D47"/>
    <w:rsid w:val="00F32063"/>
    <w:rsid w:val="00F33204"/>
    <w:rsid w:val="00F35208"/>
    <w:rsid w:val="00F353B8"/>
    <w:rsid w:val="00F379DF"/>
    <w:rsid w:val="00F40404"/>
    <w:rsid w:val="00F42751"/>
    <w:rsid w:val="00F4505A"/>
    <w:rsid w:val="00F45D43"/>
    <w:rsid w:val="00F46AC1"/>
    <w:rsid w:val="00F476F9"/>
    <w:rsid w:val="00F4779C"/>
    <w:rsid w:val="00F47AF6"/>
    <w:rsid w:val="00F5207E"/>
    <w:rsid w:val="00F524F1"/>
    <w:rsid w:val="00F557D6"/>
    <w:rsid w:val="00F57349"/>
    <w:rsid w:val="00F57493"/>
    <w:rsid w:val="00F57F95"/>
    <w:rsid w:val="00F610D6"/>
    <w:rsid w:val="00F61ACE"/>
    <w:rsid w:val="00F634EE"/>
    <w:rsid w:val="00F660E7"/>
    <w:rsid w:val="00F67CF8"/>
    <w:rsid w:val="00F71CEA"/>
    <w:rsid w:val="00F871C8"/>
    <w:rsid w:val="00F87348"/>
    <w:rsid w:val="00F93C37"/>
    <w:rsid w:val="00F9617A"/>
    <w:rsid w:val="00F971A8"/>
    <w:rsid w:val="00F97D5B"/>
    <w:rsid w:val="00FA09ED"/>
    <w:rsid w:val="00FA2D4C"/>
    <w:rsid w:val="00FA2D89"/>
    <w:rsid w:val="00FA326F"/>
    <w:rsid w:val="00FA4042"/>
    <w:rsid w:val="00FA4493"/>
    <w:rsid w:val="00FA44AF"/>
    <w:rsid w:val="00FA5E46"/>
    <w:rsid w:val="00FA7FD5"/>
    <w:rsid w:val="00FB172C"/>
    <w:rsid w:val="00FB3C45"/>
    <w:rsid w:val="00FB3E91"/>
    <w:rsid w:val="00FC0857"/>
    <w:rsid w:val="00FC0FC4"/>
    <w:rsid w:val="00FC1C74"/>
    <w:rsid w:val="00FC30BF"/>
    <w:rsid w:val="00FC6395"/>
    <w:rsid w:val="00FC682C"/>
    <w:rsid w:val="00FD583E"/>
    <w:rsid w:val="00FD71FE"/>
    <w:rsid w:val="00FE0401"/>
    <w:rsid w:val="00FE1C58"/>
    <w:rsid w:val="00FE3A1A"/>
    <w:rsid w:val="00FE7DD7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semiHidden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semiHidden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ca.mxl.uabc.mx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congreso.agricolas.ica@uabc.edu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EC9B3-640D-4191-B56C-9E8521852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801</Words>
  <Characters>4411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5202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11</cp:revision>
  <cp:lastPrinted>2014-10-04T02:03:00Z</cp:lastPrinted>
  <dcterms:created xsi:type="dcterms:W3CDTF">2014-10-09T18:44:00Z</dcterms:created>
  <dcterms:modified xsi:type="dcterms:W3CDTF">2014-10-09T20:23:00Z</dcterms:modified>
</cp:coreProperties>
</file>