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A022B3" wp14:editId="13600452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C35948">
        <w:rPr>
          <w:rFonts w:ascii="Arial" w:hAnsi="Arial" w:cs="Arial"/>
          <w:b/>
          <w:sz w:val="24"/>
          <w:szCs w:val="24"/>
        </w:rPr>
        <w:t>8</w:t>
      </w:r>
      <w:r w:rsidR="00643961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2551B" w:rsidRPr="0072551B" w:rsidRDefault="0072551B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116086" w:rsidRDefault="00B96337" w:rsidP="00CF2B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Develan placa </w:t>
      </w:r>
      <w:r w:rsidR="007E1BA5">
        <w:rPr>
          <w:rFonts w:ascii="Arial" w:hAnsi="Arial" w:cs="Arial"/>
          <w:b/>
          <w:sz w:val="36"/>
          <w:szCs w:val="36"/>
        </w:rPr>
        <w:t>de nombramiento “Benemérita UABC”</w:t>
      </w:r>
    </w:p>
    <w:p w:rsidR="00867A60" w:rsidRPr="007E1BA5" w:rsidRDefault="00867A60" w:rsidP="00CF2BE9">
      <w:pPr>
        <w:jc w:val="center"/>
        <w:rPr>
          <w:rFonts w:ascii="Arial" w:hAnsi="Arial" w:cs="Arial"/>
          <w:b/>
          <w:sz w:val="10"/>
          <w:szCs w:val="10"/>
        </w:rPr>
      </w:pPr>
    </w:p>
    <w:p w:rsidR="00867A60" w:rsidRPr="00867A60" w:rsidRDefault="007E1BA5" w:rsidP="00867A60">
      <w:pPr>
        <w:pStyle w:val="Prrafodelista"/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Distinción otorgada por la XX Legislatura del Congreso del Estado de Baja California</w:t>
      </w:r>
      <w:r w:rsidR="00867A60" w:rsidRPr="00867A60">
        <w:rPr>
          <w:rFonts w:ascii="Arial" w:hAnsi="Arial" w:cs="Arial"/>
          <w:sz w:val="24"/>
          <w:szCs w:val="24"/>
        </w:rPr>
        <w:t>.</w:t>
      </w:r>
    </w:p>
    <w:p w:rsidR="00867A60" w:rsidRPr="007E1BA5" w:rsidRDefault="00867A60" w:rsidP="00867A60">
      <w:pPr>
        <w:shd w:val="clear" w:color="auto" w:fill="FFFFFF"/>
        <w:ind w:left="284" w:hanging="284"/>
        <w:jc w:val="both"/>
        <w:rPr>
          <w:rFonts w:ascii="Arial" w:hAnsi="Arial" w:cs="Arial"/>
          <w:sz w:val="10"/>
          <w:szCs w:val="10"/>
        </w:rPr>
      </w:pPr>
    </w:p>
    <w:p w:rsidR="00867A60" w:rsidRDefault="00867A60" w:rsidP="00B9633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67A60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B96337">
        <w:rPr>
          <w:rFonts w:ascii="Arial" w:hAnsi="Arial" w:cs="Arial"/>
          <w:b/>
          <w:bCs/>
          <w:sz w:val="24"/>
          <w:szCs w:val="24"/>
        </w:rPr>
        <w:t>lunes 24</w:t>
      </w:r>
      <w:r w:rsidRPr="00867A60">
        <w:rPr>
          <w:rFonts w:ascii="Arial" w:hAnsi="Arial" w:cs="Arial"/>
          <w:b/>
          <w:bCs/>
          <w:sz w:val="24"/>
          <w:szCs w:val="24"/>
        </w:rPr>
        <w:t xml:space="preserve"> de noviembre de 2014.</w:t>
      </w:r>
      <w:r w:rsidRPr="00867A60">
        <w:rPr>
          <w:rFonts w:ascii="Arial" w:hAnsi="Arial" w:cs="Arial"/>
          <w:sz w:val="24"/>
          <w:szCs w:val="24"/>
        </w:rPr>
        <w:t xml:space="preserve">- </w:t>
      </w:r>
      <w:r w:rsidR="00B96337">
        <w:rPr>
          <w:rFonts w:ascii="Arial" w:hAnsi="Arial" w:cs="Arial"/>
          <w:sz w:val="24"/>
          <w:szCs w:val="24"/>
        </w:rPr>
        <w:t>En mérito de los beneficios aportados a Baja California y a México en el ámbito académico, artístico y cultural a lo largo de más de 50 años, la XX Legislatura del Congreso del Estado nombró en febrero de 2012 Benemérita a la Universidad Autónoma de Baja California (UABC), motivo por el cual</w:t>
      </w:r>
      <w:r w:rsidR="00247801">
        <w:rPr>
          <w:rFonts w:ascii="Arial" w:hAnsi="Arial" w:cs="Arial"/>
          <w:sz w:val="24"/>
          <w:szCs w:val="24"/>
        </w:rPr>
        <w:t>,</w:t>
      </w:r>
      <w:r w:rsidR="00B96337">
        <w:rPr>
          <w:rFonts w:ascii="Arial" w:hAnsi="Arial" w:cs="Arial"/>
          <w:sz w:val="24"/>
          <w:szCs w:val="24"/>
        </w:rPr>
        <w:t xml:space="preserve"> hoy </w:t>
      </w:r>
      <w:r w:rsidR="00D03E8D">
        <w:rPr>
          <w:rFonts w:ascii="Arial" w:hAnsi="Arial" w:cs="Arial"/>
          <w:sz w:val="24"/>
          <w:szCs w:val="24"/>
        </w:rPr>
        <w:t xml:space="preserve">en el edificio de Rectoría </w:t>
      </w:r>
      <w:r w:rsidR="00B96337">
        <w:rPr>
          <w:rFonts w:ascii="Arial" w:hAnsi="Arial" w:cs="Arial"/>
          <w:sz w:val="24"/>
          <w:szCs w:val="24"/>
        </w:rPr>
        <w:t>se llevó a cabo la develación de una placa conmemorativa a este evento</w:t>
      </w:r>
      <w:r w:rsidR="00D03E8D">
        <w:rPr>
          <w:rFonts w:ascii="Arial" w:hAnsi="Arial" w:cs="Arial"/>
          <w:sz w:val="24"/>
          <w:szCs w:val="24"/>
        </w:rPr>
        <w:t>.</w:t>
      </w:r>
    </w:p>
    <w:p w:rsidR="00D03E8D" w:rsidRPr="007E1BA5" w:rsidRDefault="00D03E8D" w:rsidP="00B96337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B96337" w:rsidRDefault="00D03E8D" w:rsidP="00B9633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ceremonia,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</w:t>
      </w:r>
      <w:r w:rsidR="00B96337">
        <w:rPr>
          <w:rFonts w:ascii="Arial" w:hAnsi="Arial" w:cs="Arial"/>
          <w:sz w:val="24"/>
          <w:szCs w:val="24"/>
        </w:rPr>
        <w:t xml:space="preserve">Rector </w:t>
      </w:r>
      <w:r>
        <w:rPr>
          <w:rFonts w:ascii="Arial" w:hAnsi="Arial" w:cs="Arial"/>
          <w:sz w:val="24"/>
          <w:szCs w:val="24"/>
        </w:rPr>
        <w:t xml:space="preserve">de la UABC, </w:t>
      </w:r>
      <w:r w:rsidR="00B96337">
        <w:rPr>
          <w:rFonts w:ascii="Arial" w:hAnsi="Arial" w:cs="Arial"/>
          <w:sz w:val="24"/>
          <w:szCs w:val="24"/>
        </w:rPr>
        <w:t>agradeció al Diputado de la XX Legislatura, Gregorio Carranza Hernández, así como al resto de los diputados i</w:t>
      </w:r>
      <w:r w:rsidR="007E1BA5">
        <w:rPr>
          <w:rFonts w:ascii="Arial" w:hAnsi="Arial" w:cs="Arial"/>
          <w:sz w:val="24"/>
          <w:szCs w:val="24"/>
        </w:rPr>
        <w:t xml:space="preserve">ntegrantes del mismo Congreso, </w:t>
      </w:r>
      <w:r w:rsidR="00B96337">
        <w:rPr>
          <w:rFonts w:ascii="Arial" w:hAnsi="Arial" w:cs="Arial"/>
          <w:sz w:val="24"/>
          <w:szCs w:val="24"/>
        </w:rPr>
        <w:t>qu</w:t>
      </w:r>
      <w:r w:rsidR="007E1BA5">
        <w:rPr>
          <w:rFonts w:ascii="Arial" w:hAnsi="Arial" w:cs="Arial"/>
          <w:sz w:val="24"/>
          <w:szCs w:val="24"/>
        </w:rPr>
        <w:t xml:space="preserve">ienes concedieron </w:t>
      </w:r>
      <w:r w:rsidR="00B96337">
        <w:rPr>
          <w:rFonts w:ascii="Arial" w:hAnsi="Arial" w:cs="Arial"/>
          <w:sz w:val="24"/>
          <w:szCs w:val="24"/>
        </w:rPr>
        <w:t xml:space="preserve">a la Institución esta </w:t>
      </w:r>
      <w:r w:rsidR="007E1BA5">
        <w:rPr>
          <w:rFonts w:ascii="Arial" w:hAnsi="Arial" w:cs="Arial"/>
          <w:sz w:val="24"/>
          <w:szCs w:val="24"/>
        </w:rPr>
        <w:t xml:space="preserve">distinción </w:t>
      </w:r>
      <w:r w:rsidR="00B96337">
        <w:rPr>
          <w:rFonts w:ascii="Arial" w:hAnsi="Arial" w:cs="Arial"/>
          <w:sz w:val="24"/>
          <w:szCs w:val="24"/>
        </w:rPr>
        <w:t>al declararla Benemérita, en función de los atributos y de la misión que esta Universidad ha desarrollado por el bien de Baja California por casi apenas 58 años de vida.</w:t>
      </w:r>
    </w:p>
    <w:p w:rsidR="00C10C6D" w:rsidRPr="007E1BA5" w:rsidRDefault="00C10C6D" w:rsidP="00B96337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7E1BA5" w:rsidRDefault="00C10C6D" w:rsidP="007E1BA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destacó que la Universidad surgió como un bastión importante para contribuir a la formación de personas de bi</w:t>
      </w:r>
      <w:r w:rsidR="007E1BA5">
        <w:rPr>
          <w:rFonts w:ascii="Arial" w:hAnsi="Arial" w:cs="Arial"/>
          <w:sz w:val="24"/>
          <w:szCs w:val="24"/>
        </w:rPr>
        <w:t xml:space="preserve">en en la entidad y con la develación de la placa se da cuenta a las generaciones futuras de la labor que la UABC ha realizado en el Estado. </w:t>
      </w:r>
    </w:p>
    <w:p w:rsidR="007E1BA5" w:rsidRPr="007E1BA5" w:rsidRDefault="007E1BA5" w:rsidP="007E1BA5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7E1BA5" w:rsidRDefault="007E1BA5" w:rsidP="007E1BA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“Queremos dejar para la historia que una institución como la UABC es importante para </w:t>
      </w:r>
      <w:r w:rsidR="00247801">
        <w:rPr>
          <w:rFonts w:ascii="Arial" w:hAnsi="Arial" w:cs="Arial"/>
          <w:sz w:val="24"/>
          <w:szCs w:val="24"/>
        </w:rPr>
        <w:t>Baja California,</w:t>
      </w:r>
      <w:r>
        <w:rPr>
          <w:rFonts w:ascii="Arial" w:hAnsi="Arial" w:cs="Arial"/>
          <w:sz w:val="24"/>
          <w:szCs w:val="24"/>
        </w:rPr>
        <w:t xml:space="preserve"> y que en una sociedad como la que tenemos y a la que aspiramos mejorar, se construye y consolida con instituciones como la propia Universidad y el Congreso del Estado”, anunció el Rector.</w:t>
      </w:r>
    </w:p>
    <w:p w:rsidR="007E1BA5" w:rsidRPr="007E1BA5" w:rsidRDefault="007E1BA5" w:rsidP="007E1BA5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7E1BA5" w:rsidRDefault="007E1BA5" w:rsidP="007E1BA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“En la medida que tengamos instituciones sólidas, estables y que respondan a las necesidades sociales, en ese momento estaremos creando un país mejor por eso refrendamos el compromiso entre los diputados de la XX y XXI Legislatura, de que los cimarrones estamos aquí para brindarles oportunidades a todas las familias de Baja California y a quienes vienen del resto del país buscando en esta Benemérita UABC, una oportunidad viable, pertinente y accesible para la educación superior”.</w:t>
      </w:r>
    </w:p>
    <w:p w:rsidR="00B96337" w:rsidRPr="007E1BA5" w:rsidRDefault="00B96337" w:rsidP="00B96337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D70653" w:rsidRDefault="00FB76F2" w:rsidP="00B9633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Diputado David Ruvalcaba Flores, Presidente de la Mesa Directiva de la XXI Legislatura del Congreso del Estado de Baja California mencionó que la</w:t>
      </w:r>
      <w:r w:rsidR="00D70653">
        <w:rPr>
          <w:rFonts w:ascii="Arial" w:hAnsi="Arial" w:cs="Arial"/>
          <w:sz w:val="24"/>
          <w:szCs w:val="24"/>
        </w:rPr>
        <w:t xml:space="preserve"> UABC es una institución que se ha distinguido siempre por </w:t>
      </w:r>
      <w:r w:rsidR="00C95BE9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>contribución a la educación</w:t>
      </w:r>
      <w:r w:rsidR="007A4FA5">
        <w:rPr>
          <w:rFonts w:ascii="Arial" w:hAnsi="Arial" w:cs="Arial"/>
          <w:sz w:val="24"/>
          <w:szCs w:val="24"/>
        </w:rPr>
        <w:t xml:space="preserve">. Felicitó a los integrantes de la legislatura anterior por haber otorgado la distinción de Benemérita e indicó que la actual legislatura reconoce </w:t>
      </w:r>
      <w:r w:rsidR="002D2B78">
        <w:rPr>
          <w:rFonts w:ascii="Arial" w:hAnsi="Arial" w:cs="Arial"/>
          <w:sz w:val="24"/>
          <w:szCs w:val="24"/>
        </w:rPr>
        <w:t>el trabajo que viene realizando la institución académica más importante del Estado</w:t>
      </w:r>
      <w:r w:rsidR="007A4FA5">
        <w:rPr>
          <w:rFonts w:ascii="Arial" w:hAnsi="Arial" w:cs="Arial"/>
          <w:sz w:val="24"/>
          <w:szCs w:val="24"/>
        </w:rPr>
        <w:t>.</w:t>
      </w:r>
    </w:p>
    <w:p w:rsidR="002D2B78" w:rsidRPr="007E1BA5" w:rsidRDefault="002D2B78" w:rsidP="00B96337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2D2B78" w:rsidRDefault="002D2B78" w:rsidP="00B9633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licenciado Gregorio Carranza Hernández, Diputado de la XX Legislatura del Congreso del Estado de Baja California, destacó que este reconocimiento </w:t>
      </w:r>
      <w:r w:rsidR="00361394">
        <w:rPr>
          <w:rFonts w:ascii="Arial" w:hAnsi="Arial" w:cs="Arial"/>
          <w:sz w:val="24"/>
          <w:szCs w:val="24"/>
        </w:rPr>
        <w:t xml:space="preserve">se otorgó </w:t>
      </w:r>
      <w:r w:rsidR="008A6465">
        <w:rPr>
          <w:rFonts w:ascii="Arial" w:hAnsi="Arial" w:cs="Arial"/>
          <w:sz w:val="24"/>
          <w:szCs w:val="24"/>
        </w:rPr>
        <w:t xml:space="preserve">a nombre de la comunidad en general, </w:t>
      </w:r>
      <w:r w:rsidR="00361394">
        <w:rPr>
          <w:rFonts w:ascii="Arial" w:hAnsi="Arial" w:cs="Arial"/>
          <w:sz w:val="24"/>
          <w:szCs w:val="24"/>
        </w:rPr>
        <w:t>gracias a la formación de miles de profesionistas egresados de la Bene</w:t>
      </w:r>
      <w:r w:rsidR="00D03734">
        <w:rPr>
          <w:rFonts w:ascii="Arial" w:hAnsi="Arial" w:cs="Arial"/>
          <w:sz w:val="24"/>
          <w:szCs w:val="24"/>
        </w:rPr>
        <w:t>mérita Institución que</w:t>
      </w:r>
      <w:r w:rsidR="00361394">
        <w:rPr>
          <w:rFonts w:ascii="Arial" w:hAnsi="Arial" w:cs="Arial"/>
          <w:sz w:val="24"/>
          <w:szCs w:val="24"/>
        </w:rPr>
        <w:t xml:space="preserve"> </w:t>
      </w:r>
      <w:r w:rsidR="00247801">
        <w:rPr>
          <w:rFonts w:ascii="Arial" w:hAnsi="Arial" w:cs="Arial"/>
          <w:sz w:val="24"/>
          <w:szCs w:val="24"/>
        </w:rPr>
        <w:t>han logrado el progreso de la</w:t>
      </w:r>
      <w:r w:rsidR="00361394">
        <w:rPr>
          <w:rFonts w:ascii="Arial" w:hAnsi="Arial" w:cs="Arial"/>
          <w:sz w:val="24"/>
          <w:szCs w:val="24"/>
        </w:rPr>
        <w:t xml:space="preserve"> entidad</w:t>
      </w:r>
      <w:r w:rsidR="00247801">
        <w:rPr>
          <w:rFonts w:ascii="Arial" w:hAnsi="Arial" w:cs="Arial"/>
          <w:sz w:val="24"/>
          <w:szCs w:val="24"/>
        </w:rPr>
        <w:t>.</w:t>
      </w:r>
    </w:p>
    <w:p w:rsidR="00E86B73" w:rsidRPr="007E1BA5" w:rsidRDefault="00E86B73" w:rsidP="00B96337">
      <w:pPr>
        <w:shd w:val="clear" w:color="auto" w:fill="FFFFFF"/>
        <w:jc w:val="both"/>
        <w:rPr>
          <w:rFonts w:ascii="Arial" w:hAnsi="Arial" w:cs="Arial"/>
          <w:sz w:val="10"/>
          <w:szCs w:val="10"/>
        </w:rPr>
      </w:pPr>
    </w:p>
    <w:p w:rsidR="00E64F6D" w:rsidRPr="00867A60" w:rsidRDefault="00E86B73" w:rsidP="007E1BA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Asistieron también los Diputados de la XX Legislatura, licenciado Rubén </w:t>
      </w:r>
      <w:proofErr w:type="spellStart"/>
      <w:r>
        <w:rPr>
          <w:rFonts w:ascii="Arial" w:hAnsi="Arial" w:cs="Arial"/>
          <w:sz w:val="24"/>
          <w:szCs w:val="24"/>
        </w:rPr>
        <w:t>Alanis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A186C">
        <w:rPr>
          <w:rFonts w:ascii="Arial" w:hAnsi="Arial" w:cs="Arial"/>
          <w:sz w:val="24"/>
          <w:szCs w:val="24"/>
        </w:rPr>
        <w:t xml:space="preserve">Quintero, licenciado José Máximo García López, </w:t>
      </w:r>
      <w:r w:rsidR="00382C2E">
        <w:rPr>
          <w:rFonts w:ascii="Arial" w:hAnsi="Arial" w:cs="Arial"/>
          <w:sz w:val="24"/>
          <w:szCs w:val="24"/>
        </w:rPr>
        <w:t>licenciado Gustavo Magallanes Cortez y el licenciado Juan Montejano de la Torre.</w:t>
      </w:r>
    </w:p>
    <w:sectPr w:rsidR="00E64F6D" w:rsidRPr="00867A60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4"/>
  </w:num>
  <w:num w:numId="4">
    <w:abstractNumId w:val="12"/>
  </w:num>
  <w:num w:numId="5">
    <w:abstractNumId w:val="11"/>
  </w:num>
  <w:num w:numId="6">
    <w:abstractNumId w:val="18"/>
  </w:num>
  <w:num w:numId="7">
    <w:abstractNumId w:val="23"/>
  </w:num>
  <w:num w:numId="8">
    <w:abstractNumId w:val="7"/>
  </w:num>
  <w:num w:numId="9">
    <w:abstractNumId w:val="25"/>
  </w:num>
  <w:num w:numId="10">
    <w:abstractNumId w:val="1"/>
  </w:num>
  <w:num w:numId="11">
    <w:abstractNumId w:val="14"/>
  </w:num>
  <w:num w:numId="12">
    <w:abstractNumId w:val="0"/>
  </w:num>
  <w:num w:numId="13">
    <w:abstractNumId w:val="22"/>
  </w:num>
  <w:num w:numId="14">
    <w:abstractNumId w:val="21"/>
  </w:num>
  <w:num w:numId="15">
    <w:abstractNumId w:val="4"/>
  </w:num>
  <w:num w:numId="16">
    <w:abstractNumId w:val="4"/>
  </w:num>
  <w:num w:numId="17">
    <w:abstractNumId w:val="16"/>
  </w:num>
  <w:num w:numId="18">
    <w:abstractNumId w:val="6"/>
  </w:num>
  <w:num w:numId="19">
    <w:abstractNumId w:val="15"/>
  </w:num>
  <w:num w:numId="20">
    <w:abstractNumId w:val="17"/>
  </w:num>
  <w:num w:numId="21">
    <w:abstractNumId w:val="20"/>
  </w:num>
  <w:num w:numId="22">
    <w:abstractNumId w:val="19"/>
  </w:num>
  <w:num w:numId="23">
    <w:abstractNumId w:val="3"/>
  </w:num>
  <w:num w:numId="24">
    <w:abstractNumId w:val="10"/>
  </w:num>
  <w:num w:numId="25">
    <w:abstractNumId w:val="26"/>
  </w:num>
  <w:num w:numId="26">
    <w:abstractNumId w:val="2"/>
  </w:num>
  <w:num w:numId="27">
    <w:abstractNumId w:val="8"/>
  </w:num>
  <w:num w:numId="2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2563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08C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1394"/>
    <w:rsid w:val="003625F8"/>
    <w:rsid w:val="0036307E"/>
    <w:rsid w:val="0037219D"/>
    <w:rsid w:val="0037393A"/>
    <w:rsid w:val="00381111"/>
    <w:rsid w:val="00381368"/>
    <w:rsid w:val="0038164A"/>
    <w:rsid w:val="00382C2E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44D7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0FF9"/>
    <w:rsid w:val="005C22C7"/>
    <w:rsid w:val="005C2F5C"/>
    <w:rsid w:val="005C429A"/>
    <w:rsid w:val="005C44B5"/>
    <w:rsid w:val="005C56FC"/>
    <w:rsid w:val="005C710F"/>
    <w:rsid w:val="005C71CA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EDD"/>
    <w:rsid w:val="005F1DA0"/>
    <w:rsid w:val="005F252D"/>
    <w:rsid w:val="005F31C5"/>
    <w:rsid w:val="005F338B"/>
    <w:rsid w:val="005F41B0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43961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2D8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A16AA"/>
    <w:rsid w:val="007A41CA"/>
    <w:rsid w:val="007A4694"/>
    <w:rsid w:val="007A4B2D"/>
    <w:rsid w:val="007A4FA5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1BA5"/>
    <w:rsid w:val="007E3241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49DE"/>
    <w:rsid w:val="00815A1E"/>
    <w:rsid w:val="008164A8"/>
    <w:rsid w:val="008164F4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49E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25A2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201"/>
    <w:rsid w:val="00B95938"/>
    <w:rsid w:val="00B95DB0"/>
    <w:rsid w:val="00B96337"/>
    <w:rsid w:val="00B96F52"/>
    <w:rsid w:val="00BA0426"/>
    <w:rsid w:val="00BA07B0"/>
    <w:rsid w:val="00BA186C"/>
    <w:rsid w:val="00BA200E"/>
    <w:rsid w:val="00BA3562"/>
    <w:rsid w:val="00BA4158"/>
    <w:rsid w:val="00BA43B4"/>
    <w:rsid w:val="00BA7C7E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C6D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404D"/>
    <w:rsid w:val="00D74231"/>
    <w:rsid w:val="00D771B0"/>
    <w:rsid w:val="00D77508"/>
    <w:rsid w:val="00D8030C"/>
    <w:rsid w:val="00D82117"/>
    <w:rsid w:val="00D8366B"/>
    <w:rsid w:val="00D836D7"/>
    <w:rsid w:val="00D837F1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31831"/>
    <w:rsid w:val="00F32063"/>
    <w:rsid w:val="00F33204"/>
    <w:rsid w:val="00F35208"/>
    <w:rsid w:val="00F353B8"/>
    <w:rsid w:val="00F35D36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4AD8"/>
    <w:rsid w:val="00F871C8"/>
    <w:rsid w:val="00F87348"/>
    <w:rsid w:val="00F93C37"/>
    <w:rsid w:val="00F95EA8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BDAE6-C571-46B8-9E4A-25063C8B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477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2014-11-25T00:31:00Z</cp:lastPrinted>
  <dcterms:created xsi:type="dcterms:W3CDTF">2014-11-24T21:50:00Z</dcterms:created>
  <dcterms:modified xsi:type="dcterms:W3CDTF">2014-11-25T01:02:00Z</dcterms:modified>
</cp:coreProperties>
</file>