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7012EA">
        <w:rPr>
          <w:rFonts w:ascii="Arial" w:hAnsi="Arial" w:cs="Arial"/>
          <w:b/>
          <w:sz w:val="24"/>
          <w:szCs w:val="24"/>
        </w:rPr>
        <w:t>7</w:t>
      </w:r>
      <w:r w:rsidR="00EE45ED">
        <w:rPr>
          <w:rFonts w:ascii="Arial" w:hAnsi="Arial" w:cs="Arial"/>
          <w:b/>
          <w:sz w:val="24"/>
          <w:szCs w:val="24"/>
        </w:rPr>
        <w:t>5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EE45ED" w:rsidRPr="00EE45ED" w:rsidRDefault="00EE45ED" w:rsidP="00EE45ED">
      <w:pPr>
        <w:jc w:val="center"/>
        <w:rPr>
          <w:rFonts w:ascii="Arial" w:hAnsi="Arial" w:cs="Arial"/>
          <w:b/>
          <w:sz w:val="24"/>
          <w:szCs w:val="24"/>
        </w:rPr>
      </w:pPr>
    </w:p>
    <w:p w:rsidR="00EE45ED" w:rsidRDefault="00EE45ED" w:rsidP="00EE45ED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Son potenciales a egresar</w:t>
      </w:r>
      <w:r>
        <w:rPr>
          <w:rFonts w:ascii="Arial" w:hAnsi="Arial" w:cs="Arial"/>
          <w:b/>
          <w:sz w:val="36"/>
          <w:szCs w:val="24"/>
        </w:rPr>
        <w:t xml:space="preserve"> 858 estudiantes </w:t>
      </w:r>
    </w:p>
    <w:p w:rsidR="00EE45ED" w:rsidRDefault="00EE45ED" w:rsidP="00EE45ED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d</w:t>
      </w:r>
      <w:r>
        <w:rPr>
          <w:rFonts w:ascii="Arial" w:hAnsi="Arial" w:cs="Arial"/>
          <w:b/>
          <w:sz w:val="36"/>
          <w:szCs w:val="24"/>
        </w:rPr>
        <w:t>el</w:t>
      </w:r>
      <w:proofErr w:type="gramEnd"/>
      <w:r>
        <w:rPr>
          <w:rFonts w:ascii="Arial" w:hAnsi="Arial" w:cs="Arial"/>
          <w:b/>
          <w:sz w:val="36"/>
          <w:szCs w:val="24"/>
        </w:rPr>
        <w:t xml:space="preserve"> Campus Ensenada </w:t>
      </w:r>
    </w:p>
    <w:p w:rsidR="009B43A0" w:rsidRDefault="009B43A0" w:rsidP="009B43A0">
      <w:pPr>
        <w:jc w:val="both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9B43A0" w:rsidRPr="009B43A0" w:rsidRDefault="009B43A0" w:rsidP="009B43A0">
      <w:pPr>
        <w:pStyle w:val="Prrafodelista"/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9B43A0">
        <w:rPr>
          <w:rFonts w:ascii="Arial" w:hAnsi="Arial" w:cs="Arial"/>
          <w:sz w:val="24"/>
          <w:szCs w:val="24"/>
        </w:rPr>
        <w:t>En todo el Estado son 4 mil 440 alumnos potenciales a egresar en el semestre 2015-1.</w:t>
      </w: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Ensenada, B.C., a jueves 21 de mayo de 2015.-</w:t>
      </w:r>
      <w:r>
        <w:rPr>
          <w:rFonts w:ascii="Arial" w:hAnsi="Arial" w:cs="Arial"/>
          <w:sz w:val="24"/>
          <w:szCs w:val="24"/>
        </w:rPr>
        <w:t xml:space="preserve"> El Rector de la Universidad Autónoma de Baja California</w:t>
      </w:r>
      <w:r>
        <w:rPr>
          <w:rFonts w:ascii="Arial" w:hAnsi="Arial" w:cs="Arial"/>
          <w:sz w:val="24"/>
          <w:szCs w:val="24"/>
        </w:rPr>
        <w:t xml:space="preserve"> (UABC)</w:t>
      </w:r>
      <w:r>
        <w:rPr>
          <w:rFonts w:ascii="Arial" w:hAnsi="Arial" w:cs="Arial"/>
          <w:sz w:val="24"/>
          <w:szCs w:val="24"/>
        </w:rPr>
        <w:t xml:space="preserve">,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encabezó la Ceremonia de Despedida a Alumnos Potenciales a Egresar, en la que estuvieron presentes 858 estudiantes de todas las carreras que se imparten en el Campus Ensenada.</w:t>
      </w: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de la Máxima Casa de Estudios invitó a los futuros profesionistas a portar el fistol de egresados con orgullo porque representa el sentido de pertenencia e identidad universitaria y el cumplimiento de una de las metas educativas más importantes de su vida. </w:t>
      </w: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“Hoy se cierra un ciclo que inició con una ilusión alimentada por la legítima aspiración de ascender socialmente, de servir a su </w:t>
      </w:r>
      <w:r>
        <w:rPr>
          <w:rFonts w:ascii="Arial" w:hAnsi="Arial" w:cs="Arial"/>
          <w:sz w:val="24"/>
          <w:szCs w:val="24"/>
        </w:rPr>
        <w:t>Estado y P</w:t>
      </w:r>
      <w:r>
        <w:rPr>
          <w:rFonts w:ascii="Arial" w:hAnsi="Arial" w:cs="Arial"/>
          <w:sz w:val="24"/>
          <w:szCs w:val="24"/>
        </w:rPr>
        <w:t xml:space="preserve">aís, pero también sustentada en el maravilloso poder transformador de la educación superior”, enfatizó el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Hernández. </w:t>
      </w: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exhortó a contribuir con su trabajo y esfuerzo a la construcción de una sociedad mejor y les comentó que el compromiso de la Universidad es formar individuos responsables socialmente que se desempeñen como agentes de cambio en sus comunidades</w:t>
      </w:r>
      <w:r>
        <w:rPr>
          <w:rFonts w:ascii="Arial" w:hAnsi="Arial" w:cs="Arial"/>
          <w:sz w:val="24"/>
          <w:szCs w:val="24"/>
        </w:rPr>
        <w:t>.</w:t>
      </w: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“Desde hoy simbolizan los más nobles valores universitarios y representan orgullosamente la historia de</w:t>
      </w:r>
      <w:r>
        <w:rPr>
          <w:rFonts w:ascii="Arial" w:hAnsi="Arial" w:cs="Arial"/>
          <w:sz w:val="24"/>
          <w:szCs w:val="24"/>
        </w:rPr>
        <w:t xml:space="preserve"> éxito que distingue a nuestra U</w:t>
      </w:r>
      <w:r>
        <w:rPr>
          <w:rFonts w:ascii="Arial" w:hAnsi="Arial" w:cs="Arial"/>
          <w:sz w:val="24"/>
          <w:szCs w:val="24"/>
        </w:rPr>
        <w:t xml:space="preserve">niversidad”, finalizó el Rector. </w:t>
      </w:r>
      <w:r w:rsidR="009B43A0">
        <w:rPr>
          <w:rFonts w:ascii="Arial" w:hAnsi="Arial" w:cs="Arial"/>
          <w:sz w:val="24"/>
          <w:szCs w:val="24"/>
        </w:rPr>
        <w:t>En todo el Estado son 4 mil 440 alumnos potenciales a egresar en el semestre 2015-1.</w:t>
      </w: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doctora Blanca Rosa García Rivera, Vicerrectora del Campus Ensenada, les dijo que a partir de ahora les tocará demostrar su capacidad, compromiso y disposición, así como resaltar con honor que pertenecen a una Universidad que por su historia, calidad y excelencia enriquece cada actividad que se realiza para la sociedad. </w:t>
      </w:r>
    </w:p>
    <w:p w:rsidR="00EE45ED" w:rsidRDefault="00EE45ED" w:rsidP="00EE45ED">
      <w:pPr>
        <w:jc w:val="both"/>
        <w:rPr>
          <w:rFonts w:ascii="Arial" w:hAnsi="Arial" w:cs="Arial"/>
          <w:sz w:val="24"/>
          <w:szCs w:val="24"/>
        </w:rPr>
      </w:pPr>
    </w:p>
    <w:p w:rsidR="00EE45ED" w:rsidRDefault="00EE45ED" w:rsidP="00EE45ED">
      <w:pPr>
        <w:jc w:val="both"/>
        <w:rPr>
          <w:rFonts w:asciiTheme="minorHAnsi" w:hAnsiTheme="minorHAnsi" w:cstheme="minorBidi"/>
        </w:rPr>
      </w:pPr>
      <w:r>
        <w:rPr>
          <w:rFonts w:ascii="Arial" w:hAnsi="Arial" w:cs="Arial"/>
          <w:sz w:val="24"/>
          <w:szCs w:val="24"/>
        </w:rPr>
        <w:t xml:space="preserve">En la ceremonia se contó con la presencia de los Directores de las Unidades Académicas del Campus Ensenada. </w:t>
      </w:r>
    </w:p>
    <w:p w:rsidR="00F34818" w:rsidRPr="00162685" w:rsidRDefault="00F34818" w:rsidP="00F34818">
      <w:pPr>
        <w:jc w:val="center"/>
        <w:rPr>
          <w:rFonts w:ascii="Arial" w:hAnsi="Arial" w:cs="Arial"/>
          <w:b/>
          <w:sz w:val="10"/>
          <w:szCs w:val="10"/>
        </w:rPr>
      </w:pPr>
    </w:p>
    <w:sectPr w:rsidR="00F34818" w:rsidRPr="00162685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054F21"/>
    <w:multiLevelType w:val="hybridMultilevel"/>
    <w:tmpl w:val="F274E5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AE760C1"/>
    <w:multiLevelType w:val="hybridMultilevel"/>
    <w:tmpl w:val="48BA5E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9"/>
  </w:num>
  <w:num w:numId="3">
    <w:abstractNumId w:val="5"/>
  </w:num>
  <w:num w:numId="4">
    <w:abstractNumId w:val="17"/>
  </w:num>
  <w:num w:numId="5">
    <w:abstractNumId w:val="39"/>
  </w:num>
  <w:num w:numId="6">
    <w:abstractNumId w:val="8"/>
  </w:num>
  <w:num w:numId="7">
    <w:abstractNumId w:val="7"/>
  </w:num>
  <w:num w:numId="8">
    <w:abstractNumId w:val="31"/>
  </w:num>
  <w:num w:numId="9">
    <w:abstractNumId w:val="30"/>
  </w:num>
  <w:num w:numId="10">
    <w:abstractNumId w:val="2"/>
  </w:num>
  <w:num w:numId="11">
    <w:abstractNumId w:val="37"/>
  </w:num>
  <w:num w:numId="12">
    <w:abstractNumId w:val="3"/>
  </w:num>
  <w:num w:numId="13">
    <w:abstractNumId w:val="10"/>
  </w:num>
  <w:num w:numId="14">
    <w:abstractNumId w:val="4"/>
  </w:num>
  <w:num w:numId="15">
    <w:abstractNumId w:val="24"/>
  </w:num>
  <w:num w:numId="16">
    <w:abstractNumId w:val="12"/>
  </w:num>
  <w:num w:numId="17">
    <w:abstractNumId w:val="14"/>
  </w:num>
  <w:num w:numId="18">
    <w:abstractNumId w:val="19"/>
  </w:num>
  <w:num w:numId="19">
    <w:abstractNumId w:val="38"/>
  </w:num>
  <w:num w:numId="20">
    <w:abstractNumId w:val="16"/>
  </w:num>
  <w:num w:numId="21">
    <w:abstractNumId w:val="28"/>
  </w:num>
  <w:num w:numId="22">
    <w:abstractNumId w:val="32"/>
  </w:num>
  <w:num w:numId="23">
    <w:abstractNumId w:val="1"/>
  </w:num>
  <w:num w:numId="24">
    <w:abstractNumId w:val="36"/>
  </w:num>
  <w:num w:numId="25">
    <w:abstractNumId w:val="11"/>
  </w:num>
  <w:num w:numId="26">
    <w:abstractNumId w:val="0"/>
  </w:num>
  <w:num w:numId="27">
    <w:abstractNumId w:val="34"/>
  </w:num>
  <w:num w:numId="28">
    <w:abstractNumId w:val="29"/>
  </w:num>
  <w:num w:numId="29">
    <w:abstractNumId w:val="15"/>
  </w:num>
  <w:num w:numId="30">
    <w:abstractNumId w:val="15"/>
  </w:num>
  <w:num w:numId="31">
    <w:abstractNumId w:val="26"/>
  </w:num>
  <w:num w:numId="32">
    <w:abstractNumId w:val="6"/>
  </w:num>
  <w:num w:numId="33">
    <w:abstractNumId w:val="40"/>
  </w:num>
  <w:num w:numId="34">
    <w:abstractNumId w:val="35"/>
  </w:num>
  <w:num w:numId="35">
    <w:abstractNumId w:val="20"/>
  </w:num>
  <w:num w:numId="36">
    <w:abstractNumId w:val="25"/>
  </w:num>
  <w:num w:numId="37">
    <w:abstractNumId w:val="27"/>
  </w:num>
  <w:num w:numId="38">
    <w:abstractNumId w:val="22"/>
  </w:num>
  <w:num w:numId="39">
    <w:abstractNumId w:val="23"/>
  </w:num>
  <w:num w:numId="40">
    <w:abstractNumId w:val="18"/>
  </w:num>
  <w:num w:numId="41">
    <w:abstractNumId w:val="21"/>
  </w:num>
  <w:num w:numId="42">
    <w:abstractNumId w:val="33"/>
  </w:num>
  <w:num w:numId="43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4C48"/>
    <w:rsid w:val="00015A28"/>
    <w:rsid w:val="0001665A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8D1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D5E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0C1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685"/>
    <w:rsid w:val="00162DCC"/>
    <w:rsid w:val="00164B71"/>
    <w:rsid w:val="0016566B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1FAA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7D9"/>
    <w:rsid w:val="00224A6E"/>
    <w:rsid w:val="00224B5B"/>
    <w:rsid w:val="00224EBF"/>
    <w:rsid w:val="00226BB3"/>
    <w:rsid w:val="0022797D"/>
    <w:rsid w:val="00227EDD"/>
    <w:rsid w:val="002304A9"/>
    <w:rsid w:val="002318A8"/>
    <w:rsid w:val="002336CB"/>
    <w:rsid w:val="0023598D"/>
    <w:rsid w:val="00235A1E"/>
    <w:rsid w:val="00240A60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4806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3F1D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2B09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03DA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670C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1F97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5DE9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574BF"/>
    <w:rsid w:val="00463030"/>
    <w:rsid w:val="00463E9C"/>
    <w:rsid w:val="0046612D"/>
    <w:rsid w:val="004664C1"/>
    <w:rsid w:val="004701DE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CE3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9D3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0AF5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D7CEE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0B2"/>
    <w:rsid w:val="00741261"/>
    <w:rsid w:val="007431A2"/>
    <w:rsid w:val="00744569"/>
    <w:rsid w:val="00744B70"/>
    <w:rsid w:val="00744C8F"/>
    <w:rsid w:val="007463E2"/>
    <w:rsid w:val="00746E09"/>
    <w:rsid w:val="007508F6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5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2BBB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035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2715A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1AA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1AB3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D7DC4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05EB"/>
    <w:rsid w:val="008F2A1A"/>
    <w:rsid w:val="008F3221"/>
    <w:rsid w:val="008F33A5"/>
    <w:rsid w:val="008F46F1"/>
    <w:rsid w:val="008F4BC2"/>
    <w:rsid w:val="008F575A"/>
    <w:rsid w:val="008F5F54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0A7"/>
    <w:rsid w:val="0094425B"/>
    <w:rsid w:val="00944283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6BA9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D03"/>
    <w:rsid w:val="00992847"/>
    <w:rsid w:val="00992F28"/>
    <w:rsid w:val="00992FF8"/>
    <w:rsid w:val="009932C0"/>
    <w:rsid w:val="009937C5"/>
    <w:rsid w:val="009943F8"/>
    <w:rsid w:val="009957B1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3A0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1168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E0F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67C94"/>
    <w:rsid w:val="00A711DE"/>
    <w:rsid w:val="00A745FA"/>
    <w:rsid w:val="00A75238"/>
    <w:rsid w:val="00A75272"/>
    <w:rsid w:val="00A75B6E"/>
    <w:rsid w:val="00A765A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2F55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2F56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3FD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28C7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AA0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4E39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4818"/>
    <w:rsid w:val="00C669DC"/>
    <w:rsid w:val="00C66C1D"/>
    <w:rsid w:val="00C66E95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392C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36F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3C2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37020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3F58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AE1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44E"/>
    <w:rsid w:val="00D9661F"/>
    <w:rsid w:val="00D970C6"/>
    <w:rsid w:val="00D9716B"/>
    <w:rsid w:val="00D975EF"/>
    <w:rsid w:val="00DA0A4B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334F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4037"/>
    <w:rsid w:val="00E55ADC"/>
    <w:rsid w:val="00E55C42"/>
    <w:rsid w:val="00E55D4C"/>
    <w:rsid w:val="00E56E9A"/>
    <w:rsid w:val="00E60681"/>
    <w:rsid w:val="00E61152"/>
    <w:rsid w:val="00E6134C"/>
    <w:rsid w:val="00E61AF5"/>
    <w:rsid w:val="00E62EFC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91F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3D4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4ED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D03C3"/>
    <w:rsid w:val="00ED0CDB"/>
    <w:rsid w:val="00ED2CC6"/>
    <w:rsid w:val="00ED3200"/>
    <w:rsid w:val="00ED3A9B"/>
    <w:rsid w:val="00ED4336"/>
    <w:rsid w:val="00ED5537"/>
    <w:rsid w:val="00ED60A8"/>
    <w:rsid w:val="00ED6AE4"/>
    <w:rsid w:val="00ED741A"/>
    <w:rsid w:val="00ED76CC"/>
    <w:rsid w:val="00ED7C2C"/>
    <w:rsid w:val="00EE1041"/>
    <w:rsid w:val="00EE1BA4"/>
    <w:rsid w:val="00EE2D77"/>
    <w:rsid w:val="00EE45ED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7D6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4FF9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4855"/>
    <w:rsid w:val="00FB6F4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629C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CA93E-FE06-431D-9261-975565A9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2015-05-22T01:38:00Z</cp:lastPrinted>
  <dcterms:created xsi:type="dcterms:W3CDTF">2015-05-22T17:18:00Z</dcterms:created>
  <dcterms:modified xsi:type="dcterms:W3CDTF">2015-05-22T17:22:00Z</dcterms:modified>
</cp:coreProperties>
</file>