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A12196">
        <w:rPr>
          <w:rFonts w:ascii="Arial" w:hAnsi="Arial" w:cs="Arial"/>
          <w:b/>
          <w:sz w:val="24"/>
          <w:szCs w:val="24"/>
        </w:rPr>
        <w:t>6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F34818" w:rsidRDefault="00F34818" w:rsidP="00F34818">
      <w:pPr>
        <w:jc w:val="center"/>
        <w:rPr>
          <w:rFonts w:ascii="Arial" w:hAnsi="Arial" w:cs="Arial"/>
          <w:b/>
          <w:sz w:val="16"/>
          <w:szCs w:val="16"/>
        </w:rPr>
      </w:pPr>
    </w:p>
    <w:p w:rsidR="0009720A" w:rsidRPr="0009720A" w:rsidRDefault="00A12196" w:rsidP="0009720A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Asisten </w:t>
      </w:r>
      <w:r w:rsidR="00DC28DE">
        <w:rPr>
          <w:rFonts w:ascii="Arial" w:hAnsi="Arial" w:cs="Arial"/>
          <w:b/>
          <w:bCs/>
          <w:color w:val="222222"/>
          <w:sz w:val="36"/>
          <w:szCs w:val="24"/>
        </w:rPr>
        <w:t>600</w:t>
      </w: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 a la</w:t>
      </w:r>
      <w:r w:rsidR="007609C2">
        <w:rPr>
          <w:rFonts w:ascii="Arial" w:hAnsi="Arial" w:cs="Arial"/>
          <w:b/>
          <w:bCs/>
          <w:color w:val="222222"/>
          <w:sz w:val="36"/>
          <w:szCs w:val="24"/>
        </w:rPr>
        <w:t xml:space="preserve"> Brigada</w:t>
      </w:r>
      <w:r w:rsidR="0009720A" w:rsidRPr="0009720A">
        <w:rPr>
          <w:rFonts w:ascii="Arial" w:hAnsi="Arial" w:cs="Arial"/>
          <w:b/>
          <w:bCs/>
          <w:color w:val="222222"/>
          <w:sz w:val="36"/>
          <w:szCs w:val="24"/>
        </w:rPr>
        <w:t xml:space="preserve"> de Salud </w:t>
      </w:r>
      <w:r>
        <w:rPr>
          <w:rFonts w:ascii="Arial" w:hAnsi="Arial" w:cs="Arial"/>
          <w:b/>
          <w:bCs/>
          <w:color w:val="222222"/>
          <w:sz w:val="36"/>
          <w:szCs w:val="24"/>
        </w:rPr>
        <w:t>de la UABC</w:t>
      </w:r>
    </w:p>
    <w:p w:rsidR="0009720A" w:rsidRPr="00B82C16" w:rsidRDefault="0009720A" w:rsidP="0009720A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09720A" w:rsidRDefault="00A12196" w:rsidP="00A12196">
      <w:pPr>
        <w:pStyle w:val="Prrafodelista"/>
        <w:numPr>
          <w:ilvl w:val="0"/>
          <w:numId w:val="41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Vecinos del fraccionamiento Valle de Puebla recibieron diversos servicios </w:t>
      </w:r>
      <w:r w:rsidR="0009720A">
        <w:rPr>
          <w:rFonts w:ascii="Arial" w:hAnsi="Arial" w:cs="Arial"/>
          <w:color w:val="222222"/>
          <w:sz w:val="24"/>
          <w:szCs w:val="24"/>
        </w:rPr>
        <w:t xml:space="preserve">de salud </w:t>
      </w:r>
      <w:r w:rsidR="00E46615">
        <w:rPr>
          <w:rFonts w:ascii="Arial" w:hAnsi="Arial" w:cs="Arial"/>
          <w:color w:val="222222"/>
          <w:sz w:val="24"/>
          <w:szCs w:val="24"/>
        </w:rPr>
        <w:t xml:space="preserve">gratuitos </w:t>
      </w:r>
      <w:r>
        <w:rPr>
          <w:rFonts w:ascii="Arial" w:hAnsi="Arial" w:cs="Arial"/>
          <w:color w:val="222222"/>
          <w:sz w:val="24"/>
          <w:szCs w:val="24"/>
        </w:rPr>
        <w:t>atendidos por alumnos y maestros cimarrones</w:t>
      </w:r>
      <w:r w:rsidR="0009720A">
        <w:rPr>
          <w:rFonts w:ascii="Arial" w:hAnsi="Arial" w:cs="Arial"/>
          <w:color w:val="222222"/>
          <w:sz w:val="24"/>
          <w:szCs w:val="24"/>
        </w:rPr>
        <w:t xml:space="preserve">.  </w:t>
      </w:r>
    </w:p>
    <w:p w:rsidR="0009720A" w:rsidRPr="00C66997" w:rsidRDefault="0009720A" w:rsidP="0009720A">
      <w:pPr>
        <w:pStyle w:val="Prrafodelista"/>
        <w:shd w:val="clear" w:color="auto" w:fill="FFFFFF"/>
        <w:ind w:left="284"/>
        <w:rPr>
          <w:rFonts w:ascii="Arial" w:hAnsi="Arial" w:cs="Arial"/>
          <w:color w:val="222222"/>
          <w:sz w:val="24"/>
          <w:szCs w:val="24"/>
        </w:rPr>
      </w:pPr>
    </w:p>
    <w:p w:rsidR="00A474E0" w:rsidRDefault="0009720A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66997">
        <w:rPr>
          <w:rFonts w:ascii="Arial" w:hAnsi="Arial" w:cs="Arial"/>
          <w:b/>
          <w:color w:val="222222"/>
          <w:sz w:val="24"/>
          <w:szCs w:val="24"/>
        </w:rPr>
        <w:t>Mexicali</w:t>
      </w:r>
      <w:r w:rsidR="008A498C">
        <w:rPr>
          <w:rFonts w:ascii="Arial" w:hAnsi="Arial" w:cs="Arial"/>
          <w:b/>
          <w:color w:val="222222"/>
          <w:sz w:val="24"/>
          <w:szCs w:val="24"/>
        </w:rPr>
        <w:t xml:space="preserve">, Baja California, a </w:t>
      </w:r>
      <w:r w:rsidR="00A12196">
        <w:rPr>
          <w:rFonts w:ascii="Arial" w:hAnsi="Arial" w:cs="Arial"/>
          <w:b/>
          <w:color w:val="222222"/>
          <w:sz w:val="24"/>
          <w:szCs w:val="24"/>
        </w:rPr>
        <w:t>sábado 23</w:t>
      </w:r>
      <w:r w:rsidR="008A498C">
        <w:rPr>
          <w:rFonts w:ascii="Arial" w:hAnsi="Arial" w:cs="Arial"/>
          <w:b/>
          <w:color w:val="222222"/>
          <w:sz w:val="24"/>
          <w:szCs w:val="24"/>
        </w:rPr>
        <w:t xml:space="preserve"> de mayo de 2015</w:t>
      </w:r>
      <w:r>
        <w:rPr>
          <w:rFonts w:ascii="Arial" w:hAnsi="Arial" w:cs="Arial"/>
          <w:color w:val="222222"/>
          <w:sz w:val="24"/>
          <w:szCs w:val="24"/>
        </w:rPr>
        <w:t xml:space="preserve">.- 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Alrededor de </w:t>
      </w:r>
      <w:r w:rsidR="005C38C1">
        <w:rPr>
          <w:rFonts w:ascii="Arial" w:hAnsi="Arial" w:cs="Arial"/>
          <w:color w:val="222222"/>
          <w:sz w:val="24"/>
          <w:szCs w:val="24"/>
        </w:rPr>
        <w:t>5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00 </w:t>
      </w:r>
      <w:r w:rsidR="005C38C1">
        <w:rPr>
          <w:rFonts w:ascii="Arial" w:hAnsi="Arial" w:cs="Arial"/>
          <w:color w:val="222222"/>
          <w:sz w:val="24"/>
          <w:szCs w:val="24"/>
        </w:rPr>
        <w:t>adultos, más de 100 niños y 220 perros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 </w:t>
      </w:r>
      <w:r w:rsidR="00E46615">
        <w:rPr>
          <w:rFonts w:ascii="Arial" w:hAnsi="Arial" w:cs="Arial"/>
          <w:color w:val="222222"/>
          <w:sz w:val="24"/>
          <w:szCs w:val="24"/>
        </w:rPr>
        <w:t>se atendieron en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 la Brigada de Salud que realizó la Universidad Autónoma de Baja California (UABC), con la intención de </w:t>
      </w:r>
      <w:r>
        <w:rPr>
          <w:rFonts w:ascii="Arial" w:hAnsi="Arial" w:cs="Arial"/>
          <w:color w:val="222222"/>
          <w:sz w:val="24"/>
          <w:szCs w:val="24"/>
        </w:rPr>
        <w:t xml:space="preserve">fomentar en la ciudadanía estilos de vida saludables, crear una cultura de prevención y autocuidado, así como </w:t>
      </w:r>
      <w:r w:rsidR="00A12196">
        <w:rPr>
          <w:rFonts w:ascii="Arial" w:hAnsi="Arial" w:cs="Arial"/>
          <w:color w:val="222222"/>
          <w:sz w:val="24"/>
          <w:szCs w:val="24"/>
        </w:rPr>
        <w:t>ofrecer diversos servicios médicos</w:t>
      </w:r>
      <w:r w:rsidR="00723EEB">
        <w:rPr>
          <w:rFonts w:ascii="Arial" w:hAnsi="Arial" w:cs="Arial"/>
          <w:color w:val="222222"/>
          <w:sz w:val="24"/>
          <w:szCs w:val="24"/>
        </w:rPr>
        <w:t xml:space="preserve"> y veterinarios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 que en lo particular pueden resultar costosos.</w:t>
      </w:r>
    </w:p>
    <w:p w:rsidR="002671A2" w:rsidRPr="00A779FD" w:rsidRDefault="002671A2" w:rsidP="002671A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2671A2" w:rsidRDefault="002671A2" w:rsidP="002671A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atención estuvo a cargo de 110</w:t>
      </w:r>
      <w:r>
        <w:rPr>
          <w:rFonts w:ascii="Arial" w:hAnsi="Arial" w:cs="Arial"/>
          <w:color w:val="222222"/>
          <w:sz w:val="24"/>
          <w:szCs w:val="24"/>
        </w:rPr>
        <w:t xml:space="preserve"> alumnos y </w:t>
      </w:r>
      <w:r>
        <w:rPr>
          <w:rFonts w:ascii="Arial" w:hAnsi="Arial" w:cs="Arial"/>
          <w:color w:val="222222"/>
          <w:sz w:val="24"/>
          <w:szCs w:val="24"/>
        </w:rPr>
        <w:t xml:space="preserve">30 </w:t>
      </w:r>
      <w:r>
        <w:rPr>
          <w:rFonts w:ascii="Arial" w:hAnsi="Arial" w:cs="Arial"/>
          <w:color w:val="222222"/>
          <w:sz w:val="24"/>
          <w:szCs w:val="24"/>
        </w:rPr>
        <w:t xml:space="preserve">académicos de las facultades de Enfermería, Medicina y Odontología, así como el Instituto de Investigaciones en Ciencias Veterinarias, quienes </w:t>
      </w:r>
      <w:r>
        <w:rPr>
          <w:rFonts w:ascii="Arial" w:hAnsi="Arial" w:cs="Arial"/>
          <w:color w:val="222222"/>
          <w:sz w:val="24"/>
          <w:szCs w:val="24"/>
        </w:rPr>
        <w:t>brindaron su servicio de manera gratuita y con la convicción de cuidar a la comunidad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A474E0" w:rsidRPr="00A779FD" w:rsidRDefault="00A474E0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A3668D" w:rsidRDefault="00A474E0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la ce</w:t>
      </w:r>
      <w:r w:rsidR="007609C2">
        <w:rPr>
          <w:rFonts w:ascii="Arial" w:hAnsi="Arial" w:cs="Arial"/>
          <w:color w:val="222222"/>
          <w:sz w:val="24"/>
          <w:szCs w:val="24"/>
        </w:rPr>
        <w:t>remonia oficial de inicio de la</w:t>
      </w:r>
      <w:r>
        <w:rPr>
          <w:rFonts w:ascii="Arial" w:hAnsi="Arial" w:cs="Arial"/>
          <w:color w:val="222222"/>
          <w:sz w:val="24"/>
          <w:szCs w:val="24"/>
        </w:rPr>
        <w:t xml:space="preserve"> Brigada de Salud, el doctor Miguel Ángel Martínez Romero, Coordinador de Formación Profesional y Vinculación Universitaria de la UABC, </w:t>
      </w:r>
      <w:r w:rsidR="00A12196">
        <w:rPr>
          <w:rFonts w:ascii="Arial" w:hAnsi="Arial" w:cs="Arial"/>
          <w:color w:val="222222"/>
          <w:sz w:val="24"/>
          <w:szCs w:val="24"/>
        </w:rPr>
        <w:t xml:space="preserve"> </w:t>
      </w:r>
      <w:r w:rsidR="009F783E">
        <w:rPr>
          <w:rFonts w:ascii="Arial" w:hAnsi="Arial" w:cs="Arial"/>
          <w:color w:val="222222"/>
          <w:sz w:val="24"/>
          <w:szCs w:val="24"/>
        </w:rPr>
        <w:t xml:space="preserve">señaló que </w:t>
      </w:r>
      <w:r w:rsidR="006A684F">
        <w:rPr>
          <w:rFonts w:ascii="Arial" w:hAnsi="Arial" w:cs="Arial"/>
          <w:color w:val="222222"/>
          <w:sz w:val="24"/>
          <w:szCs w:val="24"/>
        </w:rPr>
        <w:t>la</w:t>
      </w:r>
      <w:r w:rsidR="009F783E">
        <w:rPr>
          <w:rFonts w:ascii="Arial" w:hAnsi="Arial" w:cs="Arial"/>
          <w:color w:val="222222"/>
          <w:sz w:val="24"/>
          <w:szCs w:val="24"/>
        </w:rPr>
        <w:t xml:space="preserve"> gestión </w:t>
      </w:r>
      <w:r w:rsidR="006A684F">
        <w:rPr>
          <w:rFonts w:ascii="Arial" w:hAnsi="Arial" w:cs="Arial"/>
          <w:color w:val="222222"/>
          <w:sz w:val="24"/>
          <w:szCs w:val="24"/>
        </w:rPr>
        <w:t>r</w:t>
      </w:r>
      <w:r w:rsidR="009F783E">
        <w:rPr>
          <w:rFonts w:ascii="Arial" w:hAnsi="Arial" w:cs="Arial"/>
          <w:color w:val="222222"/>
          <w:sz w:val="24"/>
          <w:szCs w:val="24"/>
        </w:rPr>
        <w:t xml:space="preserve">ectoral encabezada por el doctor Juan Manuel </w:t>
      </w:r>
      <w:proofErr w:type="spellStart"/>
      <w:r w:rsidR="009F783E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="009F783E">
        <w:rPr>
          <w:rFonts w:ascii="Arial" w:hAnsi="Arial" w:cs="Arial"/>
          <w:color w:val="222222"/>
          <w:sz w:val="24"/>
          <w:szCs w:val="24"/>
        </w:rPr>
        <w:t xml:space="preserve"> Hernández, </w:t>
      </w:r>
      <w:r w:rsidR="00A3668D">
        <w:rPr>
          <w:rFonts w:ascii="Arial" w:hAnsi="Arial" w:cs="Arial"/>
          <w:color w:val="222222"/>
          <w:sz w:val="24"/>
          <w:szCs w:val="24"/>
        </w:rPr>
        <w:t>estableció un modelo de universidad con responsabilidad social, por lo que esta será una de las acciones a seguir.</w:t>
      </w:r>
    </w:p>
    <w:p w:rsidR="00A3668D" w:rsidRPr="00A779FD" w:rsidRDefault="00A3668D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09720A" w:rsidRDefault="006A684F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“Lo importante no solamente es formar profesionistas que sean altamente competitivos en términos profesionales, sino que tengan un alto sentido de responsabilidad social, eso es fundamental”, men</w:t>
      </w:r>
      <w:r w:rsidR="00A779FD">
        <w:rPr>
          <w:rFonts w:ascii="Arial" w:hAnsi="Arial" w:cs="Arial"/>
          <w:color w:val="222222"/>
          <w:sz w:val="24"/>
          <w:szCs w:val="24"/>
        </w:rPr>
        <w:t>cionó el doctor Martínez Romero. Indicó que la</w:t>
      </w:r>
      <w:r w:rsidR="007609C2">
        <w:rPr>
          <w:rFonts w:ascii="Arial" w:hAnsi="Arial" w:cs="Arial"/>
          <w:color w:val="222222"/>
          <w:sz w:val="24"/>
          <w:szCs w:val="24"/>
        </w:rPr>
        <w:t xml:space="preserve"> Brigada</w:t>
      </w:r>
      <w:r w:rsidR="00A779FD">
        <w:rPr>
          <w:rFonts w:ascii="Arial" w:hAnsi="Arial" w:cs="Arial"/>
          <w:color w:val="222222"/>
          <w:sz w:val="24"/>
          <w:szCs w:val="24"/>
        </w:rPr>
        <w:t xml:space="preserve"> de Salud se realizará semestralmente, pero puntualizó que las unidades académicas participantes realizan por su cuenta actividades como esta en </w:t>
      </w:r>
      <w:r w:rsidR="004F063A">
        <w:rPr>
          <w:rFonts w:ascii="Arial" w:hAnsi="Arial" w:cs="Arial"/>
          <w:color w:val="222222"/>
          <w:sz w:val="24"/>
          <w:szCs w:val="24"/>
        </w:rPr>
        <w:t>las zonas donde son</w:t>
      </w:r>
      <w:r w:rsidR="00A779FD">
        <w:rPr>
          <w:rFonts w:ascii="Arial" w:hAnsi="Arial" w:cs="Arial"/>
          <w:color w:val="222222"/>
          <w:sz w:val="24"/>
          <w:szCs w:val="24"/>
        </w:rPr>
        <w:t xml:space="preserve"> más necesarios los servicios de salud de la comunidad.</w:t>
      </w:r>
    </w:p>
    <w:p w:rsidR="00EC7571" w:rsidRPr="007609C2" w:rsidRDefault="00EC7571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EC7571" w:rsidRDefault="00EC7571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Manifestó que esta actividad se convertirá en Brigadas Universitarias para que otras unidades académicas que también brindan servicios a la comunidad puedan participar y ejemplificó a la Facultad de Derecho que ofrece el Bufete Jurídico, donde se </w:t>
      </w:r>
      <w:r w:rsidR="00335370">
        <w:rPr>
          <w:rFonts w:ascii="Arial" w:hAnsi="Arial" w:cs="Arial"/>
          <w:color w:val="222222"/>
          <w:sz w:val="24"/>
          <w:szCs w:val="24"/>
        </w:rPr>
        <w:t>otorga</w:t>
      </w:r>
      <w:r>
        <w:rPr>
          <w:rFonts w:ascii="Arial" w:hAnsi="Arial" w:cs="Arial"/>
          <w:color w:val="222222"/>
          <w:sz w:val="24"/>
          <w:szCs w:val="24"/>
        </w:rPr>
        <w:t xml:space="preserve"> asesoría legal gratuita.</w:t>
      </w:r>
    </w:p>
    <w:p w:rsidR="0009720A" w:rsidRPr="00A779FD" w:rsidRDefault="0009720A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A474E0" w:rsidRDefault="00A474E0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doctora Julia Dolores Estrada Guzmán</w:t>
      </w:r>
      <w:r w:rsidR="00AC197D">
        <w:rPr>
          <w:rFonts w:ascii="Arial" w:hAnsi="Arial" w:cs="Arial"/>
          <w:color w:val="222222"/>
          <w:sz w:val="24"/>
          <w:szCs w:val="24"/>
        </w:rPr>
        <w:t>, Directora de la Facultad de Medicina</w:t>
      </w:r>
      <w:r>
        <w:rPr>
          <w:rFonts w:ascii="Arial" w:hAnsi="Arial" w:cs="Arial"/>
          <w:color w:val="222222"/>
          <w:sz w:val="24"/>
          <w:szCs w:val="24"/>
        </w:rPr>
        <w:t xml:space="preserve"> señaló que en las Brigadas de Salud se ven conjuntados el esfuerzo y la voluntad de varias personas. Externó que ya han trabaj</w:t>
      </w:r>
      <w:r w:rsidR="00AC197D">
        <w:rPr>
          <w:rFonts w:ascii="Arial" w:hAnsi="Arial" w:cs="Arial"/>
          <w:color w:val="222222"/>
          <w:sz w:val="24"/>
          <w:szCs w:val="24"/>
        </w:rPr>
        <w:t>ado</w:t>
      </w:r>
      <w:r>
        <w:rPr>
          <w:rFonts w:ascii="Arial" w:hAnsi="Arial" w:cs="Arial"/>
          <w:color w:val="222222"/>
          <w:sz w:val="24"/>
          <w:szCs w:val="24"/>
        </w:rPr>
        <w:t xml:space="preserve"> en </w:t>
      </w:r>
      <w:r w:rsidR="00AC197D">
        <w:rPr>
          <w:rFonts w:ascii="Arial" w:hAnsi="Arial" w:cs="Arial"/>
          <w:color w:val="222222"/>
          <w:sz w:val="24"/>
          <w:szCs w:val="24"/>
        </w:rPr>
        <w:t>otros</w:t>
      </w:r>
      <w:r>
        <w:rPr>
          <w:rFonts w:ascii="Arial" w:hAnsi="Arial" w:cs="Arial"/>
          <w:color w:val="222222"/>
          <w:sz w:val="24"/>
          <w:szCs w:val="24"/>
        </w:rPr>
        <w:t xml:space="preserve"> eventos similares, lo que les ha proporcionado experiencia</w:t>
      </w:r>
      <w:r w:rsidR="006F6775">
        <w:rPr>
          <w:rFonts w:ascii="Arial" w:hAnsi="Arial" w:cs="Arial"/>
          <w:color w:val="222222"/>
          <w:sz w:val="24"/>
          <w:szCs w:val="24"/>
        </w:rPr>
        <w:t>. C</w:t>
      </w:r>
      <w:r w:rsidR="007609C2">
        <w:rPr>
          <w:rFonts w:ascii="Arial" w:hAnsi="Arial" w:cs="Arial"/>
          <w:color w:val="222222"/>
          <w:sz w:val="24"/>
          <w:szCs w:val="24"/>
        </w:rPr>
        <w:t>omo</w:t>
      </w:r>
      <w:r>
        <w:rPr>
          <w:rFonts w:ascii="Arial" w:hAnsi="Arial" w:cs="Arial"/>
          <w:color w:val="222222"/>
          <w:sz w:val="24"/>
          <w:szCs w:val="24"/>
        </w:rPr>
        <w:t xml:space="preserve"> objetivos principales expuso que </w:t>
      </w:r>
      <w:r w:rsidR="00AC197D">
        <w:rPr>
          <w:rFonts w:ascii="Arial" w:hAnsi="Arial" w:cs="Arial"/>
          <w:color w:val="222222"/>
          <w:sz w:val="24"/>
          <w:szCs w:val="24"/>
        </w:rPr>
        <w:t>son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AC197D">
        <w:rPr>
          <w:rFonts w:ascii="Arial" w:hAnsi="Arial" w:cs="Arial"/>
          <w:color w:val="222222"/>
          <w:sz w:val="24"/>
          <w:szCs w:val="24"/>
        </w:rPr>
        <w:t>servir</w:t>
      </w:r>
      <w:r>
        <w:rPr>
          <w:rFonts w:ascii="Arial" w:hAnsi="Arial" w:cs="Arial"/>
          <w:color w:val="222222"/>
          <w:sz w:val="24"/>
          <w:szCs w:val="24"/>
        </w:rPr>
        <w:t xml:space="preserve"> a la comunidad y que los estudiantes </w:t>
      </w:r>
      <w:r w:rsidR="00AC197D">
        <w:rPr>
          <w:rFonts w:ascii="Arial" w:hAnsi="Arial" w:cs="Arial"/>
          <w:color w:val="222222"/>
          <w:sz w:val="24"/>
          <w:szCs w:val="24"/>
        </w:rPr>
        <w:t>se acerquen a ella para que conozcan sus necesidades directamente.</w:t>
      </w:r>
    </w:p>
    <w:p w:rsidR="00AC197D" w:rsidRPr="00A779FD" w:rsidRDefault="00AC197D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AC197D" w:rsidRDefault="00AC197D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Por su parte, el licenciado Ernesto Zúñiga Haro, Delegado Municipal de González Ortega</w:t>
      </w:r>
      <w:r w:rsidR="00274295">
        <w:rPr>
          <w:rFonts w:ascii="Arial" w:hAnsi="Arial" w:cs="Arial"/>
          <w:color w:val="222222"/>
          <w:sz w:val="24"/>
          <w:szCs w:val="24"/>
        </w:rPr>
        <w:t xml:space="preserve"> agradeció a la UABC por llevar </w:t>
      </w:r>
      <w:r w:rsidR="009F783E">
        <w:rPr>
          <w:rFonts w:ascii="Arial" w:hAnsi="Arial" w:cs="Arial"/>
          <w:color w:val="222222"/>
          <w:sz w:val="24"/>
          <w:szCs w:val="24"/>
        </w:rPr>
        <w:t>los</w:t>
      </w:r>
      <w:r w:rsidR="00274295">
        <w:rPr>
          <w:rFonts w:ascii="Arial" w:hAnsi="Arial" w:cs="Arial"/>
          <w:color w:val="222222"/>
          <w:sz w:val="24"/>
          <w:szCs w:val="24"/>
        </w:rPr>
        <w:t xml:space="preserve"> servicios a esta delegación de Mexicali</w:t>
      </w:r>
      <w:r w:rsidR="005C38C1">
        <w:rPr>
          <w:rFonts w:ascii="Arial" w:hAnsi="Arial" w:cs="Arial"/>
          <w:color w:val="222222"/>
          <w:sz w:val="24"/>
          <w:szCs w:val="24"/>
        </w:rPr>
        <w:t xml:space="preserve"> y m</w:t>
      </w:r>
      <w:r w:rsidR="009F783E">
        <w:rPr>
          <w:rFonts w:ascii="Arial" w:hAnsi="Arial" w:cs="Arial"/>
          <w:color w:val="222222"/>
          <w:sz w:val="24"/>
          <w:szCs w:val="24"/>
        </w:rPr>
        <w:t xml:space="preserve">anifestó que la ciudadanía </w:t>
      </w:r>
      <w:r w:rsidR="005C38C1">
        <w:rPr>
          <w:rFonts w:ascii="Arial" w:hAnsi="Arial" w:cs="Arial"/>
          <w:color w:val="222222"/>
          <w:sz w:val="24"/>
          <w:szCs w:val="24"/>
        </w:rPr>
        <w:t>se mostró complacida con recibir esta actividad cercana a su hogar</w:t>
      </w:r>
      <w:r w:rsidR="009F783E">
        <w:rPr>
          <w:rFonts w:ascii="Arial" w:hAnsi="Arial" w:cs="Arial"/>
          <w:color w:val="222222"/>
          <w:sz w:val="24"/>
          <w:szCs w:val="24"/>
        </w:rPr>
        <w:t>.</w:t>
      </w:r>
    </w:p>
    <w:p w:rsidR="00A474E0" w:rsidRDefault="00A474E0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Pr="00A779FD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Facultad de Enfermería ofreció pláticas sobre higiene y saneamiento ambiental; hipertensión; diabetes; salud bucal, </w:t>
      </w:r>
      <w:r w:rsidR="00E46615">
        <w:rPr>
          <w:rFonts w:ascii="Arial" w:hAnsi="Arial" w:cs="Arial"/>
          <w:color w:val="222222"/>
          <w:sz w:val="24"/>
          <w:szCs w:val="24"/>
        </w:rPr>
        <w:t xml:space="preserve">mental y reproductiva; cáncer </w:t>
      </w:r>
      <w:proofErr w:type="spellStart"/>
      <w:r w:rsidR="00E46615">
        <w:rPr>
          <w:rFonts w:ascii="Arial" w:hAnsi="Arial" w:cs="Arial"/>
          <w:color w:val="222222"/>
          <w:sz w:val="24"/>
          <w:szCs w:val="24"/>
        </w:rPr>
        <w:t>cé</w:t>
      </w:r>
      <w:r>
        <w:rPr>
          <w:rFonts w:ascii="Arial" w:hAnsi="Arial" w:cs="Arial"/>
          <w:color w:val="222222"/>
          <w:sz w:val="24"/>
          <w:szCs w:val="24"/>
        </w:rPr>
        <w:t>rvicouterino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y de mama; y consejería en salud. También fisioterapia, corte de pelo, oftalmología, nutrición, lotería de la salud, baile y acondicionamiento físico.</w:t>
      </w:r>
      <w:bookmarkStart w:id="0" w:name="_GoBack"/>
      <w:bookmarkEnd w:id="0"/>
    </w:p>
    <w:p w:rsidR="007609C2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9720A" w:rsidRDefault="007609C2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Facultad de Medicina realizó </w:t>
      </w:r>
      <w:r w:rsidR="0009720A">
        <w:rPr>
          <w:rFonts w:ascii="Arial" w:hAnsi="Arial" w:cs="Arial"/>
          <w:color w:val="222222"/>
          <w:sz w:val="24"/>
          <w:szCs w:val="24"/>
        </w:rPr>
        <w:t>detección de Hepatitis B y C, Diabetes y Cáncer (</w:t>
      </w:r>
      <w:proofErr w:type="spellStart"/>
      <w:r w:rsidR="0009720A">
        <w:rPr>
          <w:rFonts w:ascii="Arial" w:hAnsi="Arial" w:cs="Arial"/>
          <w:color w:val="222222"/>
          <w:sz w:val="24"/>
          <w:szCs w:val="24"/>
        </w:rPr>
        <w:t>papanicolau</w:t>
      </w:r>
      <w:proofErr w:type="spellEnd"/>
      <w:r w:rsidR="0009720A">
        <w:rPr>
          <w:rFonts w:ascii="Arial" w:hAnsi="Arial" w:cs="Arial"/>
          <w:color w:val="222222"/>
          <w:sz w:val="24"/>
          <w:szCs w:val="24"/>
        </w:rPr>
        <w:t xml:space="preserve">); </w:t>
      </w:r>
      <w:r>
        <w:rPr>
          <w:rFonts w:ascii="Arial" w:hAnsi="Arial" w:cs="Arial"/>
          <w:color w:val="222222"/>
          <w:sz w:val="24"/>
          <w:szCs w:val="24"/>
        </w:rPr>
        <w:t xml:space="preserve">sífilis, </w:t>
      </w:r>
      <w:r w:rsidR="0009720A">
        <w:rPr>
          <w:rFonts w:ascii="Arial" w:hAnsi="Arial" w:cs="Arial"/>
          <w:color w:val="222222"/>
          <w:sz w:val="24"/>
          <w:szCs w:val="24"/>
        </w:rPr>
        <w:t xml:space="preserve">detección de densidad ósea y valoración del estado nutricional. También </w:t>
      </w:r>
      <w:r>
        <w:rPr>
          <w:rFonts w:ascii="Arial" w:hAnsi="Arial" w:cs="Arial"/>
          <w:color w:val="222222"/>
          <w:sz w:val="24"/>
          <w:szCs w:val="24"/>
        </w:rPr>
        <w:t>dieron</w:t>
      </w:r>
      <w:r w:rsidR="0009720A">
        <w:rPr>
          <w:rFonts w:ascii="Arial" w:hAnsi="Arial" w:cs="Arial"/>
          <w:color w:val="222222"/>
          <w:sz w:val="24"/>
          <w:szCs w:val="24"/>
        </w:rPr>
        <w:t xml:space="preserve"> consultas en Medicina General, Dermatología y Cardiología.</w:t>
      </w:r>
    </w:p>
    <w:p w:rsidR="0009720A" w:rsidRDefault="0009720A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C38C1" w:rsidRDefault="005C38C1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Facultad de Odontología hizo revisiones y tratamientos dentales en la unidad móvil e impartió pláticas sobre educación dental. El Instituto de Investigaciones en Ciencias Veterinarias proporcionó vacunas antirrábicas, desparasitación contra garrapatas y ofreció información para prevención de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Riquetsiosis</w:t>
      </w:r>
      <w:proofErr w:type="spellEnd"/>
      <w:r>
        <w:rPr>
          <w:rFonts w:ascii="Arial" w:hAnsi="Arial" w:cs="Arial"/>
          <w:color w:val="222222"/>
          <w:sz w:val="24"/>
          <w:szCs w:val="24"/>
        </w:rPr>
        <w:t>.</w:t>
      </w:r>
    </w:p>
    <w:p w:rsidR="0009720A" w:rsidRDefault="005C38C1" w:rsidP="0009720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7012EA" w:rsidRPr="008D39BF" w:rsidRDefault="007012EA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Pr="008D39BF" w:rsidRDefault="007012EA" w:rsidP="007012EA">
      <w:pPr>
        <w:jc w:val="both"/>
        <w:rPr>
          <w:rFonts w:ascii="Arial" w:hAnsi="Arial" w:cs="Arial"/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5"/>
  </w:num>
  <w:num w:numId="4">
    <w:abstractNumId w:val="16"/>
  </w:num>
  <w:num w:numId="5">
    <w:abstractNumId w:val="37"/>
  </w:num>
  <w:num w:numId="6">
    <w:abstractNumId w:val="8"/>
  </w:num>
  <w:num w:numId="7">
    <w:abstractNumId w:val="7"/>
  </w:num>
  <w:num w:numId="8">
    <w:abstractNumId w:val="30"/>
  </w:num>
  <w:num w:numId="9">
    <w:abstractNumId w:val="29"/>
  </w:num>
  <w:num w:numId="10">
    <w:abstractNumId w:val="2"/>
  </w:num>
  <w:num w:numId="11">
    <w:abstractNumId w:val="35"/>
  </w:num>
  <w:num w:numId="12">
    <w:abstractNumId w:val="3"/>
  </w:num>
  <w:num w:numId="13">
    <w:abstractNumId w:val="10"/>
  </w:num>
  <w:num w:numId="14">
    <w:abstractNumId w:val="4"/>
  </w:num>
  <w:num w:numId="15">
    <w:abstractNumId w:val="23"/>
  </w:num>
  <w:num w:numId="16">
    <w:abstractNumId w:val="12"/>
  </w:num>
  <w:num w:numId="17">
    <w:abstractNumId w:val="13"/>
  </w:num>
  <w:num w:numId="18">
    <w:abstractNumId w:val="18"/>
  </w:num>
  <w:num w:numId="19">
    <w:abstractNumId w:val="36"/>
  </w:num>
  <w:num w:numId="20">
    <w:abstractNumId w:val="15"/>
  </w:num>
  <w:num w:numId="21">
    <w:abstractNumId w:val="27"/>
  </w:num>
  <w:num w:numId="22">
    <w:abstractNumId w:val="31"/>
  </w:num>
  <w:num w:numId="23">
    <w:abstractNumId w:val="1"/>
  </w:num>
  <w:num w:numId="24">
    <w:abstractNumId w:val="34"/>
  </w:num>
  <w:num w:numId="25">
    <w:abstractNumId w:val="11"/>
  </w:num>
  <w:num w:numId="26">
    <w:abstractNumId w:val="0"/>
  </w:num>
  <w:num w:numId="27">
    <w:abstractNumId w:val="32"/>
  </w:num>
  <w:num w:numId="28">
    <w:abstractNumId w:val="28"/>
  </w:num>
  <w:num w:numId="29">
    <w:abstractNumId w:val="14"/>
  </w:num>
  <w:num w:numId="30">
    <w:abstractNumId w:val="14"/>
  </w:num>
  <w:num w:numId="31">
    <w:abstractNumId w:val="25"/>
  </w:num>
  <w:num w:numId="32">
    <w:abstractNumId w:val="6"/>
  </w:num>
  <w:num w:numId="33">
    <w:abstractNumId w:val="38"/>
  </w:num>
  <w:num w:numId="34">
    <w:abstractNumId w:val="33"/>
  </w:num>
  <w:num w:numId="35">
    <w:abstractNumId w:val="19"/>
  </w:num>
  <w:num w:numId="36">
    <w:abstractNumId w:val="24"/>
  </w:num>
  <w:num w:numId="37">
    <w:abstractNumId w:val="26"/>
  </w:num>
  <w:num w:numId="38">
    <w:abstractNumId w:val="21"/>
  </w:num>
  <w:num w:numId="39">
    <w:abstractNumId w:val="22"/>
  </w:num>
  <w:num w:numId="40">
    <w:abstractNumId w:val="17"/>
  </w:num>
  <w:num w:numId="4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671A2"/>
    <w:rsid w:val="00270BE1"/>
    <w:rsid w:val="00270E67"/>
    <w:rsid w:val="00271D59"/>
    <w:rsid w:val="00271E15"/>
    <w:rsid w:val="00271FD7"/>
    <w:rsid w:val="00273A50"/>
    <w:rsid w:val="00273F56"/>
    <w:rsid w:val="00274295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370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5ADD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63A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38C1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684F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6775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3EEB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4B05"/>
    <w:rsid w:val="00757961"/>
    <w:rsid w:val="00760122"/>
    <w:rsid w:val="007609C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83E"/>
    <w:rsid w:val="009F7C43"/>
    <w:rsid w:val="00A00FF6"/>
    <w:rsid w:val="00A02AEA"/>
    <w:rsid w:val="00A039E5"/>
    <w:rsid w:val="00A047B7"/>
    <w:rsid w:val="00A04E79"/>
    <w:rsid w:val="00A0579F"/>
    <w:rsid w:val="00A065BB"/>
    <w:rsid w:val="00A10FAF"/>
    <w:rsid w:val="00A112D9"/>
    <w:rsid w:val="00A12196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3668D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474E0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779F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197D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8DE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6615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C7571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E8980-9045-432F-8AB4-CF837A39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2015-05-15T21:06:00Z</cp:lastPrinted>
  <dcterms:created xsi:type="dcterms:W3CDTF">2015-05-23T18:58:00Z</dcterms:created>
  <dcterms:modified xsi:type="dcterms:W3CDTF">2015-05-23T21:12:00Z</dcterms:modified>
</cp:coreProperties>
</file>