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66D6EDCA" wp14:editId="5E6D4781">
            <wp:extent cx="7905509" cy="1446835"/>
            <wp:effectExtent l="0" t="0" r="635" b="127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5">
                      <a:extLst>
                        <a:ext uri="{28A0092B-C50C-407E-A947-70E740481C1C}">
                          <a14:useLocalDpi xmlns:a14="http://schemas.microsoft.com/office/drawing/2010/main" val="0"/>
                        </a:ext>
                      </a:extLst>
                    </a:blip>
                    <a:stretch>
                      <a:fillRect/>
                    </a:stretch>
                  </pic:blipFill>
                  <pic:spPr>
                    <a:xfrm>
                      <a:off x="0" y="0"/>
                      <a:ext cx="7920088" cy="1449503"/>
                    </a:xfrm>
                    <a:prstGeom prst="rect">
                      <a:avLst/>
                    </a:prstGeom>
                  </pic:spPr>
                </pic:pic>
              </a:graphicData>
            </a:graphic>
          </wp:inline>
        </w:drawing>
      </w:r>
    </w:p>
    <w:p w:rsidR="00C54EEF" w:rsidRDefault="00FF24C7" w:rsidP="00FF24C7">
      <w:pPr>
        <w:ind w:right="-563"/>
        <w:jc w:val="center"/>
        <w:rPr>
          <w:rFonts w:ascii="Arial" w:hAnsi="Arial" w:cs="Arial"/>
          <w:b/>
          <w:sz w:val="24"/>
          <w:szCs w:val="24"/>
        </w:rPr>
      </w:pPr>
      <w:r w:rsidRPr="00EF52F6">
        <w:rPr>
          <w:rFonts w:ascii="Arial" w:hAnsi="Arial" w:cs="Arial"/>
          <w:b/>
          <w:sz w:val="24"/>
          <w:szCs w:val="24"/>
        </w:rPr>
        <w:t xml:space="preserve">                                                                                                  </w:t>
      </w:r>
      <w:r w:rsidR="00CE40FF" w:rsidRPr="00EF52F6">
        <w:rPr>
          <w:rFonts w:ascii="Arial" w:hAnsi="Arial" w:cs="Arial"/>
          <w:b/>
          <w:sz w:val="24"/>
          <w:szCs w:val="24"/>
        </w:rPr>
        <w:t xml:space="preserve">BOLETÍN </w:t>
      </w:r>
      <w:r w:rsidR="005D0331" w:rsidRPr="00FE10C4">
        <w:rPr>
          <w:rFonts w:ascii="Arial" w:hAnsi="Arial" w:cs="Arial"/>
          <w:b/>
          <w:sz w:val="24"/>
          <w:szCs w:val="24"/>
        </w:rPr>
        <w:t>00</w:t>
      </w:r>
      <w:r w:rsidR="00BD68AF">
        <w:rPr>
          <w:rFonts w:ascii="Arial" w:hAnsi="Arial" w:cs="Arial"/>
          <w:b/>
          <w:sz w:val="24"/>
          <w:szCs w:val="24"/>
        </w:rPr>
        <w:t>2</w:t>
      </w:r>
      <w:bookmarkStart w:id="0" w:name="_GoBack"/>
      <w:bookmarkEnd w:id="0"/>
      <w:r w:rsidR="00F35208" w:rsidRPr="00EF52F6">
        <w:rPr>
          <w:rFonts w:ascii="Arial" w:hAnsi="Arial" w:cs="Arial"/>
          <w:b/>
          <w:sz w:val="24"/>
          <w:szCs w:val="24"/>
        </w:rPr>
        <w:t>/</w:t>
      </w:r>
      <w:r w:rsidR="00C54EEF" w:rsidRPr="00EF52F6">
        <w:rPr>
          <w:rFonts w:ascii="Arial" w:hAnsi="Arial" w:cs="Arial"/>
          <w:b/>
          <w:sz w:val="24"/>
          <w:szCs w:val="24"/>
        </w:rPr>
        <w:t>201</w:t>
      </w:r>
      <w:r w:rsidRPr="00EF52F6">
        <w:rPr>
          <w:rFonts w:ascii="Arial" w:hAnsi="Arial" w:cs="Arial"/>
          <w:b/>
          <w:sz w:val="24"/>
          <w:szCs w:val="24"/>
        </w:rPr>
        <w:t>5</w:t>
      </w:r>
      <w:r w:rsidR="00C54EEF" w:rsidRPr="00EF52F6">
        <w:rPr>
          <w:rFonts w:ascii="Arial" w:hAnsi="Arial" w:cs="Arial"/>
          <w:b/>
          <w:sz w:val="24"/>
          <w:szCs w:val="24"/>
        </w:rPr>
        <w:t>-</w:t>
      </w:r>
      <w:r w:rsidR="00FE10C4">
        <w:rPr>
          <w:rFonts w:ascii="Arial" w:hAnsi="Arial" w:cs="Arial"/>
          <w:b/>
          <w:sz w:val="24"/>
          <w:szCs w:val="24"/>
        </w:rPr>
        <w:t>2</w:t>
      </w:r>
    </w:p>
    <w:p w:rsidR="00D11D81" w:rsidRPr="00AB797F" w:rsidRDefault="00D11D81" w:rsidP="00FF24C7">
      <w:pPr>
        <w:ind w:right="-563"/>
        <w:jc w:val="center"/>
        <w:rPr>
          <w:rFonts w:ascii="Arial" w:hAnsi="Arial" w:cs="Arial"/>
          <w:sz w:val="10"/>
          <w:szCs w:val="10"/>
        </w:rPr>
      </w:pPr>
    </w:p>
    <w:p w:rsidR="00125BC1" w:rsidRDefault="00125BC1" w:rsidP="00AE2A34">
      <w:pPr>
        <w:ind w:right="4"/>
        <w:jc w:val="center"/>
        <w:rPr>
          <w:rFonts w:ascii="Arial" w:hAnsi="Arial" w:cs="Arial"/>
          <w:b/>
          <w:sz w:val="36"/>
          <w:szCs w:val="24"/>
        </w:rPr>
      </w:pPr>
      <w:r>
        <w:rPr>
          <w:rFonts w:ascii="Arial" w:hAnsi="Arial" w:cs="Arial"/>
          <w:b/>
          <w:sz w:val="36"/>
          <w:szCs w:val="24"/>
        </w:rPr>
        <w:t>Académico de UABC brinda e</w:t>
      </w:r>
      <w:r w:rsidR="00481995">
        <w:rPr>
          <w:rFonts w:ascii="Arial" w:hAnsi="Arial" w:cs="Arial"/>
          <w:b/>
          <w:sz w:val="36"/>
          <w:szCs w:val="24"/>
        </w:rPr>
        <w:t xml:space="preserve">strategias </w:t>
      </w:r>
    </w:p>
    <w:p w:rsidR="00D11D81" w:rsidRDefault="00481995" w:rsidP="00AE2A34">
      <w:pPr>
        <w:ind w:right="4"/>
        <w:jc w:val="center"/>
        <w:rPr>
          <w:rFonts w:ascii="Arial" w:hAnsi="Arial" w:cs="Arial"/>
          <w:b/>
          <w:sz w:val="36"/>
          <w:szCs w:val="24"/>
        </w:rPr>
      </w:pPr>
      <w:proofErr w:type="gramStart"/>
      <w:r>
        <w:rPr>
          <w:rFonts w:ascii="Arial" w:hAnsi="Arial" w:cs="Arial"/>
          <w:b/>
          <w:sz w:val="36"/>
          <w:szCs w:val="24"/>
        </w:rPr>
        <w:t>para</w:t>
      </w:r>
      <w:proofErr w:type="gramEnd"/>
      <w:r>
        <w:rPr>
          <w:rFonts w:ascii="Arial" w:hAnsi="Arial" w:cs="Arial"/>
          <w:b/>
          <w:sz w:val="36"/>
          <w:szCs w:val="24"/>
        </w:rPr>
        <w:t xml:space="preserve"> </w:t>
      </w:r>
      <w:r w:rsidR="001B2AAC">
        <w:rPr>
          <w:rFonts w:ascii="Arial" w:hAnsi="Arial" w:cs="Arial"/>
          <w:b/>
          <w:sz w:val="36"/>
          <w:szCs w:val="24"/>
        </w:rPr>
        <w:t>ahorr</w:t>
      </w:r>
      <w:r>
        <w:rPr>
          <w:rFonts w:ascii="Arial" w:hAnsi="Arial" w:cs="Arial"/>
          <w:b/>
          <w:sz w:val="36"/>
          <w:szCs w:val="24"/>
        </w:rPr>
        <w:t>o de</w:t>
      </w:r>
      <w:r w:rsidR="001B2AAC">
        <w:rPr>
          <w:rFonts w:ascii="Arial" w:hAnsi="Arial" w:cs="Arial"/>
          <w:b/>
          <w:sz w:val="36"/>
          <w:szCs w:val="24"/>
        </w:rPr>
        <w:t xml:space="preserve"> energía eléctrica</w:t>
      </w:r>
    </w:p>
    <w:p w:rsidR="008B484F" w:rsidRPr="008B484F" w:rsidRDefault="008B484F" w:rsidP="00AE2A34">
      <w:pPr>
        <w:ind w:right="4"/>
        <w:jc w:val="center"/>
        <w:rPr>
          <w:rFonts w:ascii="Arial" w:hAnsi="Arial" w:cs="Arial"/>
          <w:b/>
          <w:sz w:val="12"/>
          <w:szCs w:val="12"/>
        </w:rPr>
      </w:pPr>
    </w:p>
    <w:p w:rsidR="00D11D81" w:rsidRPr="008B484F" w:rsidRDefault="008B484F" w:rsidP="00125BC1">
      <w:pPr>
        <w:pStyle w:val="Prrafodelista"/>
        <w:numPr>
          <w:ilvl w:val="0"/>
          <w:numId w:val="33"/>
        </w:numPr>
        <w:ind w:left="284" w:right="4" w:hanging="284"/>
        <w:jc w:val="both"/>
        <w:rPr>
          <w:rFonts w:ascii="Arial" w:hAnsi="Arial" w:cs="Arial"/>
          <w:sz w:val="24"/>
          <w:szCs w:val="24"/>
        </w:rPr>
      </w:pPr>
      <w:r>
        <w:rPr>
          <w:rFonts w:ascii="Arial" w:hAnsi="Arial" w:cs="Arial"/>
          <w:sz w:val="24"/>
          <w:szCs w:val="24"/>
        </w:rPr>
        <w:t>Se verá reflejado en la economía del hogar.</w:t>
      </w:r>
    </w:p>
    <w:p w:rsidR="00D11D81" w:rsidRPr="008B484F" w:rsidRDefault="00D11D81" w:rsidP="00AE2A34">
      <w:pPr>
        <w:ind w:right="4"/>
        <w:jc w:val="center"/>
        <w:rPr>
          <w:rFonts w:ascii="Arial" w:hAnsi="Arial" w:cs="Arial"/>
          <w:sz w:val="12"/>
          <w:szCs w:val="12"/>
        </w:rPr>
      </w:pPr>
    </w:p>
    <w:p w:rsidR="004F4175" w:rsidRDefault="00664D71" w:rsidP="003128A0">
      <w:pPr>
        <w:ind w:right="4"/>
        <w:jc w:val="both"/>
        <w:rPr>
          <w:rFonts w:ascii="Arial" w:hAnsi="Arial" w:cs="Arial"/>
          <w:sz w:val="24"/>
          <w:szCs w:val="24"/>
        </w:rPr>
      </w:pPr>
      <w:r>
        <w:rPr>
          <w:rFonts w:ascii="Arial" w:hAnsi="Arial" w:cs="Arial"/>
          <w:b/>
          <w:sz w:val="24"/>
          <w:szCs w:val="24"/>
        </w:rPr>
        <w:t>Mexicali</w:t>
      </w:r>
      <w:r w:rsidR="00D11D81" w:rsidRPr="00C24A5D">
        <w:rPr>
          <w:rFonts w:ascii="Arial" w:hAnsi="Arial" w:cs="Arial"/>
          <w:b/>
          <w:sz w:val="24"/>
          <w:szCs w:val="24"/>
        </w:rPr>
        <w:t>, Baja California, a</w:t>
      </w:r>
      <w:r w:rsidR="00FE10C4">
        <w:rPr>
          <w:rFonts w:ascii="Arial" w:hAnsi="Arial" w:cs="Arial"/>
          <w:b/>
          <w:sz w:val="24"/>
          <w:szCs w:val="24"/>
        </w:rPr>
        <w:t xml:space="preserve"> </w:t>
      </w:r>
      <w:r w:rsidR="0026594F">
        <w:rPr>
          <w:rFonts w:ascii="Arial" w:hAnsi="Arial" w:cs="Arial"/>
          <w:b/>
          <w:sz w:val="24"/>
          <w:szCs w:val="24"/>
        </w:rPr>
        <w:t>sábado 4</w:t>
      </w:r>
      <w:r w:rsidR="00D11D81" w:rsidRPr="00C24A5D">
        <w:rPr>
          <w:rFonts w:ascii="Arial" w:hAnsi="Arial" w:cs="Arial"/>
          <w:b/>
          <w:sz w:val="24"/>
          <w:szCs w:val="24"/>
        </w:rPr>
        <w:t xml:space="preserve"> de ju</w:t>
      </w:r>
      <w:r w:rsidR="00FE10C4">
        <w:rPr>
          <w:rFonts w:ascii="Arial" w:hAnsi="Arial" w:cs="Arial"/>
          <w:b/>
          <w:sz w:val="24"/>
          <w:szCs w:val="24"/>
        </w:rPr>
        <w:t>l</w:t>
      </w:r>
      <w:r w:rsidR="00D11D81" w:rsidRPr="00C24A5D">
        <w:rPr>
          <w:rFonts w:ascii="Arial" w:hAnsi="Arial" w:cs="Arial"/>
          <w:b/>
          <w:sz w:val="24"/>
          <w:szCs w:val="24"/>
        </w:rPr>
        <w:t>io de 2015</w:t>
      </w:r>
      <w:r w:rsidR="00D42B98">
        <w:rPr>
          <w:rFonts w:ascii="Arial" w:hAnsi="Arial" w:cs="Arial"/>
          <w:b/>
          <w:sz w:val="24"/>
          <w:szCs w:val="24"/>
        </w:rPr>
        <w:t xml:space="preserve">.- </w:t>
      </w:r>
      <w:r w:rsidR="00D42B98">
        <w:rPr>
          <w:rFonts w:ascii="Arial" w:hAnsi="Arial" w:cs="Arial"/>
          <w:sz w:val="24"/>
          <w:szCs w:val="24"/>
        </w:rPr>
        <w:t>E</w:t>
      </w:r>
      <w:r w:rsidR="009024CB">
        <w:rPr>
          <w:rFonts w:ascii="Arial" w:hAnsi="Arial" w:cs="Arial"/>
          <w:sz w:val="24"/>
          <w:szCs w:val="24"/>
        </w:rPr>
        <w:t xml:space="preserve">l doctor Aníbal Luna León, profesor investigador de la Facultad de Arquitectura y Diseño de la Universidad Autónoma de Baja California (UABC), presentó algunos consejos para generar ahorro de energía que se refleje en </w:t>
      </w:r>
      <w:r w:rsidR="00D42B98">
        <w:rPr>
          <w:rFonts w:ascii="Arial" w:hAnsi="Arial" w:cs="Arial"/>
          <w:sz w:val="24"/>
          <w:szCs w:val="24"/>
        </w:rPr>
        <w:t>la economía del hogar</w:t>
      </w:r>
      <w:r w:rsidR="009024CB">
        <w:rPr>
          <w:rFonts w:ascii="Arial" w:hAnsi="Arial" w:cs="Arial"/>
          <w:sz w:val="24"/>
          <w:szCs w:val="24"/>
        </w:rPr>
        <w:t>.</w:t>
      </w:r>
    </w:p>
    <w:p w:rsidR="00F555F5" w:rsidRPr="008B484F" w:rsidRDefault="00F555F5" w:rsidP="003128A0">
      <w:pPr>
        <w:ind w:right="4"/>
        <w:jc w:val="both"/>
        <w:rPr>
          <w:rFonts w:ascii="Arial" w:hAnsi="Arial" w:cs="Arial"/>
          <w:sz w:val="12"/>
          <w:szCs w:val="12"/>
        </w:rPr>
      </w:pPr>
    </w:p>
    <w:p w:rsidR="00D42B98" w:rsidRDefault="00D42B98" w:rsidP="00D42B98">
      <w:pPr>
        <w:ind w:right="4"/>
        <w:jc w:val="both"/>
        <w:rPr>
          <w:rFonts w:ascii="Arial" w:hAnsi="Arial" w:cs="Arial"/>
          <w:sz w:val="24"/>
          <w:szCs w:val="24"/>
        </w:rPr>
      </w:pPr>
      <w:r>
        <w:rPr>
          <w:rFonts w:ascii="Arial" w:hAnsi="Arial" w:cs="Arial"/>
          <w:sz w:val="24"/>
          <w:szCs w:val="24"/>
        </w:rPr>
        <w:t>En primera instancia, comentó que es necesario adecuar la temperatura a 24 o 25 grados centígrados dentro de las viviendas, o incluso a 26 o 27 grados para que no sea muy contrastante con el clima</w:t>
      </w:r>
      <w:r w:rsidR="00DB28AE">
        <w:rPr>
          <w:rFonts w:ascii="Arial" w:hAnsi="Arial" w:cs="Arial"/>
          <w:sz w:val="24"/>
          <w:szCs w:val="24"/>
        </w:rPr>
        <w:t xml:space="preserve"> exterior</w:t>
      </w:r>
      <w:r w:rsidR="00F01590">
        <w:rPr>
          <w:rFonts w:ascii="Arial" w:hAnsi="Arial" w:cs="Arial"/>
          <w:sz w:val="24"/>
          <w:szCs w:val="24"/>
        </w:rPr>
        <w:t>, ya que al pasar de un área a otra, puede provocar estragos en la salud</w:t>
      </w:r>
      <w:r w:rsidR="00E349DB">
        <w:rPr>
          <w:rFonts w:ascii="Arial" w:hAnsi="Arial" w:cs="Arial"/>
          <w:sz w:val="24"/>
          <w:szCs w:val="24"/>
        </w:rPr>
        <w:t>.</w:t>
      </w:r>
      <w:r w:rsidR="00C439FA">
        <w:rPr>
          <w:rFonts w:ascii="Arial" w:hAnsi="Arial" w:cs="Arial"/>
          <w:sz w:val="24"/>
          <w:szCs w:val="24"/>
        </w:rPr>
        <w:t xml:space="preserve"> </w:t>
      </w:r>
      <w:r w:rsidR="008F795A">
        <w:rPr>
          <w:rFonts w:ascii="Arial" w:hAnsi="Arial" w:cs="Arial"/>
          <w:sz w:val="24"/>
          <w:szCs w:val="24"/>
        </w:rPr>
        <w:t>Añadió que si la casa permanecerá sola por mucho tiempo, más que apagar el sistema de aire acondicionado, lo que se debe hacer es subir la temperatura a los 29 o 30 grados para mantener fresco el lugar.</w:t>
      </w:r>
    </w:p>
    <w:p w:rsidR="00660326" w:rsidRPr="008B484F" w:rsidRDefault="00660326" w:rsidP="00D42B98">
      <w:pPr>
        <w:ind w:right="4"/>
        <w:jc w:val="both"/>
        <w:rPr>
          <w:rFonts w:ascii="Arial" w:hAnsi="Arial" w:cs="Arial"/>
          <w:sz w:val="12"/>
          <w:szCs w:val="12"/>
        </w:rPr>
      </w:pPr>
    </w:p>
    <w:p w:rsidR="001C05C4" w:rsidRDefault="00660326" w:rsidP="00D42B98">
      <w:pPr>
        <w:ind w:right="4"/>
        <w:jc w:val="both"/>
        <w:rPr>
          <w:rFonts w:ascii="Arial" w:hAnsi="Arial" w:cs="Arial"/>
          <w:sz w:val="24"/>
          <w:szCs w:val="24"/>
        </w:rPr>
      </w:pPr>
      <w:r>
        <w:rPr>
          <w:rFonts w:ascii="Arial" w:hAnsi="Arial" w:cs="Arial"/>
          <w:sz w:val="24"/>
          <w:szCs w:val="24"/>
        </w:rPr>
        <w:t xml:space="preserve">Sobre </w:t>
      </w:r>
      <w:r w:rsidR="00D73D1A">
        <w:rPr>
          <w:rFonts w:ascii="Arial" w:hAnsi="Arial" w:cs="Arial"/>
          <w:sz w:val="24"/>
          <w:szCs w:val="24"/>
        </w:rPr>
        <w:t xml:space="preserve">los aparatos de aire acondicionado, mencionó que es necesario conocer </w:t>
      </w:r>
      <w:r w:rsidR="00D97008">
        <w:rPr>
          <w:rFonts w:ascii="Arial" w:hAnsi="Arial" w:cs="Arial"/>
          <w:sz w:val="24"/>
          <w:szCs w:val="24"/>
        </w:rPr>
        <w:t xml:space="preserve">su </w:t>
      </w:r>
      <w:r w:rsidR="00D73D1A">
        <w:rPr>
          <w:rFonts w:ascii="Arial" w:hAnsi="Arial" w:cs="Arial"/>
          <w:sz w:val="24"/>
          <w:szCs w:val="24"/>
        </w:rPr>
        <w:t>eficiencia</w:t>
      </w:r>
      <w:r w:rsidR="00D97008">
        <w:rPr>
          <w:rFonts w:ascii="Arial" w:hAnsi="Arial" w:cs="Arial"/>
          <w:sz w:val="24"/>
          <w:szCs w:val="24"/>
        </w:rPr>
        <w:t>, ya que esto permitirá al consumidor saber cuánta energía se requerirá para enfriar los espacios</w:t>
      </w:r>
      <w:r w:rsidR="00D73D1A">
        <w:rPr>
          <w:rFonts w:ascii="Arial" w:hAnsi="Arial" w:cs="Arial"/>
          <w:sz w:val="24"/>
          <w:szCs w:val="24"/>
        </w:rPr>
        <w:t xml:space="preserve">. Explicó que los más comunes son de eficiencia 9 y 13, pero que también los hay de 16 o 18, e incluso en Estados Unidos, hay aparatos con eficiencias 22 y  24. </w:t>
      </w:r>
    </w:p>
    <w:p w:rsidR="002603B2" w:rsidRPr="008B484F" w:rsidRDefault="002603B2" w:rsidP="00D42B98">
      <w:pPr>
        <w:ind w:right="4"/>
        <w:jc w:val="both"/>
        <w:rPr>
          <w:rFonts w:ascii="Arial" w:hAnsi="Arial" w:cs="Arial"/>
          <w:sz w:val="12"/>
          <w:szCs w:val="12"/>
        </w:rPr>
      </w:pPr>
    </w:p>
    <w:p w:rsidR="007E15B1" w:rsidRDefault="007E15B1" w:rsidP="007E15B1">
      <w:pPr>
        <w:ind w:right="4"/>
        <w:jc w:val="both"/>
        <w:rPr>
          <w:rFonts w:ascii="Arial" w:hAnsi="Arial" w:cs="Arial"/>
          <w:sz w:val="24"/>
          <w:szCs w:val="24"/>
        </w:rPr>
      </w:pPr>
      <w:r>
        <w:rPr>
          <w:rFonts w:ascii="Arial" w:hAnsi="Arial" w:cs="Arial"/>
          <w:sz w:val="24"/>
          <w:szCs w:val="24"/>
        </w:rPr>
        <w:t xml:space="preserve">Entre mayor sea el número, mayor será el ahorro de energía, pero aclaró </w:t>
      </w:r>
      <w:r w:rsidR="00F406E2">
        <w:rPr>
          <w:rFonts w:ascii="Arial" w:hAnsi="Arial" w:cs="Arial"/>
          <w:sz w:val="24"/>
          <w:szCs w:val="24"/>
        </w:rPr>
        <w:t xml:space="preserve">el académico </w:t>
      </w:r>
      <w:r>
        <w:rPr>
          <w:rFonts w:ascii="Arial" w:hAnsi="Arial" w:cs="Arial"/>
          <w:sz w:val="24"/>
          <w:szCs w:val="24"/>
        </w:rPr>
        <w:t>que la inversión inicial será alta</w:t>
      </w:r>
      <w:r w:rsidR="00F406E2">
        <w:rPr>
          <w:rFonts w:ascii="Arial" w:hAnsi="Arial" w:cs="Arial"/>
          <w:sz w:val="24"/>
          <w:szCs w:val="24"/>
        </w:rPr>
        <w:t xml:space="preserve"> y otro punto en contra es que los sistemas </w:t>
      </w:r>
      <w:r>
        <w:rPr>
          <w:rFonts w:ascii="Arial" w:hAnsi="Arial" w:cs="Arial"/>
          <w:sz w:val="24"/>
          <w:szCs w:val="24"/>
        </w:rPr>
        <w:t>de aire acondicionado con altas eficiencias</w:t>
      </w:r>
      <w:r w:rsidR="00F406E2">
        <w:rPr>
          <w:rFonts w:ascii="Arial" w:hAnsi="Arial" w:cs="Arial"/>
          <w:sz w:val="24"/>
          <w:szCs w:val="24"/>
        </w:rPr>
        <w:t xml:space="preserve"> son difíciles de encontrar</w:t>
      </w:r>
      <w:r>
        <w:rPr>
          <w:rFonts w:ascii="Arial" w:hAnsi="Arial" w:cs="Arial"/>
          <w:sz w:val="24"/>
          <w:szCs w:val="24"/>
        </w:rPr>
        <w:t>.</w:t>
      </w:r>
      <w:r w:rsidR="00F406E2">
        <w:rPr>
          <w:rFonts w:ascii="Arial" w:hAnsi="Arial" w:cs="Arial"/>
          <w:sz w:val="24"/>
          <w:szCs w:val="24"/>
        </w:rPr>
        <w:t xml:space="preserve"> </w:t>
      </w:r>
    </w:p>
    <w:p w:rsidR="00DA4D88" w:rsidRPr="008B484F" w:rsidRDefault="00DA4D88" w:rsidP="007E15B1">
      <w:pPr>
        <w:ind w:right="4"/>
        <w:jc w:val="both"/>
        <w:rPr>
          <w:rFonts w:ascii="Arial" w:hAnsi="Arial" w:cs="Arial"/>
          <w:sz w:val="12"/>
          <w:szCs w:val="12"/>
        </w:rPr>
      </w:pPr>
    </w:p>
    <w:p w:rsidR="00DA4D88" w:rsidRDefault="00DA4D88" w:rsidP="007E15B1">
      <w:pPr>
        <w:ind w:right="4"/>
        <w:jc w:val="both"/>
        <w:rPr>
          <w:rFonts w:ascii="Arial" w:hAnsi="Arial" w:cs="Arial"/>
          <w:sz w:val="24"/>
          <w:szCs w:val="24"/>
        </w:rPr>
      </w:pPr>
      <w:r>
        <w:rPr>
          <w:rFonts w:ascii="Arial" w:hAnsi="Arial" w:cs="Arial"/>
          <w:sz w:val="24"/>
          <w:szCs w:val="24"/>
        </w:rPr>
        <w:t xml:space="preserve">Indicó que </w:t>
      </w:r>
      <w:r w:rsidR="00F406E2">
        <w:rPr>
          <w:rFonts w:ascii="Arial" w:hAnsi="Arial" w:cs="Arial"/>
          <w:sz w:val="24"/>
          <w:szCs w:val="24"/>
        </w:rPr>
        <w:t>una manera sencilla para determinar cuántos watts por</w:t>
      </w:r>
      <w:r w:rsidR="00560243">
        <w:rPr>
          <w:rFonts w:ascii="Arial" w:hAnsi="Arial" w:cs="Arial"/>
          <w:sz w:val="24"/>
          <w:szCs w:val="24"/>
        </w:rPr>
        <w:t xml:space="preserve"> </w:t>
      </w:r>
      <w:r w:rsidR="00F406E2">
        <w:rPr>
          <w:rFonts w:ascii="Arial" w:hAnsi="Arial" w:cs="Arial"/>
          <w:sz w:val="24"/>
          <w:szCs w:val="24"/>
        </w:rPr>
        <w:t xml:space="preserve">hora </w:t>
      </w:r>
      <w:r w:rsidR="00560243">
        <w:rPr>
          <w:rFonts w:ascii="Arial" w:hAnsi="Arial" w:cs="Arial"/>
          <w:sz w:val="24"/>
          <w:szCs w:val="24"/>
        </w:rPr>
        <w:t>consumi</w:t>
      </w:r>
      <w:r w:rsidR="00F406E2">
        <w:rPr>
          <w:rFonts w:ascii="Arial" w:hAnsi="Arial" w:cs="Arial"/>
          <w:sz w:val="24"/>
          <w:szCs w:val="24"/>
        </w:rPr>
        <w:t>rá un aire acondicionado</w:t>
      </w:r>
      <w:r w:rsidR="00560243">
        <w:rPr>
          <w:rFonts w:ascii="Arial" w:hAnsi="Arial" w:cs="Arial"/>
          <w:sz w:val="24"/>
          <w:szCs w:val="24"/>
        </w:rPr>
        <w:t xml:space="preserve"> es revisar en la etiqueta del aparato el amperaje y multiplicarlo por el voltaje con el que opera. “A</w:t>
      </w:r>
      <w:r w:rsidR="006863CD">
        <w:rPr>
          <w:rFonts w:ascii="Arial" w:hAnsi="Arial" w:cs="Arial"/>
          <w:sz w:val="24"/>
          <w:szCs w:val="24"/>
        </w:rPr>
        <w:t>quel que tenga el menor valor, es el aparato que va a ser más eficiente, así de fácil”.</w:t>
      </w:r>
    </w:p>
    <w:p w:rsidR="007E15B1" w:rsidRPr="008B484F" w:rsidRDefault="007E15B1" w:rsidP="007E15B1">
      <w:pPr>
        <w:ind w:right="4"/>
        <w:jc w:val="both"/>
        <w:rPr>
          <w:rFonts w:ascii="Arial" w:hAnsi="Arial" w:cs="Arial"/>
          <w:sz w:val="12"/>
          <w:szCs w:val="12"/>
        </w:rPr>
      </w:pPr>
    </w:p>
    <w:p w:rsidR="007E15B1" w:rsidRDefault="007570DE" w:rsidP="007E15B1">
      <w:pPr>
        <w:ind w:right="4"/>
        <w:jc w:val="both"/>
        <w:rPr>
          <w:rFonts w:ascii="Arial" w:hAnsi="Arial" w:cs="Arial"/>
          <w:sz w:val="24"/>
          <w:szCs w:val="24"/>
        </w:rPr>
      </w:pPr>
      <w:r>
        <w:rPr>
          <w:rFonts w:ascii="Arial" w:hAnsi="Arial" w:cs="Arial"/>
          <w:sz w:val="24"/>
          <w:szCs w:val="24"/>
        </w:rPr>
        <w:t>También comentó</w:t>
      </w:r>
      <w:r w:rsidR="007E15B1">
        <w:rPr>
          <w:rFonts w:ascii="Arial" w:hAnsi="Arial" w:cs="Arial"/>
          <w:sz w:val="24"/>
          <w:szCs w:val="24"/>
        </w:rPr>
        <w:t xml:space="preserve"> que </w:t>
      </w:r>
      <w:r w:rsidR="000520C5">
        <w:rPr>
          <w:rFonts w:ascii="Arial" w:hAnsi="Arial" w:cs="Arial"/>
          <w:sz w:val="24"/>
          <w:szCs w:val="24"/>
        </w:rPr>
        <w:t>con</w:t>
      </w:r>
      <w:r w:rsidR="007E15B1">
        <w:rPr>
          <w:rFonts w:ascii="Arial" w:hAnsi="Arial" w:cs="Arial"/>
          <w:sz w:val="24"/>
          <w:szCs w:val="24"/>
        </w:rPr>
        <w:t xml:space="preserve"> un buen diseño en los ductos, una refrigeración de paquete puede resultar más funcional que una de Mini Split (o sistemas divididos), ya que estos últimos suelen tener una capacidad mayor de enfriamiento (una tonelada) que la que realmente necesita el área a ambientar, gastando más energía en lugar de ahorrar.</w:t>
      </w:r>
    </w:p>
    <w:p w:rsidR="006E1C17" w:rsidRPr="008B484F" w:rsidRDefault="006E1C17" w:rsidP="007E15B1">
      <w:pPr>
        <w:ind w:right="4"/>
        <w:jc w:val="both"/>
        <w:rPr>
          <w:rFonts w:ascii="Arial" w:hAnsi="Arial" w:cs="Arial"/>
          <w:sz w:val="12"/>
          <w:szCs w:val="12"/>
        </w:rPr>
      </w:pPr>
    </w:p>
    <w:p w:rsidR="00C8501C" w:rsidRDefault="006E1C17" w:rsidP="007E15B1">
      <w:pPr>
        <w:ind w:right="4"/>
        <w:jc w:val="both"/>
        <w:rPr>
          <w:rFonts w:ascii="Arial" w:hAnsi="Arial" w:cs="Arial"/>
          <w:sz w:val="24"/>
          <w:szCs w:val="24"/>
        </w:rPr>
      </w:pPr>
      <w:r>
        <w:rPr>
          <w:rFonts w:ascii="Arial" w:hAnsi="Arial" w:cs="Arial"/>
          <w:sz w:val="24"/>
          <w:szCs w:val="24"/>
        </w:rPr>
        <w:t xml:space="preserve">Señaló que la arquitectura bioclimática también tiene un papel muy importante, es decir, adecuar las viviendas para que estas </w:t>
      </w:r>
      <w:r w:rsidR="001423F1">
        <w:rPr>
          <w:rFonts w:ascii="Arial" w:hAnsi="Arial" w:cs="Arial"/>
          <w:sz w:val="24"/>
          <w:szCs w:val="24"/>
        </w:rPr>
        <w:t xml:space="preserve">sean </w:t>
      </w:r>
      <w:r>
        <w:rPr>
          <w:rFonts w:ascii="Arial" w:hAnsi="Arial" w:cs="Arial"/>
          <w:sz w:val="24"/>
          <w:szCs w:val="24"/>
        </w:rPr>
        <w:t xml:space="preserve">eficientes respecto al ahorro de energía. Entre las técnicas que recomendó </w:t>
      </w:r>
      <w:r w:rsidR="004759F0">
        <w:rPr>
          <w:rFonts w:ascii="Arial" w:hAnsi="Arial" w:cs="Arial"/>
          <w:sz w:val="24"/>
          <w:szCs w:val="24"/>
        </w:rPr>
        <w:t>está el sombreado de las zonas más críticas como son la parte oeste y la sur</w:t>
      </w:r>
      <w:r w:rsidR="00C8501C">
        <w:rPr>
          <w:rFonts w:ascii="Arial" w:hAnsi="Arial" w:cs="Arial"/>
          <w:sz w:val="24"/>
          <w:szCs w:val="24"/>
        </w:rPr>
        <w:t xml:space="preserve">, para los meses entre abril y septiembre. </w:t>
      </w:r>
    </w:p>
    <w:p w:rsidR="00C8501C" w:rsidRPr="000520C5" w:rsidRDefault="00C8501C" w:rsidP="007E15B1">
      <w:pPr>
        <w:ind w:right="4"/>
        <w:jc w:val="both"/>
        <w:rPr>
          <w:rFonts w:ascii="Arial" w:hAnsi="Arial" w:cs="Arial"/>
          <w:sz w:val="16"/>
          <w:szCs w:val="16"/>
        </w:rPr>
      </w:pPr>
    </w:p>
    <w:p w:rsidR="00DA4D88" w:rsidRDefault="00C8501C" w:rsidP="007E15B1">
      <w:pPr>
        <w:ind w:right="4"/>
        <w:jc w:val="both"/>
        <w:rPr>
          <w:rFonts w:ascii="Arial" w:hAnsi="Arial" w:cs="Arial"/>
          <w:sz w:val="24"/>
          <w:szCs w:val="24"/>
        </w:rPr>
      </w:pPr>
      <w:r>
        <w:rPr>
          <w:rFonts w:ascii="Arial" w:hAnsi="Arial" w:cs="Arial"/>
          <w:sz w:val="24"/>
          <w:szCs w:val="24"/>
        </w:rPr>
        <w:t xml:space="preserve">Sobre el aislamiento el académico recomendó solo una pulgada de aislante en las paredes oeste y sur, </w:t>
      </w:r>
      <w:r w:rsidR="001423F1">
        <w:rPr>
          <w:rFonts w:ascii="Arial" w:hAnsi="Arial" w:cs="Arial"/>
          <w:sz w:val="24"/>
          <w:szCs w:val="24"/>
        </w:rPr>
        <w:t xml:space="preserve">pero en el techo sugirió 2 pulgadas de aislante si es de </w:t>
      </w:r>
      <w:proofErr w:type="spellStart"/>
      <w:r w:rsidR="001423F1">
        <w:rPr>
          <w:rFonts w:ascii="Arial" w:hAnsi="Arial" w:cs="Arial"/>
          <w:sz w:val="24"/>
          <w:szCs w:val="24"/>
        </w:rPr>
        <w:t>poliestireno</w:t>
      </w:r>
      <w:proofErr w:type="spellEnd"/>
      <w:r w:rsidR="001423F1">
        <w:rPr>
          <w:rFonts w:ascii="Arial" w:hAnsi="Arial" w:cs="Arial"/>
          <w:sz w:val="24"/>
          <w:szCs w:val="24"/>
        </w:rPr>
        <w:t xml:space="preserve"> y si es de poliuretano puede ser de hasta 1.5 pulgadas. De estas dos técnicas mencionó que la segunda es la mejor ya que es una capa continua, generando menos infiltraciones de agua.</w:t>
      </w:r>
    </w:p>
    <w:p w:rsidR="00F406E2" w:rsidRDefault="00F406E2" w:rsidP="007E15B1">
      <w:pPr>
        <w:ind w:right="4"/>
        <w:jc w:val="both"/>
        <w:rPr>
          <w:rFonts w:ascii="Arial" w:hAnsi="Arial" w:cs="Arial"/>
          <w:sz w:val="24"/>
          <w:szCs w:val="24"/>
        </w:rPr>
      </w:pPr>
    </w:p>
    <w:p w:rsidR="00F406E2" w:rsidRDefault="00F406E2" w:rsidP="007E15B1">
      <w:pPr>
        <w:ind w:right="4"/>
        <w:jc w:val="both"/>
        <w:rPr>
          <w:rFonts w:ascii="Arial" w:hAnsi="Arial" w:cs="Arial"/>
          <w:sz w:val="24"/>
          <w:szCs w:val="24"/>
        </w:rPr>
      </w:pPr>
    </w:p>
    <w:p w:rsidR="001423F1" w:rsidRDefault="001423F1" w:rsidP="007E15B1">
      <w:pPr>
        <w:ind w:right="4"/>
        <w:jc w:val="both"/>
        <w:rPr>
          <w:rFonts w:ascii="Arial" w:hAnsi="Arial" w:cs="Arial"/>
          <w:sz w:val="24"/>
          <w:szCs w:val="24"/>
        </w:rPr>
      </w:pPr>
    </w:p>
    <w:p w:rsidR="000608ED" w:rsidRDefault="000608ED" w:rsidP="007E15B1">
      <w:pPr>
        <w:ind w:right="4"/>
        <w:jc w:val="both"/>
        <w:rPr>
          <w:rFonts w:ascii="Arial" w:hAnsi="Arial" w:cs="Arial"/>
          <w:sz w:val="24"/>
          <w:szCs w:val="24"/>
        </w:rPr>
      </w:pPr>
    </w:p>
    <w:p w:rsidR="00593D51" w:rsidRDefault="00D11E38" w:rsidP="007E15B1">
      <w:pPr>
        <w:ind w:right="4"/>
        <w:jc w:val="both"/>
        <w:rPr>
          <w:rFonts w:ascii="Arial" w:hAnsi="Arial" w:cs="Arial"/>
          <w:sz w:val="24"/>
          <w:szCs w:val="24"/>
        </w:rPr>
      </w:pPr>
      <w:r>
        <w:rPr>
          <w:rFonts w:ascii="Arial" w:hAnsi="Arial" w:cs="Arial"/>
          <w:sz w:val="24"/>
          <w:szCs w:val="24"/>
        </w:rPr>
        <w:t>P</w:t>
      </w:r>
      <w:r w:rsidR="001423F1">
        <w:rPr>
          <w:rFonts w:ascii="Arial" w:hAnsi="Arial" w:cs="Arial"/>
          <w:sz w:val="24"/>
          <w:szCs w:val="24"/>
        </w:rPr>
        <w:t>ropuso la adquisición de puertas que n</w:t>
      </w:r>
      <w:r w:rsidR="002728D8">
        <w:rPr>
          <w:rFonts w:ascii="Arial" w:hAnsi="Arial" w:cs="Arial"/>
          <w:sz w:val="24"/>
          <w:szCs w:val="24"/>
        </w:rPr>
        <w:t>o permitan el ingreso del calor; m</w:t>
      </w:r>
      <w:r w:rsidR="001423F1">
        <w:rPr>
          <w:rFonts w:ascii="Arial" w:hAnsi="Arial" w:cs="Arial"/>
          <w:sz w:val="24"/>
          <w:szCs w:val="24"/>
        </w:rPr>
        <w:t xml:space="preserve">encionó que existen unas que tienen chapas de metal que en el centro están rellenas de poliuretano. </w:t>
      </w:r>
      <w:r w:rsidR="00593D51">
        <w:rPr>
          <w:rFonts w:ascii="Arial" w:hAnsi="Arial" w:cs="Arial"/>
          <w:sz w:val="24"/>
          <w:szCs w:val="24"/>
        </w:rPr>
        <w:t xml:space="preserve">Además, </w:t>
      </w:r>
      <w:r w:rsidR="006C43B5">
        <w:rPr>
          <w:rFonts w:ascii="Arial" w:hAnsi="Arial" w:cs="Arial"/>
          <w:sz w:val="24"/>
          <w:szCs w:val="24"/>
        </w:rPr>
        <w:t xml:space="preserve">es importante </w:t>
      </w:r>
      <w:r w:rsidR="00C7702F">
        <w:rPr>
          <w:rFonts w:ascii="Arial" w:hAnsi="Arial" w:cs="Arial"/>
          <w:sz w:val="24"/>
          <w:szCs w:val="24"/>
        </w:rPr>
        <w:t>sella</w:t>
      </w:r>
      <w:r w:rsidR="000A026E">
        <w:rPr>
          <w:rFonts w:ascii="Arial" w:hAnsi="Arial" w:cs="Arial"/>
          <w:sz w:val="24"/>
          <w:szCs w:val="24"/>
        </w:rPr>
        <w:t>r</w:t>
      </w:r>
      <w:r w:rsidR="00C7702F">
        <w:rPr>
          <w:rFonts w:ascii="Arial" w:hAnsi="Arial" w:cs="Arial"/>
          <w:sz w:val="24"/>
          <w:szCs w:val="24"/>
        </w:rPr>
        <w:t xml:space="preserve"> </w:t>
      </w:r>
      <w:r w:rsidR="000A026E">
        <w:rPr>
          <w:rFonts w:ascii="Arial" w:hAnsi="Arial" w:cs="Arial"/>
          <w:sz w:val="24"/>
          <w:szCs w:val="24"/>
        </w:rPr>
        <w:t>e instalar</w:t>
      </w:r>
      <w:r w:rsidR="00C7702F">
        <w:rPr>
          <w:rFonts w:ascii="Arial" w:hAnsi="Arial" w:cs="Arial"/>
          <w:sz w:val="24"/>
          <w:szCs w:val="24"/>
        </w:rPr>
        <w:t xml:space="preserve"> guardapolvo </w:t>
      </w:r>
      <w:r w:rsidR="006C43B5">
        <w:rPr>
          <w:rFonts w:ascii="Arial" w:hAnsi="Arial" w:cs="Arial"/>
          <w:sz w:val="24"/>
          <w:szCs w:val="24"/>
        </w:rPr>
        <w:t>en</w:t>
      </w:r>
      <w:r w:rsidR="00C7702F">
        <w:rPr>
          <w:rFonts w:ascii="Arial" w:hAnsi="Arial" w:cs="Arial"/>
          <w:sz w:val="24"/>
          <w:szCs w:val="24"/>
        </w:rPr>
        <w:t xml:space="preserve"> las puertas que dan al exterior</w:t>
      </w:r>
      <w:r w:rsidR="00593D51">
        <w:rPr>
          <w:rFonts w:ascii="Arial" w:hAnsi="Arial" w:cs="Arial"/>
          <w:sz w:val="24"/>
          <w:szCs w:val="24"/>
        </w:rPr>
        <w:t xml:space="preserve">. </w:t>
      </w:r>
    </w:p>
    <w:p w:rsidR="00593D51" w:rsidRDefault="00593D51" w:rsidP="007E15B1">
      <w:pPr>
        <w:ind w:right="4"/>
        <w:jc w:val="both"/>
        <w:rPr>
          <w:rFonts w:ascii="Arial" w:hAnsi="Arial" w:cs="Arial"/>
          <w:sz w:val="24"/>
          <w:szCs w:val="24"/>
        </w:rPr>
      </w:pPr>
    </w:p>
    <w:p w:rsidR="001423F1" w:rsidRDefault="000608ED" w:rsidP="007E15B1">
      <w:pPr>
        <w:ind w:right="4"/>
        <w:jc w:val="both"/>
        <w:rPr>
          <w:rFonts w:ascii="Arial" w:hAnsi="Arial" w:cs="Arial"/>
          <w:sz w:val="24"/>
          <w:szCs w:val="24"/>
        </w:rPr>
      </w:pPr>
      <w:r>
        <w:rPr>
          <w:rFonts w:ascii="Arial" w:hAnsi="Arial" w:cs="Arial"/>
          <w:sz w:val="24"/>
          <w:szCs w:val="24"/>
        </w:rPr>
        <w:t xml:space="preserve">Otra de las recomendaciones que emitió fue la utilización de </w:t>
      </w:r>
      <w:r w:rsidR="00593D51">
        <w:rPr>
          <w:rFonts w:ascii="Arial" w:hAnsi="Arial" w:cs="Arial"/>
          <w:sz w:val="24"/>
          <w:szCs w:val="24"/>
        </w:rPr>
        <w:t>ventanas de vidrio</w:t>
      </w:r>
      <w:r w:rsidR="004210F7">
        <w:rPr>
          <w:rFonts w:ascii="Arial" w:hAnsi="Arial" w:cs="Arial"/>
          <w:sz w:val="24"/>
          <w:szCs w:val="24"/>
        </w:rPr>
        <w:t xml:space="preserve"> doble</w:t>
      </w:r>
      <w:r w:rsidR="00593D51">
        <w:rPr>
          <w:rFonts w:ascii="Arial" w:hAnsi="Arial" w:cs="Arial"/>
          <w:sz w:val="24"/>
          <w:szCs w:val="24"/>
        </w:rPr>
        <w:t>, y</w:t>
      </w:r>
      <w:r w:rsidR="004210F7">
        <w:rPr>
          <w:rFonts w:ascii="Arial" w:hAnsi="Arial" w:cs="Arial"/>
          <w:sz w:val="24"/>
          <w:szCs w:val="24"/>
        </w:rPr>
        <w:t>a que entre las dos capas del cristal se genera</w:t>
      </w:r>
      <w:r w:rsidR="00BA646A">
        <w:rPr>
          <w:rFonts w:ascii="Arial" w:hAnsi="Arial" w:cs="Arial"/>
          <w:sz w:val="24"/>
          <w:szCs w:val="24"/>
        </w:rPr>
        <w:t xml:space="preserve"> una resistencia térmi</w:t>
      </w:r>
      <w:r w:rsidR="009B2060">
        <w:rPr>
          <w:rFonts w:ascii="Arial" w:hAnsi="Arial" w:cs="Arial"/>
          <w:sz w:val="24"/>
          <w:szCs w:val="24"/>
        </w:rPr>
        <w:t xml:space="preserve">ca </w:t>
      </w:r>
      <w:r w:rsidR="004210F7">
        <w:rPr>
          <w:rFonts w:ascii="Arial" w:hAnsi="Arial" w:cs="Arial"/>
          <w:sz w:val="24"/>
          <w:szCs w:val="24"/>
        </w:rPr>
        <w:t xml:space="preserve">que </w:t>
      </w:r>
      <w:r w:rsidR="001B0A86">
        <w:rPr>
          <w:rFonts w:ascii="Arial" w:hAnsi="Arial" w:cs="Arial"/>
          <w:sz w:val="24"/>
          <w:szCs w:val="24"/>
        </w:rPr>
        <w:t>reduce el flujo del calor hacia el interior hasta en un 70 por ciento, comparado con el que ingresa por un</w:t>
      </w:r>
      <w:r w:rsidR="00510498">
        <w:rPr>
          <w:rFonts w:ascii="Arial" w:hAnsi="Arial" w:cs="Arial"/>
          <w:sz w:val="24"/>
          <w:szCs w:val="24"/>
        </w:rPr>
        <w:t>a</w:t>
      </w:r>
      <w:r w:rsidR="001B0A86">
        <w:rPr>
          <w:rFonts w:ascii="Arial" w:hAnsi="Arial" w:cs="Arial"/>
          <w:sz w:val="24"/>
          <w:szCs w:val="24"/>
        </w:rPr>
        <w:t xml:space="preserve"> ventana </w:t>
      </w:r>
      <w:r w:rsidR="00D11E38">
        <w:rPr>
          <w:rFonts w:ascii="Arial" w:hAnsi="Arial" w:cs="Arial"/>
          <w:sz w:val="24"/>
          <w:szCs w:val="24"/>
        </w:rPr>
        <w:t>convencional</w:t>
      </w:r>
      <w:r w:rsidR="001B0A86">
        <w:rPr>
          <w:rFonts w:ascii="Arial" w:hAnsi="Arial" w:cs="Arial"/>
          <w:sz w:val="24"/>
          <w:szCs w:val="24"/>
        </w:rPr>
        <w:t>.</w:t>
      </w:r>
      <w:r w:rsidR="00D11E38">
        <w:rPr>
          <w:rFonts w:ascii="Arial" w:hAnsi="Arial" w:cs="Arial"/>
          <w:sz w:val="24"/>
          <w:szCs w:val="24"/>
        </w:rPr>
        <w:t xml:space="preserve"> Además, señaló que </w:t>
      </w:r>
      <w:r w:rsidR="00375BCC">
        <w:rPr>
          <w:rFonts w:ascii="Arial" w:hAnsi="Arial" w:cs="Arial"/>
          <w:sz w:val="24"/>
          <w:szCs w:val="24"/>
        </w:rPr>
        <w:t>los colores claros en los muros externos absorben menos energía, por lo que estos son ideales al pintar el hogar.</w:t>
      </w:r>
    </w:p>
    <w:p w:rsidR="000608ED" w:rsidRDefault="000608ED" w:rsidP="007E15B1">
      <w:pPr>
        <w:ind w:right="4"/>
        <w:jc w:val="both"/>
        <w:rPr>
          <w:rFonts w:ascii="Arial" w:hAnsi="Arial" w:cs="Arial"/>
          <w:sz w:val="24"/>
          <w:szCs w:val="24"/>
        </w:rPr>
      </w:pPr>
    </w:p>
    <w:p w:rsidR="00375BCC" w:rsidRDefault="000608ED" w:rsidP="007E15B1">
      <w:pPr>
        <w:ind w:right="4"/>
        <w:jc w:val="both"/>
        <w:rPr>
          <w:rFonts w:ascii="Arial" w:hAnsi="Arial" w:cs="Arial"/>
          <w:sz w:val="24"/>
          <w:szCs w:val="24"/>
        </w:rPr>
      </w:pPr>
      <w:r>
        <w:rPr>
          <w:rFonts w:ascii="Arial" w:hAnsi="Arial" w:cs="Arial"/>
          <w:sz w:val="24"/>
          <w:szCs w:val="24"/>
        </w:rPr>
        <w:t xml:space="preserve">El doctor Luna León mencionó que a los alumnos de la Facultad de Arquitectura y Diseño se les imparte la materia “Adecuación termo-energética” con el objetivo de que los jóvenes tengan un criterio general </w:t>
      </w:r>
      <w:r w:rsidR="00022644">
        <w:rPr>
          <w:rFonts w:ascii="Arial" w:hAnsi="Arial" w:cs="Arial"/>
          <w:sz w:val="24"/>
          <w:szCs w:val="24"/>
        </w:rPr>
        <w:t>sobre las diversas estrategias para el ahorro de energía.</w:t>
      </w:r>
    </w:p>
    <w:p w:rsidR="007E15B1" w:rsidRDefault="007E15B1" w:rsidP="007E15B1">
      <w:pPr>
        <w:ind w:right="4"/>
        <w:jc w:val="both"/>
        <w:rPr>
          <w:rFonts w:ascii="Arial" w:hAnsi="Arial" w:cs="Arial"/>
          <w:sz w:val="24"/>
          <w:szCs w:val="24"/>
        </w:rPr>
      </w:pPr>
    </w:p>
    <w:p w:rsidR="001871B5" w:rsidRPr="00D11D81" w:rsidRDefault="001871B5" w:rsidP="00C1640C">
      <w:pPr>
        <w:ind w:right="-563"/>
        <w:jc w:val="both"/>
        <w:rPr>
          <w:rFonts w:ascii="Arial" w:hAnsi="Arial" w:cs="Arial"/>
          <w:sz w:val="24"/>
          <w:szCs w:val="24"/>
        </w:rPr>
      </w:pPr>
    </w:p>
    <w:sectPr w:rsidR="001871B5" w:rsidRPr="00D11D81" w:rsidSect="004F4175">
      <w:pgSz w:w="12240" w:h="15840"/>
      <w:pgMar w:top="0" w:right="1440"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44E46D9"/>
    <w:multiLevelType w:val="hybridMultilevel"/>
    <w:tmpl w:val="871A76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61C1939"/>
    <w:multiLevelType w:val="hybridMultilevel"/>
    <w:tmpl w:val="AB3463F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 w15:restartNumberingAfterBreak="0">
    <w:nsid w:val="099557BF"/>
    <w:multiLevelType w:val="hybridMultilevel"/>
    <w:tmpl w:val="1BA4B0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5" w15:restartNumberingAfterBreak="0">
    <w:nsid w:val="0AA62735"/>
    <w:multiLevelType w:val="hybridMultilevel"/>
    <w:tmpl w:val="97B0C5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12C792B"/>
    <w:multiLevelType w:val="hybridMultilevel"/>
    <w:tmpl w:val="82EAD2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8557DCF"/>
    <w:multiLevelType w:val="hybridMultilevel"/>
    <w:tmpl w:val="87DEC5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1B34CF2"/>
    <w:multiLevelType w:val="hybridMultilevel"/>
    <w:tmpl w:val="52923D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3F632B8"/>
    <w:multiLevelType w:val="hybridMultilevel"/>
    <w:tmpl w:val="F092D000"/>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4" w15:restartNumberingAfterBreak="0">
    <w:nsid w:val="35AA6FB3"/>
    <w:multiLevelType w:val="hybridMultilevel"/>
    <w:tmpl w:val="DF601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8AD0183"/>
    <w:multiLevelType w:val="hybridMultilevel"/>
    <w:tmpl w:val="79F6456C"/>
    <w:lvl w:ilvl="0" w:tplc="D3841278">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ADF2F46"/>
    <w:multiLevelType w:val="hybridMultilevel"/>
    <w:tmpl w:val="9E604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9" w15:restartNumberingAfterBreak="0">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8F2376B"/>
    <w:multiLevelType w:val="hybridMultilevel"/>
    <w:tmpl w:val="9154D8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819034C"/>
    <w:multiLevelType w:val="hybridMultilevel"/>
    <w:tmpl w:val="33AA57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B1E4525"/>
    <w:multiLevelType w:val="hybridMultilevel"/>
    <w:tmpl w:val="D0D4E5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D31354E"/>
    <w:multiLevelType w:val="hybridMultilevel"/>
    <w:tmpl w:val="3DA8E4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81220DF"/>
    <w:multiLevelType w:val="hybridMultilevel"/>
    <w:tmpl w:val="2B7A69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C7A170D"/>
    <w:multiLevelType w:val="hybridMultilevel"/>
    <w:tmpl w:val="DFA093FC"/>
    <w:lvl w:ilvl="0" w:tplc="95C8A376">
      <w:start w:val="1"/>
      <w:numFmt w:val="bullet"/>
      <w:lvlText w:val="•"/>
      <w:lvlJc w:val="left"/>
      <w:pPr>
        <w:tabs>
          <w:tab w:val="num" w:pos="720"/>
        </w:tabs>
        <w:ind w:left="720" w:hanging="360"/>
      </w:pPr>
      <w:rPr>
        <w:rFonts w:ascii="Arial" w:hAnsi="Arial" w:hint="default"/>
      </w:rPr>
    </w:lvl>
    <w:lvl w:ilvl="1" w:tplc="7AC42406" w:tentative="1">
      <w:start w:val="1"/>
      <w:numFmt w:val="bullet"/>
      <w:lvlText w:val="•"/>
      <w:lvlJc w:val="left"/>
      <w:pPr>
        <w:tabs>
          <w:tab w:val="num" w:pos="1440"/>
        </w:tabs>
        <w:ind w:left="1440" w:hanging="360"/>
      </w:pPr>
      <w:rPr>
        <w:rFonts w:ascii="Arial" w:hAnsi="Arial" w:hint="default"/>
      </w:rPr>
    </w:lvl>
    <w:lvl w:ilvl="2" w:tplc="6B540982" w:tentative="1">
      <w:start w:val="1"/>
      <w:numFmt w:val="bullet"/>
      <w:lvlText w:val="•"/>
      <w:lvlJc w:val="left"/>
      <w:pPr>
        <w:tabs>
          <w:tab w:val="num" w:pos="2160"/>
        </w:tabs>
        <w:ind w:left="2160" w:hanging="360"/>
      </w:pPr>
      <w:rPr>
        <w:rFonts w:ascii="Arial" w:hAnsi="Arial" w:hint="default"/>
      </w:rPr>
    </w:lvl>
    <w:lvl w:ilvl="3" w:tplc="3D86CA0C" w:tentative="1">
      <w:start w:val="1"/>
      <w:numFmt w:val="bullet"/>
      <w:lvlText w:val="•"/>
      <w:lvlJc w:val="left"/>
      <w:pPr>
        <w:tabs>
          <w:tab w:val="num" w:pos="2880"/>
        </w:tabs>
        <w:ind w:left="2880" w:hanging="360"/>
      </w:pPr>
      <w:rPr>
        <w:rFonts w:ascii="Arial" w:hAnsi="Arial" w:hint="default"/>
      </w:rPr>
    </w:lvl>
    <w:lvl w:ilvl="4" w:tplc="AB905880" w:tentative="1">
      <w:start w:val="1"/>
      <w:numFmt w:val="bullet"/>
      <w:lvlText w:val="•"/>
      <w:lvlJc w:val="left"/>
      <w:pPr>
        <w:tabs>
          <w:tab w:val="num" w:pos="3600"/>
        </w:tabs>
        <w:ind w:left="3600" w:hanging="360"/>
      </w:pPr>
      <w:rPr>
        <w:rFonts w:ascii="Arial" w:hAnsi="Arial" w:hint="default"/>
      </w:rPr>
    </w:lvl>
    <w:lvl w:ilvl="5" w:tplc="9C502276" w:tentative="1">
      <w:start w:val="1"/>
      <w:numFmt w:val="bullet"/>
      <w:lvlText w:val="•"/>
      <w:lvlJc w:val="left"/>
      <w:pPr>
        <w:tabs>
          <w:tab w:val="num" w:pos="4320"/>
        </w:tabs>
        <w:ind w:left="4320" w:hanging="360"/>
      </w:pPr>
      <w:rPr>
        <w:rFonts w:ascii="Arial" w:hAnsi="Arial" w:hint="default"/>
      </w:rPr>
    </w:lvl>
    <w:lvl w:ilvl="6" w:tplc="5A5E2FF2" w:tentative="1">
      <w:start w:val="1"/>
      <w:numFmt w:val="bullet"/>
      <w:lvlText w:val="•"/>
      <w:lvlJc w:val="left"/>
      <w:pPr>
        <w:tabs>
          <w:tab w:val="num" w:pos="5040"/>
        </w:tabs>
        <w:ind w:left="5040" w:hanging="360"/>
      </w:pPr>
      <w:rPr>
        <w:rFonts w:ascii="Arial" w:hAnsi="Arial" w:hint="default"/>
      </w:rPr>
    </w:lvl>
    <w:lvl w:ilvl="7" w:tplc="D44E3D22" w:tentative="1">
      <w:start w:val="1"/>
      <w:numFmt w:val="bullet"/>
      <w:lvlText w:val="•"/>
      <w:lvlJc w:val="left"/>
      <w:pPr>
        <w:tabs>
          <w:tab w:val="num" w:pos="5760"/>
        </w:tabs>
        <w:ind w:left="5760" w:hanging="360"/>
      </w:pPr>
      <w:rPr>
        <w:rFonts w:ascii="Arial" w:hAnsi="Arial" w:hint="default"/>
      </w:rPr>
    </w:lvl>
    <w:lvl w:ilvl="8" w:tplc="8E1A16A6" w:tentative="1">
      <w:start w:val="1"/>
      <w:numFmt w:val="bullet"/>
      <w:lvlText w:val="•"/>
      <w:lvlJc w:val="left"/>
      <w:pPr>
        <w:tabs>
          <w:tab w:val="num" w:pos="6480"/>
        </w:tabs>
        <w:ind w:left="6480" w:hanging="360"/>
      </w:pPr>
      <w:rPr>
        <w:rFonts w:ascii="Arial" w:hAnsi="Arial" w:hint="default"/>
      </w:rPr>
    </w:lvl>
  </w:abstractNum>
  <w:num w:numId="1">
    <w:abstractNumId w:val="23"/>
  </w:num>
  <w:num w:numId="2">
    <w:abstractNumId w:val="0"/>
  </w:num>
  <w:num w:numId="3">
    <w:abstractNumId w:val="19"/>
  </w:num>
  <w:num w:numId="4">
    <w:abstractNumId w:val="8"/>
  </w:num>
  <w:num w:numId="5">
    <w:abstractNumId w:val="21"/>
  </w:num>
  <w:num w:numId="6">
    <w:abstractNumId w:val="26"/>
  </w:num>
  <w:num w:numId="7">
    <w:abstractNumId w:val="7"/>
  </w:num>
  <w:num w:numId="8">
    <w:abstractNumId w:val="9"/>
  </w:num>
  <w:num w:numId="9">
    <w:abstractNumId w:val="22"/>
  </w:num>
  <w:num w:numId="10">
    <w:abstractNumId w:val="29"/>
  </w:num>
  <w:num w:numId="11">
    <w:abstractNumId w:val="18"/>
  </w:num>
  <w:num w:numId="12">
    <w:abstractNumId w:val="4"/>
  </w:num>
  <w:num w:numId="13">
    <w:abstractNumId w:val="17"/>
  </w:num>
  <w:num w:numId="14">
    <w:abstractNumId w:val="30"/>
  </w:num>
  <w:num w:numId="15">
    <w:abstractNumId w:val="27"/>
  </w:num>
  <w:num w:numId="16">
    <w:abstractNumId w:val="11"/>
  </w:num>
  <w:num w:numId="17">
    <w:abstractNumId w:val="6"/>
  </w:num>
  <w:num w:numId="18">
    <w:abstractNumId w:val="3"/>
  </w:num>
  <w:num w:numId="19">
    <w:abstractNumId w:val="14"/>
  </w:num>
  <w:num w:numId="20">
    <w:abstractNumId w:val="32"/>
  </w:num>
  <w:num w:numId="21">
    <w:abstractNumId w:val="10"/>
  </w:num>
  <w:num w:numId="22">
    <w:abstractNumId w:val="13"/>
  </w:num>
  <w:num w:numId="23">
    <w:abstractNumId w:val="5"/>
  </w:num>
  <w:num w:numId="24">
    <w:abstractNumId w:val="24"/>
  </w:num>
  <w:num w:numId="25">
    <w:abstractNumId w:val="12"/>
  </w:num>
  <w:num w:numId="26">
    <w:abstractNumId w:val="1"/>
  </w:num>
  <w:num w:numId="27">
    <w:abstractNumId w:val="20"/>
  </w:num>
  <w:num w:numId="28">
    <w:abstractNumId w:val="31"/>
  </w:num>
  <w:num w:numId="29">
    <w:abstractNumId w:val="2"/>
  </w:num>
  <w:num w:numId="30">
    <w:abstractNumId w:val="28"/>
  </w:num>
  <w:num w:numId="31">
    <w:abstractNumId w:val="16"/>
  </w:num>
  <w:num w:numId="32">
    <w:abstractNumId w:val="25"/>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013"/>
    <w:rsid w:val="00000415"/>
    <w:rsid w:val="00004EA4"/>
    <w:rsid w:val="0000532B"/>
    <w:rsid w:val="0001240F"/>
    <w:rsid w:val="00014C11"/>
    <w:rsid w:val="0001697B"/>
    <w:rsid w:val="00017B56"/>
    <w:rsid w:val="00021A3C"/>
    <w:rsid w:val="00022644"/>
    <w:rsid w:val="00024B7C"/>
    <w:rsid w:val="00026FAA"/>
    <w:rsid w:val="00030C4B"/>
    <w:rsid w:val="00032F83"/>
    <w:rsid w:val="000355F2"/>
    <w:rsid w:val="00036308"/>
    <w:rsid w:val="00036C05"/>
    <w:rsid w:val="000372A3"/>
    <w:rsid w:val="0004203E"/>
    <w:rsid w:val="00046B42"/>
    <w:rsid w:val="0005113A"/>
    <w:rsid w:val="000520C5"/>
    <w:rsid w:val="000557A0"/>
    <w:rsid w:val="00056D26"/>
    <w:rsid w:val="000577EF"/>
    <w:rsid w:val="000608ED"/>
    <w:rsid w:val="000703D4"/>
    <w:rsid w:val="00071BBF"/>
    <w:rsid w:val="0008011B"/>
    <w:rsid w:val="00080722"/>
    <w:rsid w:val="00084B73"/>
    <w:rsid w:val="000868B1"/>
    <w:rsid w:val="00092554"/>
    <w:rsid w:val="0009395F"/>
    <w:rsid w:val="00094666"/>
    <w:rsid w:val="00095BB2"/>
    <w:rsid w:val="000966E7"/>
    <w:rsid w:val="000A026E"/>
    <w:rsid w:val="000A094B"/>
    <w:rsid w:val="000B1B90"/>
    <w:rsid w:val="000B3EF7"/>
    <w:rsid w:val="000B438B"/>
    <w:rsid w:val="000B7FBB"/>
    <w:rsid w:val="000C25F4"/>
    <w:rsid w:val="000D11A1"/>
    <w:rsid w:val="000E3511"/>
    <w:rsid w:val="000E5D58"/>
    <w:rsid w:val="000E7AB8"/>
    <w:rsid w:val="000E7D23"/>
    <w:rsid w:val="000F4251"/>
    <w:rsid w:val="000F7CA7"/>
    <w:rsid w:val="001047B4"/>
    <w:rsid w:val="00105742"/>
    <w:rsid w:val="00110698"/>
    <w:rsid w:val="00122470"/>
    <w:rsid w:val="00123D9D"/>
    <w:rsid w:val="00125BC1"/>
    <w:rsid w:val="001279F8"/>
    <w:rsid w:val="0013267C"/>
    <w:rsid w:val="00132809"/>
    <w:rsid w:val="001423F1"/>
    <w:rsid w:val="00146B84"/>
    <w:rsid w:val="001478DC"/>
    <w:rsid w:val="00153E8B"/>
    <w:rsid w:val="0016058E"/>
    <w:rsid w:val="00162DCC"/>
    <w:rsid w:val="001679F0"/>
    <w:rsid w:val="00167FC1"/>
    <w:rsid w:val="00186C51"/>
    <w:rsid w:val="001871B5"/>
    <w:rsid w:val="00187331"/>
    <w:rsid w:val="00196399"/>
    <w:rsid w:val="001970DB"/>
    <w:rsid w:val="001A590B"/>
    <w:rsid w:val="001B0A86"/>
    <w:rsid w:val="001B2AAC"/>
    <w:rsid w:val="001B3735"/>
    <w:rsid w:val="001B7D20"/>
    <w:rsid w:val="001C05C4"/>
    <w:rsid w:val="001D08C5"/>
    <w:rsid w:val="001D164D"/>
    <w:rsid w:val="001D16D0"/>
    <w:rsid w:val="001D56D0"/>
    <w:rsid w:val="001D58AF"/>
    <w:rsid w:val="001D623C"/>
    <w:rsid w:val="001D643F"/>
    <w:rsid w:val="001F1EDE"/>
    <w:rsid w:val="001F23E9"/>
    <w:rsid w:val="001F5482"/>
    <w:rsid w:val="00200AFF"/>
    <w:rsid w:val="0020563B"/>
    <w:rsid w:val="00211392"/>
    <w:rsid w:val="0022120C"/>
    <w:rsid w:val="00235A1E"/>
    <w:rsid w:val="00242CB8"/>
    <w:rsid w:val="00250E10"/>
    <w:rsid w:val="00252E5E"/>
    <w:rsid w:val="002603B2"/>
    <w:rsid w:val="002639F5"/>
    <w:rsid w:val="0026594F"/>
    <w:rsid w:val="00266333"/>
    <w:rsid w:val="00266DA4"/>
    <w:rsid w:val="00271E15"/>
    <w:rsid w:val="00271FD7"/>
    <w:rsid w:val="002728D8"/>
    <w:rsid w:val="00273F56"/>
    <w:rsid w:val="00280794"/>
    <w:rsid w:val="00281867"/>
    <w:rsid w:val="002A5BA3"/>
    <w:rsid w:val="002A6593"/>
    <w:rsid w:val="002B23A4"/>
    <w:rsid w:val="002B35CC"/>
    <w:rsid w:val="002B7322"/>
    <w:rsid w:val="002C0ABB"/>
    <w:rsid w:val="002C15E9"/>
    <w:rsid w:val="002C6AEA"/>
    <w:rsid w:val="002D0F6C"/>
    <w:rsid w:val="002D19A0"/>
    <w:rsid w:val="002D37D2"/>
    <w:rsid w:val="002D39D5"/>
    <w:rsid w:val="002D7961"/>
    <w:rsid w:val="002E27D3"/>
    <w:rsid w:val="002E7B16"/>
    <w:rsid w:val="002E7B1B"/>
    <w:rsid w:val="002F0C86"/>
    <w:rsid w:val="002F0E57"/>
    <w:rsid w:val="002F5ABB"/>
    <w:rsid w:val="002F6A7D"/>
    <w:rsid w:val="0030012A"/>
    <w:rsid w:val="00301187"/>
    <w:rsid w:val="003128A0"/>
    <w:rsid w:val="00315E55"/>
    <w:rsid w:val="00321D1E"/>
    <w:rsid w:val="003230EA"/>
    <w:rsid w:val="00325D02"/>
    <w:rsid w:val="00344834"/>
    <w:rsid w:val="00352E56"/>
    <w:rsid w:val="00353198"/>
    <w:rsid w:val="0035593E"/>
    <w:rsid w:val="00357325"/>
    <w:rsid w:val="00357410"/>
    <w:rsid w:val="00360330"/>
    <w:rsid w:val="003659B5"/>
    <w:rsid w:val="0037219D"/>
    <w:rsid w:val="0037393A"/>
    <w:rsid w:val="00375BCC"/>
    <w:rsid w:val="00381111"/>
    <w:rsid w:val="00381368"/>
    <w:rsid w:val="0038505D"/>
    <w:rsid w:val="003958A6"/>
    <w:rsid w:val="0039638A"/>
    <w:rsid w:val="003A0FA1"/>
    <w:rsid w:val="003A2EAD"/>
    <w:rsid w:val="003A649B"/>
    <w:rsid w:val="003B0F21"/>
    <w:rsid w:val="003B7135"/>
    <w:rsid w:val="003B7BCB"/>
    <w:rsid w:val="003D313A"/>
    <w:rsid w:val="003D40CC"/>
    <w:rsid w:val="003D46C7"/>
    <w:rsid w:val="003D5306"/>
    <w:rsid w:val="003D6B5C"/>
    <w:rsid w:val="003E010D"/>
    <w:rsid w:val="003E22BE"/>
    <w:rsid w:val="003E528D"/>
    <w:rsid w:val="003E6882"/>
    <w:rsid w:val="003F0657"/>
    <w:rsid w:val="003F2A66"/>
    <w:rsid w:val="003F3AA2"/>
    <w:rsid w:val="003F69EF"/>
    <w:rsid w:val="003F7DAB"/>
    <w:rsid w:val="0040035C"/>
    <w:rsid w:val="00404C3B"/>
    <w:rsid w:val="0041081A"/>
    <w:rsid w:val="004210F7"/>
    <w:rsid w:val="00422B39"/>
    <w:rsid w:val="004239DE"/>
    <w:rsid w:val="00425C7F"/>
    <w:rsid w:val="00431313"/>
    <w:rsid w:val="00434882"/>
    <w:rsid w:val="0043652C"/>
    <w:rsid w:val="00437F3D"/>
    <w:rsid w:val="004435AE"/>
    <w:rsid w:val="00444999"/>
    <w:rsid w:val="004452CC"/>
    <w:rsid w:val="0045051D"/>
    <w:rsid w:val="004507BC"/>
    <w:rsid w:val="0045430E"/>
    <w:rsid w:val="00457541"/>
    <w:rsid w:val="004624CA"/>
    <w:rsid w:val="004664C1"/>
    <w:rsid w:val="0047340F"/>
    <w:rsid w:val="004759F0"/>
    <w:rsid w:val="00476013"/>
    <w:rsid w:val="00477CF0"/>
    <w:rsid w:val="00481995"/>
    <w:rsid w:val="004A3BE6"/>
    <w:rsid w:val="004B115D"/>
    <w:rsid w:val="004B35CF"/>
    <w:rsid w:val="004B779A"/>
    <w:rsid w:val="004C1923"/>
    <w:rsid w:val="004C3963"/>
    <w:rsid w:val="004C476D"/>
    <w:rsid w:val="004C781D"/>
    <w:rsid w:val="004C7888"/>
    <w:rsid w:val="004D0492"/>
    <w:rsid w:val="004D5CB6"/>
    <w:rsid w:val="004D7B62"/>
    <w:rsid w:val="004E021C"/>
    <w:rsid w:val="004E38EE"/>
    <w:rsid w:val="004F0B61"/>
    <w:rsid w:val="004F4175"/>
    <w:rsid w:val="004F4846"/>
    <w:rsid w:val="004F60AE"/>
    <w:rsid w:val="00510498"/>
    <w:rsid w:val="005156CC"/>
    <w:rsid w:val="00515FFF"/>
    <w:rsid w:val="00517707"/>
    <w:rsid w:val="005401E3"/>
    <w:rsid w:val="00540F40"/>
    <w:rsid w:val="00544F66"/>
    <w:rsid w:val="00546172"/>
    <w:rsid w:val="00547BC8"/>
    <w:rsid w:val="005523F7"/>
    <w:rsid w:val="00560243"/>
    <w:rsid w:val="00561142"/>
    <w:rsid w:val="0056165B"/>
    <w:rsid w:val="00561C4C"/>
    <w:rsid w:val="0056211A"/>
    <w:rsid w:val="00562BBA"/>
    <w:rsid w:val="00563991"/>
    <w:rsid w:val="0058094A"/>
    <w:rsid w:val="00580E09"/>
    <w:rsid w:val="005850E1"/>
    <w:rsid w:val="00590E9F"/>
    <w:rsid w:val="00592538"/>
    <w:rsid w:val="00592EBE"/>
    <w:rsid w:val="00593D51"/>
    <w:rsid w:val="0059764B"/>
    <w:rsid w:val="00597E8D"/>
    <w:rsid w:val="005A0A5A"/>
    <w:rsid w:val="005A1340"/>
    <w:rsid w:val="005A1BE9"/>
    <w:rsid w:val="005A3A56"/>
    <w:rsid w:val="005A4B4D"/>
    <w:rsid w:val="005A4DEC"/>
    <w:rsid w:val="005B1E81"/>
    <w:rsid w:val="005B2115"/>
    <w:rsid w:val="005B3B4B"/>
    <w:rsid w:val="005C22C7"/>
    <w:rsid w:val="005C44B5"/>
    <w:rsid w:val="005D0331"/>
    <w:rsid w:val="005E7EDD"/>
    <w:rsid w:val="005F252D"/>
    <w:rsid w:val="005F31C5"/>
    <w:rsid w:val="005F385F"/>
    <w:rsid w:val="005F5CC7"/>
    <w:rsid w:val="0060080E"/>
    <w:rsid w:val="00600E61"/>
    <w:rsid w:val="00606F6D"/>
    <w:rsid w:val="00613B30"/>
    <w:rsid w:val="006202EE"/>
    <w:rsid w:val="00622F29"/>
    <w:rsid w:val="00627973"/>
    <w:rsid w:val="00631030"/>
    <w:rsid w:val="006319EB"/>
    <w:rsid w:val="00637415"/>
    <w:rsid w:val="006376EB"/>
    <w:rsid w:val="00637FA0"/>
    <w:rsid w:val="006448FD"/>
    <w:rsid w:val="00651386"/>
    <w:rsid w:val="00654CEC"/>
    <w:rsid w:val="006567C3"/>
    <w:rsid w:val="00660326"/>
    <w:rsid w:val="006641AC"/>
    <w:rsid w:val="00664D71"/>
    <w:rsid w:val="00665B7D"/>
    <w:rsid w:val="00666A23"/>
    <w:rsid w:val="00673EFA"/>
    <w:rsid w:val="00681368"/>
    <w:rsid w:val="0068163C"/>
    <w:rsid w:val="006818A2"/>
    <w:rsid w:val="006821C0"/>
    <w:rsid w:val="006841FD"/>
    <w:rsid w:val="006863CD"/>
    <w:rsid w:val="0068665E"/>
    <w:rsid w:val="00690491"/>
    <w:rsid w:val="006A00F8"/>
    <w:rsid w:val="006A1490"/>
    <w:rsid w:val="006A18BB"/>
    <w:rsid w:val="006A29D9"/>
    <w:rsid w:val="006A5CD0"/>
    <w:rsid w:val="006B246B"/>
    <w:rsid w:val="006B5E5D"/>
    <w:rsid w:val="006C0191"/>
    <w:rsid w:val="006C13AA"/>
    <w:rsid w:val="006C1FC8"/>
    <w:rsid w:val="006C43B5"/>
    <w:rsid w:val="006C5A35"/>
    <w:rsid w:val="006D6329"/>
    <w:rsid w:val="006E1C17"/>
    <w:rsid w:val="006E33A8"/>
    <w:rsid w:val="006E56CE"/>
    <w:rsid w:val="006E684C"/>
    <w:rsid w:val="006F010A"/>
    <w:rsid w:val="006F12EC"/>
    <w:rsid w:val="006F1C83"/>
    <w:rsid w:val="007014A4"/>
    <w:rsid w:val="007025CF"/>
    <w:rsid w:val="00705D09"/>
    <w:rsid w:val="007073B0"/>
    <w:rsid w:val="00711821"/>
    <w:rsid w:val="00712166"/>
    <w:rsid w:val="00713C8F"/>
    <w:rsid w:val="00720031"/>
    <w:rsid w:val="007237D5"/>
    <w:rsid w:val="00723A6F"/>
    <w:rsid w:val="007304EC"/>
    <w:rsid w:val="00730A90"/>
    <w:rsid w:val="00735EE5"/>
    <w:rsid w:val="00741498"/>
    <w:rsid w:val="00742AB4"/>
    <w:rsid w:val="007431A2"/>
    <w:rsid w:val="00743FDC"/>
    <w:rsid w:val="007443DD"/>
    <w:rsid w:val="007512D8"/>
    <w:rsid w:val="007563D8"/>
    <w:rsid w:val="007570DE"/>
    <w:rsid w:val="00765C76"/>
    <w:rsid w:val="0077561F"/>
    <w:rsid w:val="00776B39"/>
    <w:rsid w:val="007859DA"/>
    <w:rsid w:val="00787F49"/>
    <w:rsid w:val="00790566"/>
    <w:rsid w:val="007937BF"/>
    <w:rsid w:val="0079702B"/>
    <w:rsid w:val="007A16AA"/>
    <w:rsid w:val="007A4B2D"/>
    <w:rsid w:val="007C079E"/>
    <w:rsid w:val="007C0D61"/>
    <w:rsid w:val="007C4532"/>
    <w:rsid w:val="007C6DC5"/>
    <w:rsid w:val="007C7A63"/>
    <w:rsid w:val="007D12ED"/>
    <w:rsid w:val="007D2286"/>
    <w:rsid w:val="007E15B1"/>
    <w:rsid w:val="007E4369"/>
    <w:rsid w:val="007E5C1D"/>
    <w:rsid w:val="007E7CCC"/>
    <w:rsid w:val="007F12D5"/>
    <w:rsid w:val="007F3D10"/>
    <w:rsid w:val="007F7F05"/>
    <w:rsid w:val="008031A7"/>
    <w:rsid w:val="00806ED2"/>
    <w:rsid w:val="008149DE"/>
    <w:rsid w:val="00822922"/>
    <w:rsid w:val="0082326F"/>
    <w:rsid w:val="008316AE"/>
    <w:rsid w:val="0084674F"/>
    <w:rsid w:val="00846C0A"/>
    <w:rsid w:val="008519A6"/>
    <w:rsid w:val="008611F1"/>
    <w:rsid w:val="00870161"/>
    <w:rsid w:val="00877FA9"/>
    <w:rsid w:val="00887AFD"/>
    <w:rsid w:val="0089494C"/>
    <w:rsid w:val="00895D36"/>
    <w:rsid w:val="008A05A6"/>
    <w:rsid w:val="008A36CB"/>
    <w:rsid w:val="008A673E"/>
    <w:rsid w:val="008A7F44"/>
    <w:rsid w:val="008B15DF"/>
    <w:rsid w:val="008B484F"/>
    <w:rsid w:val="008B4E87"/>
    <w:rsid w:val="008B70B1"/>
    <w:rsid w:val="008B7E0E"/>
    <w:rsid w:val="008C2724"/>
    <w:rsid w:val="008D3A6E"/>
    <w:rsid w:val="008D42E5"/>
    <w:rsid w:val="008E0BA7"/>
    <w:rsid w:val="008E203B"/>
    <w:rsid w:val="008E4F94"/>
    <w:rsid w:val="008F0491"/>
    <w:rsid w:val="008F3221"/>
    <w:rsid w:val="008F795A"/>
    <w:rsid w:val="00900980"/>
    <w:rsid w:val="00901C43"/>
    <w:rsid w:val="009024CB"/>
    <w:rsid w:val="00910C70"/>
    <w:rsid w:val="009162BA"/>
    <w:rsid w:val="009209FF"/>
    <w:rsid w:val="00923076"/>
    <w:rsid w:val="00927B09"/>
    <w:rsid w:val="009305BD"/>
    <w:rsid w:val="00933580"/>
    <w:rsid w:val="00936126"/>
    <w:rsid w:val="00941AEB"/>
    <w:rsid w:val="0094425B"/>
    <w:rsid w:val="009468D4"/>
    <w:rsid w:val="00946F03"/>
    <w:rsid w:val="00947AEA"/>
    <w:rsid w:val="00947CD6"/>
    <w:rsid w:val="00961808"/>
    <w:rsid w:val="00971ACC"/>
    <w:rsid w:val="00971AD6"/>
    <w:rsid w:val="00971B22"/>
    <w:rsid w:val="00972AD4"/>
    <w:rsid w:val="00985793"/>
    <w:rsid w:val="009916CF"/>
    <w:rsid w:val="009973C3"/>
    <w:rsid w:val="00997BF9"/>
    <w:rsid w:val="009A0BA3"/>
    <w:rsid w:val="009A2C85"/>
    <w:rsid w:val="009A4C06"/>
    <w:rsid w:val="009A6764"/>
    <w:rsid w:val="009B0877"/>
    <w:rsid w:val="009B0D3C"/>
    <w:rsid w:val="009B2060"/>
    <w:rsid w:val="009B4465"/>
    <w:rsid w:val="009B7E82"/>
    <w:rsid w:val="009C4240"/>
    <w:rsid w:val="009C47C5"/>
    <w:rsid w:val="009C5AF3"/>
    <w:rsid w:val="009D313B"/>
    <w:rsid w:val="009E2199"/>
    <w:rsid w:val="009E49AE"/>
    <w:rsid w:val="009F5451"/>
    <w:rsid w:val="009F5B77"/>
    <w:rsid w:val="009F7028"/>
    <w:rsid w:val="00A04EAA"/>
    <w:rsid w:val="00A10B24"/>
    <w:rsid w:val="00A13A51"/>
    <w:rsid w:val="00A14BE2"/>
    <w:rsid w:val="00A17F25"/>
    <w:rsid w:val="00A22FF8"/>
    <w:rsid w:val="00A24D77"/>
    <w:rsid w:val="00A334DA"/>
    <w:rsid w:val="00A41015"/>
    <w:rsid w:val="00A423E9"/>
    <w:rsid w:val="00A4337F"/>
    <w:rsid w:val="00A47DEA"/>
    <w:rsid w:val="00A53D24"/>
    <w:rsid w:val="00A57E94"/>
    <w:rsid w:val="00A64E93"/>
    <w:rsid w:val="00A74D36"/>
    <w:rsid w:val="00A80E42"/>
    <w:rsid w:val="00A80F04"/>
    <w:rsid w:val="00A81263"/>
    <w:rsid w:val="00A90038"/>
    <w:rsid w:val="00AA0481"/>
    <w:rsid w:val="00AA3980"/>
    <w:rsid w:val="00AA43C1"/>
    <w:rsid w:val="00AA4F6B"/>
    <w:rsid w:val="00AA53AD"/>
    <w:rsid w:val="00AA5A09"/>
    <w:rsid w:val="00AB03E3"/>
    <w:rsid w:val="00AB52BE"/>
    <w:rsid w:val="00AB790B"/>
    <w:rsid w:val="00AB797F"/>
    <w:rsid w:val="00AC15D2"/>
    <w:rsid w:val="00AC24DC"/>
    <w:rsid w:val="00AC552D"/>
    <w:rsid w:val="00AE2A34"/>
    <w:rsid w:val="00AE4C13"/>
    <w:rsid w:val="00AE7AE1"/>
    <w:rsid w:val="00AF35CC"/>
    <w:rsid w:val="00AF3F73"/>
    <w:rsid w:val="00AF5013"/>
    <w:rsid w:val="00AF6485"/>
    <w:rsid w:val="00B010E5"/>
    <w:rsid w:val="00B0222B"/>
    <w:rsid w:val="00B0285E"/>
    <w:rsid w:val="00B02B79"/>
    <w:rsid w:val="00B05804"/>
    <w:rsid w:val="00B1060C"/>
    <w:rsid w:val="00B12358"/>
    <w:rsid w:val="00B14A52"/>
    <w:rsid w:val="00B14CF4"/>
    <w:rsid w:val="00B156B8"/>
    <w:rsid w:val="00B15A70"/>
    <w:rsid w:val="00B17774"/>
    <w:rsid w:val="00B177F1"/>
    <w:rsid w:val="00B25493"/>
    <w:rsid w:val="00B26F16"/>
    <w:rsid w:val="00B30DD5"/>
    <w:rsid w:val="00B32E9C"/>
    <w:rsid w:val="00B41FE8"/>
    <w:rsid w:val="00B42112"/>
    <w:rsid w:val="00B45F3C"/>
    <w:rsid w:val="00B56754"/>
    <w:rsid w:val="00B56C4A"/>
    <w:rsid w:val="00B62365"/>
    <w:rsid w:val="00B7216A"/>
    <w:rsid w:val="00B81E17"/>
    <w:rsid w:val="00B8346C"/>
    <w:rsid w:val="00B858BC"/>
    <w:rsid w:val="00B8626A"/>
    <w:rsid w:val="00B93C2A"/>
    <w:rsid w:val="00B96F85"/>
    <w:rsid w:val="00BA3562"/>
    <w:rsid w:val="00BA646A"/>
    <w:rsid w:val="00BB1C79"/>
    <w:rsid w:val="00BB271B"/>
    <w:rsid w:val="00BB2F28"/>
    <w:rsid w:val="00BB5228"/>
    <w:rsid w:val="00BB5339"/>
    <w:rsid w:val="00BC4DE6"/>
    <w:rsid w:val="00BC7B29"/>
    <w:rsid w:val="00BD09A8"/>
    <w:rsid w:val="00BD391F"/>
    <w:rsid w:val="00BD420F"/>
    <w:rsid w:val="00BD68AF"/>
    <w:rsid w:val="00BE2A14"/>
    <w:rsid w:val="00BE6602"/>
    <w:rsid w:val="00BF485A"/>
    <w:rsid w:val="00BF5B0C"/>
    <w:rsid w:val="00BF6749"/>
    <w:rsid w:val="00BF6CD7"/>
    <w:rsid w:val="00C05885"/>
    <w:rsid w:val="00C07333"/>
    <w:rsid w:val="00C07ED7"/>
    <w:rsid w:val="00C10FB2"/>
    <w:rsid w:val="00C118C1"/>
    <w:rsid w:val="00C1196E"/>
    <w:rsid w:val="00C11C08"/>
    <w:rsid w:val="00C14061"/>
    <w:rsid w:val="00C15FAD"/>
    <w:rsid w:val="00C1640C"/>
    <w:rsid w:val="00C169FF"/>
    <w:rsid w:val="00C1713B"/>
    <w:rsid w:val="00C21312"/>
    <w:rsid w:val="00C24A5D"/>
    <w:rsid w:val="00C30B10"/>
    <w:rsid w:val="00C418E0"/>
    <w:rsid w:val="00C42591"/>
    <w:rsid w:val="00C43297"/>
    <w:rsid w:val="00C439FA"/>
    <w:rsid w:val="00C536B9"/>
    <w:rsid w:val="00C54EEF"/>
    <w:rsid w:val="00C57508"/>
    <w:rsid w:val="00C57CA5"/>
    <w:rsid w:val="00C6259A"/>
    <w:rsid w:val="00C6272D"/>
    <w:rsid w:val="00C637EA"/>
    <w:rsid w:val="00C66C1D"/>
    <w:rsid w:val="00C67DD5"/>
    <w:rsid w:val="00C70CF6"/>
    <w:rsid w:val="00C73012"/>
    <w:rsid w:val="00C76C30"/>
    <w:rsid w:val="00C7702F"/>
    <w:rsid w:val="00C777A7"/>
    <w:rsid w:val="00C80166"/>
    <w:rsid w:val="00C845DD"/>
    <w:rsid w:val="00C8501C"/>
    <w:rsid w:val="00C86D55"/>
    <w:rsid w:val="00CA08F1"/>
    <w:rsid w:val="00CA0F87"/>
    <w:rsid w:val="00CA4A80"/>
    <w:rsid w:val="00CB15C5"/>
    <w:rsid w:val="00CB46A7"/>
    <w:rsid w:val="00CB49EB"/>
    <w:rsid w:val="00CD019A"/>
    <w:rsid w:val="00CD2A3A"/>
    <w:rsid w:val="00CD314A"/>
    <w:rsid w:val="00CD51B1"/>
    <w:rsid w:val="00CD5341"/>
    <w:rsid w:val="00CE1671"/>
    <w:rsid w:val="00CE2365"/>
    <w:rsid w:val="00CE3880"/>
    <w:rsid w:val="00CE40FF"/>
    <w:rsid w:val="00CE641D"/>
    <w:rsid w:val="00CF7F78"/>
    <w:rsid w:val="00D000D8"/>
    <w:rsid w:val="00D00A21"/>
    <w:rsid w:val="00D017C4"/>
    <w:rsid w:val="00D0248F"/>
    <w:rsid w:val="00D02A61"/>
    <w:rsid w:val="00D043E3"/>
    <w:rsid w:val="00D048A3"/>
    <w:rsid w:val="00D05D41"/>
    <w:rsid w:val="00D06072"/>
    <w:rsid w:val="00D10BCD"/>
    <w:rsid w:val="00D11A26"/>
    <w:rsid w:val="00D11D81"/>
    <w:rsid w:val="00D11E38"/>
    <w:rsid w:val="00D1298F"/>
    <w:rsid w:val="00D137C6"/>
    <w:rsid w:val="00D13E20"/>
    <w:rsid w:val="00D15F4F"/>
    <w:rsid w:val="00D21A47"/>
    <w:rsid w:val="00D21EA7"/>
    <w:rsid w:val="00D24319"/>
    <w:rsid w:val="00D26B05"/>
    <w:rsid w:val="00D27282"/>
    <w:rsid w:val="00D274C4"/>
    <w:rsid w:val="00D302B8"/>
    <w:rsid w:val="00D306B9"/>
    <w:rsid w:val="00D34675"/>
    <w:rsid w:val="00D415AF"/>
    <w:rsid w:val="00D41F73"/>
    <w:rsid w:val="00D42B98"/>
    <w:rsid w:val="00D43D0D"/>
    <w:rsid w:val="00D44A90"/>
    <w:rsid w:val="00D5107D"/>
    <w:rsid w:val="00D52B0E"/>
    <w:rsid w:val="00D535DC"/>
    <w:rsid w:val="00D56EFC"/>
    <w:rsid w:val="00D6484B"/>
    <w:rsid w:val="00D71185"/>
    <w:rsid w:val="00D72551"/>
    <w:rsid w:val="00D73D1A"/>
    <w:rsid w:val="00D74231"/>
    <w:rsid w:val="00D767B1"/>
    <w:rsid w:val="00D773C2"/>
    <w:rsid w:val="00D82117"/>
    <w:rsid w:val="00D82D06"/>
    <w:rsid w:val="00D8366B"/>
    <w:rsid w:val="00D863C4"/>
    <w:rsid w:val="00D91BD0"/>
    <w:rsid w:val="00D9235E"/>
    <w:rsid w:val="00D97008"/>
    <w:rsid w:val="00D9716B"/>
    <w:rsid w:val="00DA4D88"/>
    <w:rsid w:val="00DB28AE"/>
    <w:rsid w:val="00DB7A38"/>
    <w:rsid w:val="00DC0428"/>
    <w:rsid w:val="00DC1666"/>
    <w:rsid w:val="00DD47F4"/>
    <w:rsid w:val="00DD6070"/>
    <w:rsid w:val="00DE1340"/>
    <w:rsid w:val="00DE51F4"/>
    <w:rsid w:val="00DF3C9E"/>
    <w:rsid w:val="00DF6852"/>
    <w:rsid w:val="00E00321"/>
    <w:rsid w:val="00E004C0"/>
    <w:rsid w:val="00E03594"/>
    <w:rsid w:val="00E036D1"/>
    <w:rsid w:val="00E060BF"/>
    <w:rsid w:val="00E1264D"/>
    <w:rsid w:val="00E127EA"/>
    <w:rsid w:val="00E16481"/>
    <w:rsid w:val="00E17155"/>
    <w:rsid w:val="00E26C13"/>
    <w:rsid w:val="00E33F25"/>
    <w:rsid w:val="00E34677"/>
    <w:rsid w:val="00E349DB"/>
    <w:rsid w:val="00E37B64"/>
    <w:rsid w:val="00E444DF"/>
    <w:rsid w:val="00E47BFF"/>
    <w:rsid w:val="00E50D50"/>
    <w:rsid w:val="00E5267C"/>
    <w:rsid w:val="00E554F4"/>
    <w:rsid w:val="00E55C42"/>
    <w:rsid w:val="00E56E9A"/>
    <w:rsid w:val="00E56F81"/>
    <w:rsid w:val="00E617EA"/>
    <w:rsid w:val="00E61AF5"/>
    <w:rsid w:val="00E6341C"/>
    <w:rsid w:val="00E639C4"/>
    <w:rsid w:val="00E73664"/>
    <w:rsid w:val="00E7795A"/>
    <w:rsid w:val="00E8581D"/>
    <w:rsid w:val="00E85B44"/>
    <w:rsid w:val="00E866AF"/>
    <w:rsid w:val="00E87B1A"/>
    <w:rsid w:val="00E90597"/>
    <w:rsid w:val="00E928A7"/>
    <w:rsid w:val="00E9426C"/>
    <w:rsid w:val="00E94390"/>
    <w:rsid w:val="00E95208"/>
    <w:rsid w:val="00EA5BD2"/>
    <w:rsid w:val="00EA5F3A"/>
    <w:rsid w:val="00EB2276"/>
    <w:rsid w:val="00EB3576"/>
    <w:rsid w:val="00EC2029"/>
    <w:rsid w:val="00ED7C2C"/>
    <w:rsid w:val="00EE1BA4"/>
    <w:rsid w:val="00EE2D77"/>
    <w:rsid w:val="00EE526E"/>
    <w:rsid w:val="00EF52F6"/>
    <w:rsid w:val="00EF600F"/>
    <w:rsid w:val="00EF6FD5"/>
    <w:rsid w:val="00F01590"/>
    <w:rsid w:val="00F033AB"/>
    <w:rsid w:val="00F063E5"/>
    <w:rsid w:val="00F111B5"/>
    <w:rsid w:val="00F12707"/>
    <w:rsid w:val="00F13BFB"/>
    <w:rsid w:val="00F17494"/>
    <w:rsid w:val="00F21A12"/>
    <w:rsid w:val="00F227A0"/>
    <w:rsid w:val="00F23F14"/>
    <w:rsid w:val="00F253F4"/>
    <w:rsid w:val="00F30952"/>
    <w:rsid w:val="00F30A18"/>
    <w:rsid w:val="00F33204"/>
    <w:rsid w:val="00F35208"/>
    <w:rsid w:val="00F353B8"/>
    <w:rsid w:val="00F379DF"/>
    <w:rsid w:val="00F40404"/>
    <w:rsid w:val="00F406E2"/>
    <w:rsid w:val="00F41E1C"/>
    <w:rsid w:val="00F42772"/>
    <w:rsid w:val="00F4505A"/>
    <w:rsid w:val="00F45668"/>
    <w:rsid w:val="00F45D43"/>
    <w:rsid w:val="00F4779C"/>
    <w:rsid w:val="00F51D25"/>
    <w:rsid w:val="00F5207E"/>
    <w:rsid w:val="00F524F1"/>
    <w:rsid w:val="00F555F5"/>
    <w:rsid w:val="00F57648"/>
    <w:rsid w:val="00F57F95"/>
    <w:rsid w:val="00F610D6"/>
    <w:rsid w:val="00F660E7"/>
    <w:rsid w:val="00F67CF8"/>
    <w:rsid w:val="00F72CB9"/>
    <w:rsid w:val="00F74688"/>
    <w:rsid w:val="00F87348"/>
    <w:rsid w:val="00F904F0"/>
    <w:rsid w:val="00F920ED"/>
    <w:rsid w:val="00F93C37"/>
    <w:rsid w:val="00F97D5B"/>
    <w:rsid w:val="00FA09ED"/>
    <w:rsid w:val="00FA326F"/>
    <w:rsid w:val="00FA4493"/>
    <w:rsid w:val="00FA44AF"/>
    <w:rsid w:val="00FA741C"/>
    <w:rsid w:val="00FB172C"/>
    <w:rsid w:val="00FC0857"/>
    <w:rsid w:val="00FC2E76"/>
    <w:rsid w:val="00FD71FE"/>
    <w:rsid w:val="00FE0401"/>
    <w:rsid w:val="00FE10C4"/>
    <w:rsid w:val="00FE1C58"/>
    <w:rsid w:val="00FF24C7"/>
    <w:rsid w:val="00FF46A0"/>
    <w:rsid w:val="00FF49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4D8F2F-EA52-4098-B872-6A0CDE53D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Encabezado">
    <w:name w:val="header"/>
    <w:basedOn w:val="Normal"/>
    <w:link w:val="EncabezadoCar"/>
    <w:uiPriority w:val="99"/>
    <w:unhideWhenUsed/>
    <w:rsid w:val="005156CC"/>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5156CC"/>
    <w:rPr>
      <w:rFonts w:ascii="Calibri" w:eastAsia="Calibri" w:hAnsi="Calibri" w:cs="Times New Roman"/>
      <w:lang w:val="es-MX"/>
    </w:rPr>
  </w:style>
  <w:style w:type="paragraph" w:styleId="NormalWeb">
    <w:name w:val="Normal (Web)"/>
    <w:basedOn w:val="Normal"/>
    <w:uiPriority w:val="99"/>
    <w:semiHidden/>
    <w:unhideWhenUsed/>
    <w:rsid w:val="009305BD"/>
    <w:pPr>
      <w:spacing w:before="100" w:beforeAutospacing="1" w:after="100" w:afterAutospacing="1"/>
    </w:pPr>
    <w:rPr>
      <w:rFonts w:ascii="Times New Roman" w:hAnsi="Times New Roman"/>
      <w:sz w:val="24"/>
      <w:szCs w:val="24"/>
    </w:rPr>
  </w:style>
  <w:style w:type="character" w:customStyle="1" w:styleId="PrrafodelistaCar">
    <w:name w:val="Párrafo de lista Car"/>
    <w:aliases w:val="Numeración de párrafos Car"/>
    <w:basedOn w:val="Fuentedeprrafopredeter"/>
    <w:link w:val="Prrafodelista"/>
    <w:uiPriority w:val="34"/>
    <w:locked/>
    <w:rsid w:val="00187331"/>
    <w:rPr>
      <w:rFonts w:ascii="Cambria" w:eastAsia="Times New Roman" w:hAnsi="Cambria"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11119917">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24593400">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410882859">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95099294">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596</Words>
  <Characters>3280</Characters>
  <Application>Microsoft Office Word</Application>
  <DocSecurity>0</DocSecurity>
  <Lines>27</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Angélica Gómez</cp:lastModifiedBy>
  <cp:revision>2</cp:revision>
  <cp:lastPrinted>2015-06-29T18:14:00Z</cp:lastPrinted>
  <dcterms:created xsi:type="dcterms:W3CDTF">2015-07-04T19:09:00Z</dcterms:created>
  <dcterms:modified xsi:type="dcterms:W3CDTF">2015-07-04T19:09:00Z</dcterms:modified>
</cp:coreProperties>
</file>