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2B" w:rsidRPr="006E3D10" w:rsidRDefault="00802EC7" w:rsidP="006E3D10">
      <w:pPr>
        <w:pStyle w:val="Ttulo1"/>
        <w:jc w:val="both"/>
        <w:rPr>
          <w:rFonts w:ascii="Arial" w:hAnsi="Arial" w:cs="Arial"/>
          <w:sz w:val="24"/>
        </w:rPr>
      </w:pPr>
      <w:r w:rsidRPr="00C515E4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1EF11E7" wp14:editId="2B8EB877">
            <wp:simplePos x="0" y="0"/>
            <wp:positionH relativeFrom="column">
              <wp:posOffset>-900430</wp:posOffset>
            </wp:positionH>
            <wp:positionV relativeFrom="paragraph">
              <wp:posOffset>0</wp:posOffset>
            </wp:positionV>
            <wp:extent cx="7775575" cy="1572260"/>
            <wp:effectExtent l="0" t="0" r="0" b="889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30">
        <w:t xml:space="preserve">                                                                                    </w:t>
      </w:r>
      <w:r w:rsidR="006E3D10">
        <w:t xml:space="preserve">      </w:t>
      </w:r>
      <w:r w:rsidR="001C5870">
        <w:t xml:space="preserve">  </w:t>
      </w:r>
      <w:r w:rsidR="001B3D68" w:rsidRPr="006E3D10">
        <w:rPr>
          <w:rFonts w:ascii="Arial" w:hAnsi="Arial" w:cs="Arial"/>
          <w:sz w:val="24"/>
        </w:rPr>
        <w:t xml:space="preserve">BOLETÍN </w:t>
      </w:r>
      <w:r w:rsidR="00A96673" w:rsidRPr="006E3D10">
        <w:rPr>
          <w:rFonts w:ascii="Arial" w:hAnsi="Arial" w:cs="Arial"/>
          <w:sz w:val="24"/>
        </w:rPr>
        <w:t>5</w:t>
      </w:r>
      <w:r w:rsidR="000D3DE4">
        <w:rPr>
          <w:rFonts w:ascii="Arial" w:hAnsi="Arial" w:cs="Arial"/>
          <w:sz w:val="24"/>
        </w:rPr>
        <w:t>5</w:t>
      </w:r>
      <w:r w:rsidR="003B3BDC" w:rsidRPr="006E3D10">
        <w:rPr>
          <w:rFonts w:ascii="Arial" w:hAnsi="Arial" w:cs="Arial"/>
          <w:sz w:val="24"/>
        </w:rPr>
        <w:t>/</w:t>
      </w:r>
      <w:r w:rsidR="001B3D68" w:rsidRPr="006E3D10">
        <w:rPr>
          <w:rFonts w:ascii="Arial" w:hAnsi="Arial" w:cs="Arial"/>
          <w:sz w:val="24"/>
        </w:rPr>
        <w:t>2015-</w:t>
      </w:r>
      <w:r w:rsidR="00614C71" w:rsidRPr="006E3D10">
        <w:rPr>
          <w:rFonts w:ascii="Arial" w:hAnsi="Arial" w:cs="Arial"/>
          <w:sz w:val="24"/>
        </w:rPr>
        <w:t>2</w:t>
      </w:r>
      <w:r w:rsidR="001B3D68" w:rsidRPr="006E3D10">
        <w:rPr>
          <w:rFonts w:ascii="Arial" w:hAnsi="Arial" w:cs="Arial"/>
          <w:sz w:val="24"/>
        </w:rPr>
        <w:t xml:space="preserve"> </w:t>
      </w:r>
    </w:p>
    <w:p w:rsidR="00C1328F" w:rsidRPr="006E3D10" w:rsidRDefault="00C1328F" w:rsidP="00C1328F">
      <w:pPr>
        <w:jc w:val="right"/>
        <w:rPr>
          <w:rFonts w:ascii="Arial" w:hAnsi="Arial" w:cs="Arial"/>
          <w:b/>
          <w:sz w:val="16"/>
          <w:szCs w:val="16"/>
        </w:rPr>
      </w:pPr>
    </w:p>
    <w:p w:rsidR="00A43FB5" w:rsidRPr="001D6995" w:rsidRDefault="00A43FB5" w:rsidP="00A43FB5">
      <w:pPr>
        <w:jc w:val="center"/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</w:pPr>
      <w:r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UABC </w:t>
      </w:r>
      <w:r w:rsidRPr="001D6995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promueve participación ciudadana </w:t>
      </w:r>
      <w:r w:rsidR="005D4604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>en</w:t>
      </w:r>
    </w:p>
    <w:p w:rsidR="00A43FB5" w:rsidRDefault="00A43FB5" w:rsidP="00A43FB5">
      <w:pPr>
        <w:jc w:val="center"/>
        <w:rPr>
          <w:rFonts w:ascii="Arial" w:hAnsi="Arial" w:cs="Arial"/>
          <w:b/>
          <w:sz w:val="36"/>
          <w:szCs w:val="32"/>
        </w:rPr>
      </w:pPr>
      <w:r w:rsidRPr="001D6995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 </w:t>
      </w:r>
      <w:proofErr w:type="gramStart"/>
      <w:r w:rsidR="005D4604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>elaboración</w:t>
      </w:r>
      <w:proofErr w:type="gramEnd"/>
      <w:r w:rsidR="005D4604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 de </w:t>
      </w:r>
      <w:r w:rsidRPr="001D6995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ley de </w:t>
      </w:r>
      <w:r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 xml:space="preserve">transparencia en </w:t>
      </w:r>
      <w:r w:rsidR="005D4604">
        <w:rPr>
          <w:rStyle w:val="apple-converted-space"/>
          <w:rFonts w:ascii="Arial" w:hAnsi="Arial" w:cs="Arial"/>
          <w:b/>
          <w:sz w:val="36"/>
          <w:szCs w:val="36"/>
          <w:shd w:val="clear" w:color="auto" w:fill="FFFFFF"/>
        </w:rPr>
        <w:t>BC</w:t>
      </w:r>
      <w:r w:rsidRPr="0032093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43FB5" w:rsidRPr="00C67E21" w:rsidRDefault="00A43FB5" w:rsidP="00A43FB5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A43FB5" w:rsidRPr="00A43FB5" w:rsidRDefault="00A43FB5" w:rsidP="00A43FB5">
      <w:pPr>
        <w:pStyle w:val="Prrafodelista"/>
        <w:numPr>
          <w:ilvl w:val="0"/>
          <w:numId w:val="37"/>
        </w:numPr>
        <w:ind w:left="284" w:hanging="284"/>
        <w:jc w:val="both"/>
        <w:rPr>
          <w:rStyle w:val="apple-converted-space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A43FB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Realizan foro para obtener propuestas que se incorporarán en el anteproyecto de reformas constitucionales y nueva ley en materia de transparencia para Baja California.</w:t>
      </w:r>
    </w:p>
    <w:p w:rsidR="00A43FB5" w:rsidRPr="000D3DE4" w:rsidRDefault="00A43FB5" w:rsidP="00A43FB5">
      <w:pPr>
        <w:pStyle w:val="Prrafodelista"/>
        <w:ind w:left="284"/>
        <w:jc w:val="both"/>
        <w:rPr>
          <w:rStyle w:val="apple-converted-space"/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:rsidR="00CA2491" w:rsidRDefault="00A43FB5" w:rsidP="00CA2491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Mexicali</w:t>
      </w:r>
      <w:r w:rsidRPr="0008045F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 xml:space="preserve">, BC., </w:t>
      </w:r>
      <w:r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jueves 05</w:t>
      </w:r>
      <w:r w:rsidRPr="0008045F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 xml:space="preserve"> de </w:t>
      </w:r>
      <w:r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>noviembre</w:t>
      </w:r>
      <w:r w:rsidRPr="0008045F">
        <w:rPr>
          <w:rStyle w:val="apple-converted-space"/>
          <w:rFonts w:ascii="Arial" w:hAnsi="Arial" w:cs="Arial"/>
          <w:b/>
          <w:sz w:val="24"/>
          <w:szCs w:val="24"/>
          <w:shd w:val="clear" w:color="auto" w:fill="FFFFFF"/>
        </w:rPr>
        <w:t xml:space="preserve"> de 2015.-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La Universidad Autónoma de Baja California (UABC), fue sede del Quinto Foro “Consulta pública de los anteproyectos ciudadanos de reformas constitucionales y nueva ley en materia de transparencia para Baja California”,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organizado por est</w:t>
      </w:r>
      <w:r w:rsidR="00DB15C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Institución en colaboración con el Secretariado Técnico Tripartita BC, mecanismo responsable de promover el modelo de Gobierno y Parlamento Abierto.</w:t>
      </w:r>
    </w:p>
    <w:p w:rsidR="00A43FB5" w:rsidRPr="00DE1CAB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A la ceremonia inaugural asistió en representación del Rector, doctor Juan Manuel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Ocegueda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Hernández, el Vicerrector de la UABC Campus Mexicali, doctor Ángel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Norzagaray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Norzagaray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, quien manifestó que la máxima Casa de Estudios ha sido pionera en asuntos de transparencia y rendición de cuentas, ya que en el 2003 solicitó ser auditada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tanto por la F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ederación como por el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stado, incluso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antes de que existiera la Ley de T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ransparencia.</w:t>
      </w:r>
    </w:p>
    <w:p w:rsidR="00A43FB5" w:rsidRPr="00DE1CAB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Expresó que este tema ha evolucionado hasta la actual administración, cuando uno de los primeros actos del doctor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Ocegueda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Hernández como Rector, fue la creación de la Secretaría de Transparencia y Acceso a la Información Pública, a cargo de la maestra María Rebeca Félix Ruiz. </w:t>
      </w:r>
    </w:p>
    <w:p w:rsidR="00A43FB5" w:rsidRPr="00DE1CAB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“Esta es una tradición y una convicción en la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U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niversidad nosotros vemos a las auditorías como un poderoso mecanismo de ayuda que nos permite localizar dónde podemos tener algún error y subsanarlo de inmediato”, mencionó el doctor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Norzagaray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Norzagaray</w:t>
      </w:r>
      <w:proofErr w:type="spellEnd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 Finalmente, señaló que los resultados obtenidos en este foro serán de mucha utilidad para las autoridades. “Todo gobierno que consulta antes de toma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r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decisiones o de redactar una ley, siempre será un mejor gobierno”.</w:t>
      </w:r>
    </w:p>
    <w:p w:rsidR="00A43FB5" w:rsidRPr="00DE1CAB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También se contó con la presencia del doctor Martín Cutberto Vera Martínez y la trabajadora social María Antonieta Robles Borja, representantes ciudadanos del Secretariado Técnico Tripartita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.</w:t>
      </w:r>
    </w:p>
    <w:p w:rsidR="00A43FB5" w:rsidRPr="00CA2491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El doctor Vera Martínez declaró que el 30 por ciento de quienes solicitan información pública son académicos, el 35 por ciento son los periodistas y el resto son diferentes usuarios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, por lo que estar en esta C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a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sa de E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studios es importante ya que en ella están gran parte de los grandes beneficiarios del acceso a la información. Agregó que esta última debe estar siempre al alcance de la población, con datos reales y funcionales, que ayuden a generar buenas investigaciones, actividades docentes y propuestas frente a las políticas públicas.</w:t>
      </w: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DA5BE8" w:rsidRPr="009F7268" w:rsidRDefault="00DA5BE8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Expuso que es la primera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ocasión que en un estado de la R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epública se consulta de manera abierta a la sociedad, dándoles oportunidad a los ciudadanos a incorporarse en este esfuerzo de hacer una ley auténticamente representativa de sus intereses.</w:t>
      </w:r>
    </w:p>
    <w:p w:rsidR="00A43FB5" w:rsidRPr="009F7268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CA2491" w:rsidRDefault="00CA2491" w:rsidP="00CA2491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Durante la inauguración, el diputado Cuauhtémoc Cardona Benavides, Presidente de la Comisión de Transparencia del Congreso del Estado, indicó que el acceso a la información pública es un derecho ciudadano y la construcción de una nueva ley de transparencia y acceso a la información pública permitirá un nuevo marco jurídico que generará nuevas relaciones entre sociedad y gobierno.  </w:t>
      </w:r>
    </w:p>
    <w:p w:rsidR="00A43FB5" w:rsidRPr="00E06647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Posterior a la inauguración, se llevaron a cabo mesas de trabajo en las que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alumnos y académicos de la UABC, </w:t>
      </w:r>
      <w:bookmarkStart w:id="0" w:name="_GoBack"/>
      <w:bookmarkEnd w:id="0"/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redactaron propuestas que se incorporarán en el anteproyecto que será presentado a las autoridades legislativas para que se procese lo más pronto posible en 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las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reformas constitucionales y nueva ley en materia de transparencia para Baja California.</w:t>
      </w:r>
    </w:p>
    <w:p w:rsidR="00A43FB5" w:rsidRPr="009F7268" w:rsidRDefault="00A43FB5" w:rsidP="00A43FB5">
      <w:pPr>
        <w:jc w:val="both"/>
        <w:rPr>
          <w:rStyle w:val="apple-converted-space"/>
          <w:rFonts w:ascii="Arial" w:hAnsi="Arial" w:cs="Arial"/>
          <w:sz w:val="16"/>
          <w:szCs w:val="16"/>
          <w:shd w:val="clear" w:color="auto" w:fill="FFFFFF"/>
        </w:rPr>
      </w:pPr>
    </w:p>
    <w:p w:rsidR="00A43FB5" w:rsidRDefault="00A43FB5" w:rsidP="00A43FB5">
      <w:pPr>
        <w:jc w:val="both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También </w:t>
      </w:r>
      <w:r w:rsidR="00DB15C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conformaron el presí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dium el licenciado </w:t>
      </w:r>
      <w:r>
        <w:rPr>
          <w:rFonts w:ascii="Arial" w:hAnsi="Arial" w:cs="Arial"/>
          <w:sz w:val="24"/>
          <w:shd w:val="clear" w:color="auto" w:fill="F5F5F5"/>
        </w:rPr>
        <w:t>F</w:t>
      </w:r>
      <w:r w:rsidRPr="006F75D3">
        <w:rPr>
          <w:rFonts w:ascii="Arial" w:hAnsi="Arial" w:cs="Arial"/>
          <w:sz w:val="24"/>
          <w:shd w:val="clear" w:color="auto" w:fill="F5F5F5"/>
        </w:rPr>
        <w:t xml:space="preserve">rancisco Enrique </w:t>
      </w:r>
      <w:proofErr w:type="spellStart"/>
      <w:r w:rsidRPr="006F75D3">
        <w:rPr>
          <w:rFonts w:ascii="Arial" w:hAnsi="Arial" w:cs="Arial"/>
          <w:sz w:val="24"/>
          <w:shd w:val="clear" w:color="auto" w:fill="F5F5F5"/>
        </w:rPr>
        <w:t>Postlethwaite</w:t>
      </w:r>
      <w:proofErr w:type="spellEnd"/>
      <w:r w:rsidRPr="006F75D3">
        <w:rPr>
          <w:rFonts w:ascii="Arial" w:hAnsi="Arial" w:cs="Arial"/>
          <w:sz w:val="24"/>
          <w:shd w:val="clear" w:color="auto" w:fill="F5F5F5"/>
        </w:rPr>
        <w:t xml:space="preserve"> </w:t>
      </w:r>
      <w:proofErr w:type="spellStart"/>
      <w:r w:rsidRPr="006F75D3">
        <w:rPr>
          <w:rFonts w:ascii="Arial" w:hAnsi="Arial" w:cs="Arial"/>
          <w:sz w:val="24"/>
          <w:shd w:val="clear" w:color="auto" w:fill="F5F5F5"/>
        </w:rPr>
        <w:t>Duhagón</w:t>
      </w:r>
      <w:proofErr w:type="spellEnd"/>
      <w:r>
        <w:rPr>
          <w:rFonts w:ascii="Arial" w:hAnsi="Arial" w:cs="Arial"/>
          <w:sz w:val="24"/>
          <w:shd w:val="clear" w:color="auto" w:fill="F5F5F5"/>
        </w:rPr>
        <w:t xml:space="preserve">,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Presidente del In</w:t>
      </w:r>
      <w:r w:rsidR="00CA2491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stituto de Transparencia y Acces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o a la Información Pública de Baja California y la maestra María Rebeca Félix Ruiz, Secretaria de Transparencia y Acceso a la Información Pública de la UABC.</w:t>
      </w:r>
    </w:p>
    <w:p w:rsidR="008E328C" w:rsidRPr="00163032" w:rsidRDefault="008E328C" w:rsidP="00A43FB5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sectPr w:rsidR="008E328C" w:rsidRPr="00163032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B26A8"/>
    <w:multiLevelType w:val="hybridMultilevel"/>
    <w:tmpl w:val="7ED645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6F4FE3"/>
    <w:multiLevelType w:val="hybridMultilevel"/>
    <w:tmpl w:val="67E2CC4E"/>
    <w:lvl w:ilvl="0" w:tplc="8A0C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5"/>
  </w:num>
  <w:num w:numId="4">
    <w:abstractNumId w:val="16"/>
  </w:num>
  <w:num w:numId="5">
    <w:abstractNumId w:val="32"/>
  </w:num>
  <w:num w:numId="6">
    <w:abstractNumId w:val="8"/>
  </w:num>
  <w:num w:numId="7">
    <w:abstractNumId w:val="7"/>
  </w:num>
  <w:num w:numId="8">
    <w:abstractNumId w:val="25"/>
  </w:num>
  <w:num w:numId="9">
    <w:abstractNumId w:val="24"/>
  </w:num>
  <w:num w:numId="10">
    <w:abstractNumId w:val="2"/>
  </w:num>
  <w:num w:numId="11">
    <w:abstractNumId w:val="30"/>
  </w:num>
  <w:num w:numId="12">
    <w:abstractNumId w:val="3"/>
  </w:num>
  <w:num w:numId="13">
    <w:abstractNumId w:val="10"/>
  </w:num>
  <w:num w:numId="14">
    <w:abstractNumId w:val="4"/>
  </w:num>
  <w:num w:numId="15">
    <w:abstractNumId w:val="19"/>
  </w:num>
  <w:num w:numId="16">
    <w:abstractNumId w:val="12"/>
  </w:num>
  <w:num w:numId="17">
    <w:abstractNumId w:val="13"/>
  </w:num>
  <w:num w:numId="18">
    <w:abstractNumId w:val="17"/>
  </w:num>
  <w:num w:numId="19">
    <w:abstractNumId w:val="31"/>
  </w:num>
  <w:num w:numId="20">
    <w:abstractNumId w:val="15"/>
  </w:num>
  <w:num w:numId="21">
    <w:abstractNumId w:val="22"/>
  </w:num>
  <w:num w:numId="22">
    <w:abstractNumId w:val="26"/>
  </w:num>
  <w:num w:numId="23">
    <w:abstractNumId w:val="1"/>
  </w:num>
  <w:num w:numId="24">
    <w:abstractNumId w:val="29"/>
  </w:num>
  <w:num w:numId="25">
    <w:abstractNumId w:val="11"/>
  </w:num>
  <w:num w:numId="26">
    <w:abstractNumId w:val="0"/>
  </w:num>
  <w:num w:numId="27">
    <w:abstractNumId w:val="27"/>
  </w:num>
  <w:num w:numId="28">
    <w:abstractNumId w:val="23"/>
  </w:num>
  <w:num w:numId="29">
    <w:abstractNumId w:val="14"/>
  </w:num>
  <w:num w:numId="30">
    <w:abstractNumId w:val="14"/>
  </w:num>
  <w:num w:numId="31">
    <w:abstractNumId w:val="21"/>
  </w:num>
  <w:num w:numId="32">
    <w:abstractNumId w:val="6"/>
  </w:num>
  <w:num w:numId="33">
    <w:abstractNumId w:val="34"/>
  </w:num>
  <w:num w:numId="34">
    <w:abstractNumId w:val="28"/>
  </w:num>
  <w:num w:numId="35">
    <w:abstractNumId w:val="20"/>
  </w:num>
  <w:num w:numId="36">
    <w:abstractNumId w:val="18"/>
  </w:num>
  <w:num w:numId="37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65C"/>
    <w:rsid w:val="00021A3C"/>
    <w:rsid w:val="00021D4F"/>
    <w:rsid w:val="00023FD7"/>
    <w:rsid w:val="00024109"/>
    <w:rsid w:val="00024B7C"/>
    <w:rsid w:val="0002532F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7E4"/>
    <w:rsid w:val="00053265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2DDA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45F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19"/>
    <w:rsid w:val="000D34B9"/>
    <w:rsid w:val="000D3CD1"/>
    <w:rsid w:val="000D3DE4"/>
    <w:rsid w:val="000D5C6C"/>
    <w:rsid w:val="000D6586"/>
    <w:rsid w:val="000D6B21"/>
    <w:rsid w:val="000D77B3"/>
    <w:rsid w:val="000D79AD"/>
    <w:rsid w:val="000E3249"/>
    <w:rsid w:val="000E40AC"/>
    <w:rsid w:val="000E5D58"/>
    <w:rsid w:val="000E65B4"/>
    <w:rsid w:val="000E69BA"/>
    <w:rsid w:val="000E7960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3C83"/>
    <w:rsid w:val="00104337"/>
    <w:rsid w:val="001047B4"/>
    <w:rsid w:val="0010643E"/>
    <w:rsid w:val="0010718E"/>
    <w:rsid w:val="00107840"/>
    <w:rsid w:val="00107C33"/>
    <w:rsid w:val="00107E43"/>
    <w:rsid w:val="00110698"/>
    <w:rsid w:val="00111763"/>
    <w:rsid w:val="0011214D"/>
    <w:rsid w:val="0011231F"/>
    <w:rsid w:val="001154C8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7EC"/>
    <w:rsid w:val="00126DF3"/>
    <w:rsid w:val="0012769D"/>
    <w:rsid w:val="00127905"/>
    <w:rsid w:val="001279F8"/>
    <w:rsid w:val="00127CBD"/>
    <w:rsid w:val="00131755"/>
    <w:rsid w:val="00132809"/>
    <w:rsid w:val="00132A8F"/>
    <w:rsid w:val="00134506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3032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125E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588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6995"/>
    <w:rsid w:val="001E100B"/>
    <w:rsid w:val="001E37B4"/>
    <w:rsid w:val="001E391F"/>
    <w:rsid w:val="001E408D"/>
    <w:rsid w:val="001E4689"/>
    <w:rsid w:val="001E4751"/>
    <w:rsid w:val="001E5398"/>
    <w:rsid w:val="001E540C"/>
    <w:rsid w:val="001E555C"/>
    <w:rsid w:val="001E71F1"/>
    <w:rsid w:val="001E785A"/>
    <w:rsid w:val="001F1C66"/>
    <w:rsid w:val="001F35F2"/>
    <w:rsid w:val="00200106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0B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7E3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07E8"/>
    <w:rsid w:val="002828A3"/>
    <w:rsid w:val="00282B55"/>
    <w:rsid w:val="00282EF0"/>
    <w:rsid w:val="00283D3D"/>
    <w:rsid w:val="00283E26"/>
    <w:rsid w:val="002840C7"/>
    <w:rsid w:val="00284925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5174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093D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5C7C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524D"/>
    <w:rsid w:val="003C7727"/>
    <w:rsid w:val="003D005C"/>
    <w:rsid w:val="003D02C5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52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67A77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6DD8"/>
    <w:rsid w:val="004976A3"/>
    <w:rsid w:val="00497D15"/>
    <w:rsid w:val="004A0B65"/>
    <w:rsid w:val="004A198E"/>
    <w:rsid w:val="004A1CA3"/>
    <w:rsid w:val="004A3BE6"/>
    <w:rsid w:val="004A4AFA"/>
    <w:rsid w:val="004A5298"/>
    <w:rsid w:val="004A538A"/>
    <w:rsid w:val="004A7E64"/>
    <w:rsid w:val="004B18EB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DC4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63F5"/>
    <w:rsid w:val="00507181"/>
    <w:rsid w:val="00507988"/>
    <w:rsid w:val="00510D74"/>
    <w:rsid w:val="0051185F"/>
    <w:rsid w:val="005125BD"/>
    <w:rsid w:val="00513898"/>
    <w:rsid w:val="00513AFB"/>
    <w:rsid w:val="005164D4"/>
    <w:rsid w:val="00516D4F"/>
    <w:rsid w:val="00516F6F"/>
    <w:rsid w:val="00517707"/>
    <w:rsid w:val="00525026"/>
    <w:rsid w:val="00525389"/>
    <w:rsid w:val="00525885"/>
    <w:rsid w:val="00525956"/>
    <w:rsid w:val="00526511"/>
    <w:rsid w:val="00527AB0"/>
    <w:rsid w:val="00527E79"/>
    <w:rsid w:val="00530033"/>
    <w:rsid w:val="00532DBA"/>
    <w:rsid w:val="00534140"/>
    <w:rsid w:val="005357B8"/>
    <w:rsid w:val="00535AD8"/>
    <w:rsid w:val="005366C5"/>
    <w:rsid w:val="00536767"/>
    <w:rsid w:val="005369EB"/>
    <w:rsid w:val="00536AF7"/>
    <w:rsid w:val="005378C7"/>
    <w:rsid w:val="00537991"/>
    <w:rsid w:val="005379F0"/>
    <w:rsid w:val="00537EFD"/>
    <w:rsid w:val="0054065F"/>
    <w:rsid w:val="00540F40"/>
    <w:rsid w:val="005418BB"/>
    <w:rsid w:val="00541D38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4C5"/>
    <w:rsid w:val="00567745"/>
    <w:rsid w:val="00567E86"/>
    <w:rsid w:val="00570FCB"/>
    <w:rsid w:val="005722E0"/>
    <w:rsid w:val="00572796"/>
    <w:rsid w:val="00573127"/>
    <w:rsid w:val="00574845"/>
    <w:rsid w:val="005748B2"/>
    <w:rsid w:val="00580E09"/>
    <w:rsid w:val="0058219D"/>
    <w:rsid w:val="005823EA"/>
    <w:rsid w:val="00582582"/>
    <w:rsid w:val="00584376"/>
    <w:rsid w:val="005850E1"/>
    <w:rsid w:val="0058599A"/>
    <w:rsid w:val="005865C5"/>
    <w:rsid w:val="00587312"/>
    <w:rsid w:val="005879F3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3FB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604"/>
    <w:rsid w:val="005D7293"/>
    <w:rsid w:val="005E038C"/>
    <w:rsid w:val="005E1AD2"/>
    <w:rsid w:val="005E265E"/>
    <w:rsid w:val="005E4499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C71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269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76C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16B9"/>
    <w:rsid w:val="00672A11"/>
    <w:rsid w:val="00672B06"/>
    <w:rsid w:val="00673EFA"/>
    <w:rsid w:val="00674118"/>
    <w:rsid w:val="00675C65"/>
    <w:rsid w:val="0068013C"/>
    <w:rsid w:val="006804D5"/>
    <w:rsid w:val="006815FB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3D10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4630"/>
    <w:rsid w:val="006F5169"/>
    <w:rsid w:val="006F5E3F"/>
    <w:rsid w:val="006F75D3"/>
    <w:rsid w:val="00700468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481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230B"/>
    <w:rsid w:val="007431A2"/>
    <w:rsid w:val="00744569"/>
    <w:rsid w:val="00744B70"/>
    <w:rsid w:val="00744C8F"/>
    <w:rsid w:val="007463E2"/>
    <w:rsid w:val="00746C71"/>
    <w:rsid w:val="007512D8"/>
    <w:rsid w:val="00751674"/>
    <w:rsid w:val="00751CD1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24E"/>
    <w:rsid w:val="00766F96"/>
    <w:rsid w:val="007710F8"/>
    <w:rsid w:val="00771B04"/>
    <w:rsid w:val="00771E74"/>
    <w:rsid w:val="00771F3A"/>
    <w:rsid w:val="00772976"/>
    <w:rsid w:val="00774B7E"/>
    <w:rsid w:val="00776241"/>
    <w:rsid w:val="007800E7"/>
    <w:rsid w:val="0078162C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1B7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7E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06EB"/>
    <w:rsid w:val="008E1A37"/>
    <w:rsid w:val="008E21B6"/>
    <w:rsid w:val="008E24BD"/>
    <w:rsid w:val="008E2BA2"/>
    <w:rsid w:val="008E328C"/>
    <w:rsid w:val="008E488A"/>
    <w:rsid w:val="008E5431"/>
    <w:rsid w:val="008E5BEC"/>
    <w:rsid w:val="008E5C90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8AF"/>
    <w:rsid w:val="00951A9D"/>
    <w:rsid w:val="00953C5F"/>
    <w:rsid w:val="00954658"/>
    <w:rsid w:val="00955299"/>
    <w:rsid w:val="0095556D"/>
    <w:rsid w:val="00956EDF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501D"/>
    <w:rsid w:val="00965519"/>
    <w:rsid w:val="0096557C"/>
    <w:rsid w:val="00966EDD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1F7A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5B"/>
    <w:rsid w:val="009F4EA4"/>
    <w:rsid w:val="009F5017"/>
    <w:rsid w:val="009F5095"/>
    <w:rsid w:val="009F5451"/>
    <w:rsid w:val="009F5B77"/>
    <w:rsid w:val="009F69E5"/>
    <w:rsid w:val="009F6DF6"/>
    <w:rsid w:val="009F7028"/>
    <w:rsid w:val="009F7268"/>
    <w:rsid w:val="009F7C43"/>
    <w:rsid w:val="00A00FF6"/>
    <w:rsid w:val="00A02AEA"/>
    <w:rsid w:val="00A039E5"/>
    <w:rsid w:val="00A047B7"/>
    <w:rsid w:val="00A04E79"/>
    <w:rsid w:val="00A0579F"/>
    <w:rsid w:val="00A06D04"/>
    <w:rsid w:val="00A106F4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034"/>
    <w:rsid w:val="00A406D3"/>
    <w:rsid w:val="00A40BEE"/>
    <w:rsid w:val="00A41015"/>
    <w:rsid w:val="00A41BA9"/>
    <w:rsid w:val="00A4337F"/>
    <w:rsid w:val="00A436E5"/>
    <w:rsid w:val="00A43747"/>
    <w:rsid w:val="00A4380E"/>
    <w:rsid w:val="00A43FB5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702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1DA"/>
    <w:rsid w:val="00A95845"/>
    <w:rsid w:val="00A96673"/>
    <w:rsid w:val="00AA029D"/>
    <w:rsid w:val="00AA0481"/>
    <w:rsid w:val="00AA0601"/>
    <w:rsid w:val="00AA0859"/>
    <w:rsid w:val="00AA0876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4EB5"/>
    <w:rsid w:val="00B45114"/>
    <w:rsid w:val="00B4558A"/>
    <w:rsid w:val="00B457CE"/>
    <w:rsid w:val="00B45F36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41C"/>
    <w:rsid w:val="00B630EA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1F80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D61C4"/>
    <w:rsid w:val="00BE0DFD"/>
    <w:rsid w:val="00BE1FF7"/>
    <w:rsid w:val="00BE2986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328F"/>
    <w:rsid w:val="00C138FB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B22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67E21"/>
    <w:rsid w:val="00C70365"/>
    <w:rsid w:val="00C722CA"/>
    <w:rsid w:val="00C72309"/>
    <w:rsid w:val="00C73012"/>
    <w:rsid w:val="00C733DD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491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4D0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07B96"/>
    <w:rsid w:val="00D1008E"/>
    <w:rsid w:val="00D1024E"/>
    <w:rsid w:val="00D1039D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5BE8"/>
    <w:rsid w:val="00DA6FE6"/>
    <w:rsid w:val="00DA71B2"/>
    <w:rsid w:val="00DA7327"/>
    <w:rsid w:val="00DA7512"/>
    <w:rsid w:val="00DA7C3E"/>
    <w:rsid w:val="00DB0E50"/>
    <w:rsid w:val="00DB15C1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6C40"/>
    <w:rsid w:val="00DC7410"/>
    <w:rsid w:val="00DD0F25"/>
    <w:rsid w:val="00DD2DD3"/>
    <w:rsid w:val="00DD3CE6"/>
    <w:rsid w:val="00DD5255"/>
    <w:rsid w:val="00DD670D"/>
    <w:rsid w:val="00DE00F2"/>
    <w:rsid w:val="00DE0268"/>
    <w:rsid w:val="00DE0F4A"/>
    <w:rsid w:val="00DE121B"/>
    <w:rsid w:val="00DE1340"/>
    <w:rsid w:val="00DE15DC"/>
    <w:rsid w:val="00DE1A84"/>
    <w:rsid w:val="00DE1CAB"/>
    <w:rsid w:val="00DE2062"/>
    <w:rsid w:val="00DE2729"/>
    <w:rsid w:val="00DE3231"/>
    <w:rsid w:val="00DE36E6"/>
    <w:rsid w:val="00DE51F4"/>
    <w:rsid w:val="00DE57F6"/>
    <w:rsid w:val="00DE7F08"/>
    <w:rsid w:val="00DF14D3"/>
    <w:rsid w:val="00DF1CBB"/>
    <w:rsid w:val="00DF2DC1"/>
    <w:rsid w:val="00DF30E8"/>
    <w:rsid w:val="00DF3149"/>
    <w:rsid w:val="00DF3C9E"/>
    <w:rsid w:val="00DF3E48"/>
    <w:rsid w:val="00DF45EA"/>
    <w:rsid w:val="00DF528D"/>
    <w:rsid w:val="00DF5661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6647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2B"/>
    <w:rsid w:val="00E73664"/>
    <w:rsid w:val="00E737B4"/>
    <w:rsid w:val="00E73BAF"/>
    <w:rsid w:val="00E744B1"/>
    <w:rsid w:val="00E75C7B"/>
    <w:rsid w:val="00E7602B"/>
    <w:rsid w:val="00E76EF8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273E"/>
    <w:rsid w:val="00EA3CA5"/>
    <w:rsid w:val="00EA4E12"/>
    <w:rsid w:val="00EA6554"/>
    <w:rsid w:val="00EA656C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2528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6DBA"/>
    <w:rsid w:val="00EE7110"/>
    <w:rsid w:val="00EE72AD"/>
    <w:rsid w:val="00EF019E"/>
    <w:rsid w:val="00EF1380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4E19"/>
    <w:rsid w:val="00F063E5"/>
    <w:rsid w:val="00F070E1"/>
    <w:rsid w:val="00F07732"/>
    <w:rsid w:val="00F10717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4E3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0303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6A0"/>
    <w:rsid w:val="00F67CF8"/>
    <w:rsid w:val="00F7194F"/>
    <w:rsid w:val="00F71CEA"/>
    <w:rsid w:val="00F818A3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5EB5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75503-34CD-4EC6-ABEB-7C85760A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619</Words>
  <Characters>3410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35</cp:revision>
  <cp:lastPrinted>2015-11-05T21:18:00Z</cp:lastPrinted>
  <dcterms:created xsi:type="dcterms:W3CDTF">2015-11-05T18:44:00Z</dcterms:created>
  <dcterms:modified xsi:type="dcterms:W3CDTF">2015-11-05T22:21:00Z</dcterms:modified>
</cp:coreProperties>
</file>