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B2A" w:rsidRPr="00BC5B2A" w:rsidRDefault="00BC5B2A" w:rsidP="00190709">
      <w:pPr>
        <w:pStyle w:val="Sinespaciado"/>
        <w:jc w:val="right"/>
        <w:rPr>
          <w:rFonts w:ascii="Times New Roman" w:hAnsi="Times New Roman"/>
          <w:b/>
          <w:color w:val="FF0000"/>
          <w:sz w:val="24"/>
          <w:szCs w:val="24"/>
        </w:rPr>
      </w:pPr>
      <w:r w:rsidRPr="002C2FD9">
        <w:rPr>
          <w:rFonts w:ascii="Arial" w:hAnsi="Arial" w:cs="Arial"/>
          <w:noProof/>
          <w:sz w:val="16"/>
          <w:szCs w:val="24"/>
          <w:lang w:eastAsia="es-MX"/>
        </w:rPr>
        <w:drawing>
          <wp:anchor distT="0" distB="0" distL="114300" distR="114300" simplePos="0" relativeHeight="251659264" behindDoc="0" locked="0" layoutInCell="1" allowOverlap="1" wp14:anchorId="45E7C365" wp14:editId="673FD34E">
            <wp:simplePos x="0" y="0"/>
            <wp:positionH relativeFrom="column">
              <wp:posOffset>-1080135</wp:posOffset>
            </wp:positionH>
            <wp:positionV relativeFrom="paragraph">
              <wp:posOffset>-890905</wp:posOffset>
            </wp:positionV>
            <wp:extent cx="7788275" cy="1391285"/>
            <wp:effectExtent l="0" t="0" r="3175" b="0"/>
            <wp:wrapSquare wrapText="bothSides"/>
            <wp:docPr id="3" name="Imagen 3" descr="C:\Users\UABC\Desktop\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ABC\Desktop\UABC_boletinPRENSA_b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88275" cy="1391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FD9">
        <w:rPr>
          <w:rFonts w:ascii="Arial" w:hAnsi="Arial" w:cs="Arial"/>
          <w:b/>
          <w:sz w:val="24"/>
          <w:szCs w:val="24"/>
        </w:rPr>
        <w:t xml:space="preserve">BOLETÍN </w:t>
      </w:r>
      <w:r w:rsidR="00B55BDD">
        <w:rPr>
          <w:rFonts w:ascii="Arial" w:hAnsi="Arial" w:cs="Arial"/>
          <w:b/>
          <w:sz w:val="24"/>
          <w:szCs w:val="24"/>
        </w:rPr>
        <w:t>001</w:t>
      </w:r>
      <w:r w:rsidRPr="00190709">
        <w:rPr>
          <w:rFonts w:ascii="Arial" w:hAnsi="Arial" w:cs="Arial"/>
          <w:b/>
          <w:sz w:val="24"/>
          <w:szCs w:val="24"/>
        </w:rPr>
        <w:t>/201</w:t>
      </w:r>
      <w:r w:rsidR="00B55BDD">
        <w:rPr>
          <w:rFonts w:ascii="Arial" w:hAnsi="Arial" w:cs="Arial"/>
          <w:b/>
          <w:sz w:val="24"/>
          <w:szCs w:val="24"/>
        </w:rPr>
        <w:t>6-1</w:t>
      </w:r>
      <w:bookmarkStart w:id="0" w:name="_GoBack"/>
      <w:bookmarkEnd w:id="0"/>
      <w:r w:rsidRPr="00190709">
        <w:rPr>
          <w:rFonts w:ascii="Times New Roman" w:hAnsi="Times New Roman"/>
          <w:b/>
          <w:sz w:val="24"/>
          <w:szCs w:val="24"/>
        </w:rPr>
        <w:t xml:space="preserve"> </w:t>
      </w:r>
    </w:p>
    <w:p w:rsidR="00BC5B2A" w:rsidRPr="006B092A" w:rsidRDefault="00BC5B2A" w:rsidP="00190709">
      <w:pPr>
        <w:spacing w:after="0" w:line="240" w:lineRule="auto"/>
        <w:jc w:val="center"/>
        <w:rPr>
          <w:rFonts w:ascii="Arial" w:hAnsi="Arial" w:cs="Arial"/>
          <w:b/>
          <w:bCs/>
          <w:sz w:val="16"/>
          <w:szCs w:val="16"/>
        </w:rPr>
      </w:pPr>
    </w:p>
    <w:p w:rsidR="00BC5B2A" w:rsidRPr="001B7C10" w:rsidRDefault="00036B21" w:rsidP="00190709">
      <w:pPr>
        <w:spacing w:after="0" w:line="240" w:lineRule="auto"/>
        <w:jc w:val="center"/>
        <w:rPr>
          <w:rFonts w:ascii="Arial" w:hAnsi="Arial" w:cs="Arial"/>
          <w:b/>
          <w:bCs/>
          <w:sz w:val="36"/>
          <w:szCs w:val="36"/>
        </w:rPr>
      </w:pPr>
      <w:r>
        <w:rPr>
          <w:rFonts w:ascii="Arial" w:hAnsi="Arial" w:cs="Arial"/>
          <w:b/>
          <w:bCs/>
          <w:sz w:val="36"/>
          <w:szCs w:val="36"/>
        </w:rPr>
        <w:t>Evalúan calidad del aire en Tijuana y San Diego</w:t>
      </w:r>
    </w:p>
    <w:p w:rsidR="00BC5B2A" w:rsidRPr="00C16429" w:rsidRDefault="00BC5B2A" w:rsidP="00190709">
      <w:pPr>
        <w:spacing w:after="0" w:line="240" w:lineRule="auto"/>
        <w:jc w:val="center"/>
        <w:rPr>
          <w:rFonts w:ascii="Arial" w:hAnsi="Arial" w:cs="Arial"/>
          <w:sz w:val="16"/>
          <w:szCs w:val="16"/>
        </w:rPr>
      </w:pPr>
    </w:p>
    <w:p w:rsidR="00A27670" w:rsidRPr="00A27670" w:rsidRDefault="00036B21" w:rsidP="00190709">
      <w:pPr>
        <w:pStyle w:val="Sinespaciado"/>
        <w:numPr>
          <w:ilvl w:val="0"/>
          <w:numId w:val="3"/>
        </w:numPr>
        <w:ind w:left="284" w:hanging="284"/>
        <w:jc w:val="both"/>
        <w:rPr>
          <w:rFonts w:ascii="Arial" w:hAnsi="Arial" w:cs="Arial"/>
          <w:color w:val="000000"/>
          <w:sz w:val="24"/>
          <w:szCs w:val="24"/>
        </w:rPr>
      </w:pPr>
      <w:r>
        <w:rPr>
          <w:rFonts w:ascii="Arial" w:hAnsi="Arial" w:cs="Arial"/>
          <w:sz w:val="24"/>
          <w:szCs w:val="24"/>
          <w:bdr w:val="none" w:sz="0" w:space="0" w:color="auto" w:frame="1"/>
        </w:rPr>
        <w:t>Buscan impactar en el medio ambiente y la salud de los habitantes</w:t>
      </w:r>
    </w:p>
    <w:p w:rsidR="00BC5B2A" w:rsidRPr="0028766E" w:rsidRDefault="00BC5B2A" w:rsidP="00190709">
      <w:pPr>
        <w:spacing w:after="0" w:line="240" w:lineRule="auto"/>
        <w:jc w:val="both"/>
        <w:rPr>
          <w:rFonts w:ascii="Arial" w:hAnsi="Arial" w:cs="Arial"/>
          <w:sz w:val="16"/>
          <w:szCs w:val="16"/>
        </w:rPr>
      </w:pPr>
    </w:p>
    <w:p w:rsidR="00190709" w:rsidRDefault="00190709" w:rsidP="00190709">
      <w:pPr>
        <w:shd w:val="clear" w:color="auto" w:fill="FFFFFF"/>
        <w:spacing w:after="0" w:line="240" w:lineRule="auto"/>
        <w:jc w:val="both"/>
        <w:rPr>
          <w:rFonts w:ascii="Arial" w:eastAsia="Times New Roman" w:hAnsi="Arial" w:cs="Arial"/>
          <w:color w:val="231F20"/>
          <w:kern w:val="24"/>
          <w:sz w:val="24"/>
          <w:szCs w:val="24"/>
          <w:bdr w:val="none" w:sz="0" w:space="0" w:color="auto" w:frame="1"/>
          <w:lang w:eastAsia="es-MX"/>
        </w:rPr>
      </w:pPr>
      <w:r w:rsidRPr="00190709">
        <w:rPr>
          <w:rFonts w:ascii="Arial" w:hAnsi="Arial" w:cs="Arial"/>
          <w:b/>
          <w:bCs/>
          <w:kern w:val="24"/>
          <w:sz w:val="24"/>
          <w:szCs w:val="24"/>
        </w:rPr>
        <w:t>Tijuana</w:t>
      </w:r>
      <w:r w:rsidR="00BC5B2A" w:rsidRPr="00190709">
        <w:rPr>
          <w:rFonts w:ascii="Arial" w:hAnsi="Arial" w:cs="Arial"/>
          <w:b/>
          <w:bCs/>
          <w:kern w:val="24"/>
          <w:sz w:val="24"/>
          <w:szCs w:val="24"/>
        </w:rPr>
        <w:t xml:space="preserve">, BC., </w:t>
      </w:r>
      <w:r w:rsidR="00AC3476">
        <w:rPr>
          <w:rFonts w:ascii="Arial" w:hAnsi="Arial" w:cs="Arial"/>
          <w:b/>
          <w:bCs/>
          <w:kern w:val="24"/>
          <w:sz w:val="24"/>
          <w:szCs w:val="24"/>
        </w:rPr>
        <w:t>viernes 01 de enero de 2016</w:t>
      </w:r>
      <w:r w:rsidR="00BC5B2A" w:rsidRPr="00190709">
        <w:rPr>
          <w:rFonts w:ascii="Arial" w:hAnsi="Arial" w:cs="Arial"/>
          <w:b/>
          <w:bCs/>
          <w:kern w:val="24"/>
          <w:sz w:val="24"/>
          <w:szCs w:val="24"/>
        </w:rPr>
        <w:t xml:space="preserve">.- </w:t>
      </w:r>
      <w:r w:rsidR="00D212F6" w:rsidRPr="00190709">
        <w:rPr>
          <w:rFonts w:ascii="Arial" w:eastAsia="Times New Roman" w:hAnsi="Arial" w:cs="Arial"/>
          <w:color w:val="231F20"/>
          <w:kern w:val="24"/>
          <w:sz w:val="24"/>
          <w:szCs w:val="24"/>
          <w:bdr w:val="none" w:sz="0" w:space="0" w:color="auto" w:frame="1"/>
          <w:lang w:eastAsia="es-MX"/>
        </w:rPr>
        <w:t>“Evaluación de la calidad del aire en la cuenca atmosférica de San Diego y Tijuana” es el nombre del proyecto de investigación coordinado por el doctor Javier Emmanuel Quiñones, investigador y responsable del cumplimiento ambiental de la Facultad de Ciencias Químicas e Ingeniería</w:t>
      </w:r>
      <w:r w:rsidR="008E5CDA" w:rsidRPr="00190709">
        <w:rPr>
          <w:rFonts w:ascii="Arial" w:eastAsia="Times New Roman" w:hAnsi="Arial" w:cs="Arial"/>
          <w:color w:val="231F20"/>
          <w:kern w:val="24"/>
          <w:sz w:val="24"/>
          <w:szCs w:val="24"/>
          <w:bdr w:val="none" w:sz="0" w:space="0" w:color="auto" w:frame="1"/>
          <w:lang w:eastAsia="es-MX"/>
        </w:rPr>
        <w:t xml:space="preserve"> (FCQI)</w:t>
      </w:r>
      <w:r>
        <w:rPr>
          <w:rFonts w:ascii="Arial" w:eastAsia="Times New Roman" w:hAnsi="Arial" w:cs="Arial"/>
          <w:color w:val="231F20"/>
          <w:kern w:val="24"/>
          <w:sz w:val="24"/>
          <w:szCs w:val="24"/>
          <w:bdr w:val="none" w:sz="0" w:space="0" w:color="auto" w:frame="1"/>
          <w:lang w:eastAsia="es-MX"/>
        </w:rPr>
        <w:t>.</w:t>
      </w:r>
    </w:p>
    <w:p w:rsidR="00190709" w:rsidRPr="0028766E" w:rsidRDefault="00190709" w:rsidP="00190709">
      <w:pPr>
        <w:shd w:val="clear" w:color="auto" w:fill="FFFFFF"/>
        <w:spacing w:after="0" w:line="240" w:lineRule="auto"/>
        <w:jc w:val="both"/>
        <w:rPr>
          <w:rFonts w:ascii="Arial" w:eastAsia="Times New Roman" w:hAnsi="Arial" w:cs="Arial"/>
          <w:color w:val="231F20"/>
          <w:kern w:val="24"/>
          <w:sz w:val="16"/>
          <w:szCs w:val="16"/>
          <w:bdr w:val="none" w:sz="0" w:space="0" w:color="auto" w:frame="1"/>
          <w:lang w:eastAsia="es-MX"/>
        </w:rPr>
      </w:pPr>
    </w:p>
    <w:p w:rsidR="00D16AAB" w:rsidRPr="00190709" w:rsidRDefault="00190709" w:rsidP="00190709">
      <w:pPr>
        <w:shd w:val="clear" w:color="auto" w:fill="FFFFFF"/>
        <w:spacing w:after="0" w:line="240" w:lineRule="auto"/>
        <w:jc w:val="both"/>
        <w:rPr>
          <w:rFonts w:ascii="Arial" w:eastAsia="Times New Roman" w:hAnsi="Arial" w:cs="Arial"/>
          <w:color w:val="231F20"/>
          <w:kern w:val="24"/>
          <w:sz w:val="24"/>
          <w:szCs w:val="24"/>
          <w:bdr w:val="none" w:sz="0" w:space="0" w:color="auto" w:frame="1"/>
          <w:lang w:eastAsia="es-MX"/>
        </w:rPr>
      </w:pPr>
      <w:r>
        <w:rPr>
          <w:rFonts w:ascii="Arial" w:eastAsia="Times New Roman" w:hAnsi="Arial" w:cs="Arial"/>
          <w:color w:val="231F20"/>
          <w:kern w:val="24"/>
          <w:sz w:val="24"/>
          <w:szCs w:val="24"/>
          <w:bdr w:val="none" w:sz="0" w:space="0" w:color="auto" w:frame="1"/>
          <w:lang w:eastAsia="es-MX"/>
        </w:rPr>
        <w:t>La investigación</w:t>
      </w:r>
      <w:r w:rsidR="008E5CDA" w:rsidRPr="00190709">
        <w:rPr>
          <w:rFonts w:ascii="Arial" w:eastAsia="Times New Roman" w:hAnsi="Arial" w:cs="Arial"/>
          <w:color w:val="231F20"/>
          <w:kern w:val="24"/>
          <w:sz w:val="24"/>
          <w:szCs w:val="24"/>
          <w:bdr w:val="none" w:sz="0" w:space="0" w:color="auto" w:frame="1"/>
          <w:lang w:eastAsia="es-MX"/>
        </w:rPr>
        <w:t xml:space="preserve"> tiene como </w:t>
      </w:r>
      <w:r w:rsidR="00D16AAB" w:rsidRPr="00190709">
        <w:rPr>
          <w:rFonts w:ascii="Arial" w:eastAsia="Times New Roman" w:hAnsi="Arial" w:cs="Arial"/>
          <w:color w:val="231F20"/>
          <w:kern w:val="24"/>
          <w:sz w:val="24"/>
          <w:szCs w:val="24"/>
          <w:bdr w:val="none" w:sz="0" w:space="0" w:color="auto" w:frame="1"/>
          <w:lang w:eastAsia="es-MX"/>
        </w:rPr>
        <w:t>objetivo contrarrestar la contaminación del aire y apoyar las emisiones que implementa la Red de Monitoreo de Calidad de Aire del Gobierno del Estado, ya que solo mide algunos contaminantes criterios y otros no criterios.</w:t>
      </w:r>
    </w:p>
    <w:p w:rsidR="00D212F6" w:rsidRPr="0028766E" w:rsidRDefault="00D212F6" w:rsidP="00190709">
      <w:pPr>
        <w:shd w:val="clear" w:color="auto" w:fill="FFFFFF"/>
        <w:spacing w:after="0" w:line="240" w:lineRule="auto"/>
        <w:jc w:val="both"/>
        <w:rPr>
          <w:rFonts w:ascii="Arial" w:eastAsia="Times New Roman" w:hAnsi="Arial" w:cs="Arial"/>
          <w:color w:val="231F20"/>
          <w:kern w:val="24"/>
          <w:sz w:val="16"/>
          <w:szCs w:val="16"/>
          <w:bdr w:val="none" w:sz="0" w:space="0" w:color="auto" w:frame="1"/>
          <w:lang w:eastAsia="es-MX"/>
        </w:rPr>
      </w:pPr>
    </w:p>
    <w:p w:rsidR="00D16AAB" w:rsidRPr="00190709" w:rsidRDefault="00D16AAB" w:rsidP="00190709">
      <w:pPr>
        <w:shd w:val="clear" w:color="auto" w:fill="FFFFFF"/>
        <w:spacing w:after="0" w:line="240" w:lineRule="auto"/>
        <w:jc w:val="both"/>
        <w:rPr>
          <w:rFonts w:ascii="Arial" w:eastAsia="Times New Roman" w:hAnsi="Arial" w:cs="Arial"/>
          <w:color w:val="231F20"/>
          <w:kern w:val="24"/>
          <w:sz w:val="24"/>
          <w:szCs w:val="24"/>
          <w:bdr w:val="none" w:sz="0" w:space="0" w:color="auto" w:frame="1"/>
          <w:lang w:eastAsia="es-MX"/>
        </w:rPr>
      </w:pPr>
      <w:r w:rsidRPr="00190709">
        <w:rPr>
          <w:rFonts w:ascii="Arial" w:eastAsia="Times New Roman" w:hAnsi="Arial" w:cs="Arial"/>
          <w:color w:val="231F20"/>
          <w:kern w:val="24"/>
          <w:sz w:val="24"/>
          <w:szCs w:val="24"/>
          <w:bdr w:val="none" w:sz="0" w:space="0" w:color="auto" w:frame="1"/>
          <w:lang w:eastAsia="es-MX"/>
        </w:rPr>
        <w:t xml:space="preserve">En las mediciones se localizan fracciones de carbono negro, </w:t>
      </w:r>
      <w:r w:rsidR="00190709">
        <w:rPr>
          <w:rFonts w:ascii="Arial" w:eastAsia="Times New Roman" w:hAnsi="Arial" w:cs="Arial"/>
          <w:color w:val="231F20"/>
          <w:kern w:val="24"/>
          <w:sz w:val="24"/>
          <w:szCs w:val="24"/>
          <w:bdr w:val="none" w:sz="0" w:space="0" w:color="auto" w:frame="1"/>
          <w:lang w:eastAsia="es-MX"/>
        </w:rPr>
        <w:t>“</w:t>
      </w:r>
      <w:r w:rsidRPr="00190709">
        <w:rPr>
          <w:rFonts w:ascii="Arial" w:eastAsia="Times New Roman" w:hAnsi="Arial" w:cs="Arial"/>
          <w:color w:val="231F20"/>
          <w:kern w:val="24"/>
          <w:sz w:val="24"/>
          <w:szCs w:val="24"/>
          <w:bdr w:val="none" w:sz="0" w:space="0" w:color="auto" w:frame="1"/>
          <w:lang w:eastAsia="es-MX"/>
        </w:rPr>
        <w:t>que es el hollín que sale de los camiones que hay en el transporte público; una de las mayores fuentes son los motores diésel, lo que genera mucho de ese contaminante”, comentó el doctor Castillo Quiñones.</w:t>
      </w:r>
      <w:r w:rsidR="00190709">
        <w:rPr>
          <w:rFonts w:ascii="Arial" w:eastAsia="Times New Roman" w:hAnsi="Arial" w:cs="Arial"/>
          <w:color w:val="231F20"/>
          <w:kern w:val="24"/>
          <w:sz w:val="24"/>
          <w:szCs w:val="24"/>
          <w:bdr w:val="none" w:sz="0" w:space="0" w:color="auto" w:frame="1"/>
          <w:lang w:eastAsia="es-MX"/>
        </w:rPr>
        <w:t xml:space="preserve"> I</w:t>
      </w:r>
      <w:r w:rsidRPr="00190709">
        <w:rPr>
          <w:rFonts w:ascii="Arial" w:eastAsia="Times New Roman" w:hAnsi="Arial" w:cs="Arial"/>
          <w:color w:val="231F20"/>
          <w:kern w:val="24"/>
          <w:sz w:val="24"/>
          <w:szCs w:val="24"/>
          <w:bdr w:val="none" w:sz="0" w:space="0" w:color="auto" w:frame="1"/>
          <w:lang w:eastAsia="es-MX"/>
        </w:rPr>
        <w:t xml:space="preserve">ndicó que </w:t>
      </w:r>
      <w:r w:rsidR="00190709">
        <w:rPr>
          <w:rFonts w:ascii="Arial" w:eastAsia="Times New Roman" w:hAnsi="Arial" w:cs="Arial"/>
          <w:color w:val="231F20"/>
          <w:kern w:val="24"/>
          <w:sz w:val="24"/>
          <w:szCs w:val="24"/>
          <w:bdr w:val="none" w:sz="0" w:space="0" w:color="auto" w:frame="1"/>
          <w:lang w:eastAsia="es-MX"/>
        </w:rPr>
        <w:t>este desecho afecta</w:t>
      </w:r>
      <w:r w:rsidRPr="00190709">
        <w:rPr>
          <w:rFonts w:ascii="Arial" w:eastAsia="Times New Roman" w:hAnsi="Arial" w:cs="Arial"/>
          <w:color w:val="231F20"/>
          <w:kern w:val="24"/>
          <w:sz w:val="24"/>
          <w:szCs w:val="24"/>
          <w:bdr w:val="none" w:sz="0" w:space="0" w:color="auto" w:frame="1"/>
          <w:lang w:eastAsia="es-MX"/>
        </w:rPr>
        <w:t xml:space="preserve"> directa</w:t>
      </w:r>
      <w:r w:rsidR="00190709">
        <w:rPr>
          <w:rFonts w:ascii="Arial" w:eastAsia="Times New Roman" w:hAnsi="Arial" w:cs="Arial"/>
          <w:color w:val="231F20"/>
          <w:kern w:val="24"/>
          <w:sz w:val="24"/>
          <w:szCs w:val="24"/>
          <w:bdr w:val="none" w:sz="0" w:space="0" w:color="auto" w:frame="1"/>
          <w:lang w:eastAsia="es-MX"/>
        </w:rPr>
        <w:t>mente</w:t>
      </w:r>
      <w:r w:rsidRPr="00190709">
        <w:rPr>
          <w:rFonts w:ascii="Arial" w:eastAsia="Times New Roman" w:hAnsi="Arial" w:cs="Arial"/>
          <w:color w:val="231F20"/>
          <w:kern w:val="24"/>
          <w:sz w:val="24"/>
          <w:szCs w:val="24"/>
          <w:bdr w:val="none" w:sz="0" w:space="0" w:color="auto" w:frame="1"/>
          <w:lang w:eastAsia="es-MX"/>
        </w:rPr>
        <w:t xml:space="preserve"> al calentamiento global y los efectos adversos a la salud que originan al respirar esas partículas.</w:t>
      </w:r>
    </w:p>
    <w:p w:rsidR="00D212F6" w:rsidRPr="0028766E" w:rsidRDefault="00D212F6" w:rsidP="00190709">
      <w:pPr>
        <w:shd w:val="clear" w:color="auto" w:fill="FFFFFF"/>
        <w:spacing w:after="0" w:line="240" w:lineRule="auto"/>
        <w:jc w:val="both"/>
        <w:rPr>
          <w:rFonts w:ascii="Arial" w:eastAsia="Times New Roman" w:hAnsi="Arial" w:cs="Arial"/>
          <w:color w:val="231F20"/>
          <w:kern w:val="24"/>
          <w:sz w:val="16"/>
          <w:szCs w:val="16"/>
          <w:bdr w:val="none" w:sz="0" w:space="0" w:color="auto" w:frame="1"/>
          <w:lang w:eastAsia="es-MX"/>
        </w:rPr>
      </w:pPr>
    </w:p>
    <w:p w:rsidR="00D16AAB" w:rsidRPr="00190709" w:rsidRDefault="00D16AAB" w:rsidP="00190709">
      <w:pPr>
        <w:shd w:val="clear" w:color="auto" w:fill="FFFFFF"/>
        <w:spacing w:after="0" w:line="240" w:lineRule="auto"/>
        <w:jc w:val="both"/>
        <w:rPr>
          <w:rFonts w:ascii="Arial" w:eastAsia="Times New Roman" w:hAnsi="Arial" w:cs="Arial"/>
          <w:color w:val="231F20"/>
          <w:kern w:val="24"/>
          <w:sz w:val="24"/>
          <w:szCs w:val="24"/>
          <w:bdr w:val="none" w:sz="0" w:space="0" w:color="auto" w:frame="1"/>
          <w:lang w:eastAsia="es-MX"/>
        </w:rPr>
      </w:pPr>
      <w:r w:rsidRPr="00190709">
        <w:rPr>
          <w:rFonts w:ascii="Arial" w:eastAsia="Times New Roman" w:hAnsi="Arial" w:cs="Arial"/>
          <w:color w:val="231F20"/>
          <w:kern w:val="24"/>
          <w:sz w:val="24"/>
          <w:szCs w:val="24"/>
          <w:bdr w:val="none" w:sz="0" w:space="0" w:color="auto" w:frame="1"/>
          <w:lang w:eastAsia="es-MX"/>
        </w:rPr>
        <w:t>“Los más vulnerables son los niños y los adultos de la tercera edad. Tenemos que colaborar con el Gobierno para ver qué estrategias se tienen que implementar para mitigar estas fuentes, desgraciadamente la atmósfera o el aire no se pueden limpiar en comparación de un suelo o un cuerpo de agua, la atmósfera se auto depura,</w:t>
      </w:r>
      <w:r w:rsidRPr="00190709">
        <w:rPr>
          <w:rFonts w:ascii="Arial" w:eastAsia="Times New Roman" w:hAnsi="Arial" w:cs="Arial"/>
          <w:color w:val="000000"/>
          <w:kern w:val="24"/>
          <w:sz w:val="24"/>
          <w:szCs w:val="24"/>
          <w:lang w:eastAsia="es-MX"/>
        </w:rPr>
        <w:t xml:space="preserve"> </w:t>
      </w:r>
      <w:r w:rsidRPr="00190709">
        <w:rPr>
          <w:rFonts w:ascii="Arial" w:eastAsia="Times New Roman" w:hAnsi="Arial" w:cs="Arial"/>
          <w:color w:val="231F20"/>
          <w:kern w:val="24"/>
          <w:sz w:val="24"/>
          <w:szCs w:val="24"/>
          <w:bdr w:val="none" w:sz="0" w:space="0" w:color="auto" w:frame="1"/>
          <w:lang w:eastAsia="es-MX"/>
        </w:rPr>
        <w:t>entonces la única manera de ayudar es tratar de que sean menos las emisiones”, destacó el investigador.</w:t>
      </w:r>
    </w:p>
    <w:p w:rsidR="00D212F6" w:rsidRPr="0028766E" w:rsidRDefault="00D212F6" w:rsidP="00190709">
      <w:pPr>
        <w:shd w:val="clear" w:color="auto" w:fill="FFFFFF"/>
        <w:spacing w:after="0" w:line="240" w:lineRule="auto"/>
        <w:jc w:val="both"/>
        <w:rPr>
          <w:rFonts w:ascii="Arial" w:eastAsia="Times New Roman" w:hAnsi="Arial" w:cs="Arial"/>
          <w:color w:val="231F20"/>
          <w:kern w:val="24"/>
          <w:sz w:val="16"/>
          <w:szCs w:val="16"/>
          <w:bdr w:val="none" w:sz="0" w:space="0" w:color="auto" w:frame="1"/>
          <w:lang w:eastAsia="es-MX"/>
        </w:rPr>
      </w:pPr>
    </w:p>
    <w:p w:rsidR="00190709" w:rsidRDefault="00D16AAB" w:rsidP="00190709">
      <w:pPr>
        <w:shd w:val="clear" w:color="auto" w:fill="FFFFFF"/>
        <w:spacing w:after="0" w:line="240" w:lineRule="auto"/>
        <w:jc w:val="both"/>
        <w:rPr>
          <w:rFonts w:ascii="Arial" w:eastAsia="Times New Roman" w:hAnsi="Arial" w:cs="Arial"/>
          <w:color w:val="231F20"/>
          <w:kern w:val="24"/>
          <w:sz w:val="24"/>
          <w:szCs w:val="24"/>
          <w:bdr w:val="none" w:sz="0" w:space="0" w:color="auto" w:frame="1"/>
          <w:lang w:eastAsia="es-MX"/>
        </w:rPr>
      </w:pPr>
      <w:r w:rsidRPr="00190709">
        <w:rPr>
          <w:rFonts w:ascii="Arial" w:eastAsia="Times New Roman" w:hAnsi="Arial" w:cs="Arial"/>
          <w:color w:val="231F20"/>
          <w:kern w:val="24"/>
          <w:sz w:val="24"/>
          <w:szCs w:val="24"/>
          <w:bdr w:val="none" w:sz="0" w:space="0" w:color="auto" w:frame="1"/>
          <w:lang w:eastAsia="es-MX"/>
        </w:rPr>
        <w:t>El proyecto se inició en el año 2010 con la campaña Cal-</w:t>
      </w:r>
      <w:proofErr w:type="spellStart"/>
      <w:r w:rsidRPr="00190709">
        <w:rPr>
          <w:rFonts w:ascii="Arial" w:eastAsia="Times New Roman" w:hAnsi="Arial" w:cs="Arial"/>
          <w:color w:val="231F20"/>
          <w:kern w:val="24"/>
          <w:sz w:val="24"/>
          <w:szCs w:val="24"/>
          <w:bdr w:val="none" w:sz="0" w:space="0" w:color="auto" w:frame="1"/>
          <w:lang w:eastAsia="es-MX"/>
        </w:rPr>
        <w:t>Mex</w:t>
      </w:r>
      <w:proofErr w:type="spellEnd"/>
      <w:r w:rsidRPr="00190709">
        <w:rPr>
          <w:rFonts w:ascii="Arial" w:eastAsia="Times New Roman" w:hAnsi="Arial" w:cs="Arial"/>
          <w:color w:val="231F20"/>
          <w:kern w:val="24"/>
          <w:sz w:val="24"/>
          <w:szCs w:val="24"/>
          <w:bdr w:val="none" w:sz="0" w:space="0" w:color="auto" w:frame="1"/>
          <w:lang w:eastAsia="es-MX"/>
        </w:rPr>
        <w:t xml:space="preserve">, organizada por el Molina Center </w:t>
      </w:r>
      <w:proofErr w:type="spellStart"/>
      <w:r w:rsidRPr="00190709">
        <w:rPr>
          <w:rFonts w:ascii="Arial" w:eastAsia="Times New Roman" w:hAnsi="Arial" w:cs="Arial"/>
          <w:color w:val="231F20"/>
          <w:kern w:val="24"/>
          <w:sz w:val="24"/>
          <w:szCs w:val="24"/>
          <w:bdr w:val="none" w:sz="0" w:space="0" w:color="auto" w:frame="1"/>
          <w:lang w:eastAsia="es-MX"/>
        </w:rPr>
        <w:t>for</w:t>
      </w:r>
      <w:proofErr w:type="spellEnd"/>
      <w:r w:rsidRPr="00190709">
        <w:rPr>
          <w:rFonts w:ascii="Arial" w:eastAsia="Times New Roman" w:hAnsi="Arial" w:cs="Arial"/>
          <w:color w:val="231F20"/>
          <w:kern w:val="24"/>
          <w:sz w:val="24"/>
          <w:szCs w:val="24"/>
          <w:bdr w:val="none" w:sz="0" w:space="0" w:color="auto" w:frame="1"/>
          <w:lang w:eastAsia="es-MX"/>
        </w:rPr>
        <w:t xml:space="preserve"> </w:t>
      </w:r>
      <w:proofErr w:type="spellStart"/>
      <w:r w:rsidRPr="00190709">
        <w:rPr>
          <w:rFonts w:ascii="Arial" w:eastAsia="Times New Roman" w:hAnsi="Arial" w:cs="Arial"/>
          <w:color w:val="231F20"/>
          <w:kern w:val="24"/>
          <w:sz w:val="24"/>
          <w:szCs w:val="24"/>
          <w:bdr w:val="none" w:sz="0" w:space="0" w:color="auto" w:frame="1"/>
          <w:lang w:eastAsia="es-MX"/>
        </w:rPr>
        <w:t>Energy</w:t>
      </w:r>
      <w:proofErr w:type="spellEnd"/>
      <w:r w:rsidRPr="00190709">
        <w:rPr>
          <w:rFonts w:ascii="Arial" w:eastAsia="Times New Roman" w:hAnsi="Arial" w:cs="Arial"/>
          <w:color w:val="231F20"/>
          <w:kern w:val="24"/>
          <w:sz w:val="24"/>
          <w:szCs w:val="24"/>
          <w:bdr w:val="none" w:sz="0" w:space="0" w:color="auto" w:frame="1"/>
          <w:lang w:eastAsia="es-MX"/>
        </w:rPr>
        <w:t xml:space="preserve"> and </w:t>
      </w:r>
      <w:proofErr w:type="spellStart"/>
      <w:r w:rsidRPr="00190709">
        <w:rPr>
          <w:rFonts w:ascii="Arial" w:eastAsia="Times New Roman" w:hAnsi="Arial" w:cs="Arial"/>
          <w:color w:val="231F20"/>
          <w:kern w:val="24"/>
          <w:sz w:val="24"/>
          <w:szCs w:val="24"/>
          <w:bdr w:val="none" w:sz="0" w:space="0" w:color="auto" w:frame="1"/>
          <w:lang w:eastAsia="es-MX"/>
        </w:rPr>
        <w:t>the</w:t>
      </w:r>
      <w:proofErr w:type="spellEnd"/>
      <w:r w:rsidRPr="00190709">
        <w:rPr>
          <w:rFonts w:ascii="Arial" w:eastAsia="Times New Roman" w:hAnsi="Arial" w:cs="Arial"/>
          <w:color w:val="231F20"/>
          <w:kern w:val="24"/>
          <w:sz w:val="24"/>
          <w:szCs w:val="24"/>
          <w:bdr w:val="none" w:sz="0" w:space="0" w:color="auto" w:frame="1"/>
          <w:lang w:eastAsia="es-MX"/>
        </w:rPr>
        <w:t xml:space="preserve"> </w:t>
      </w:r>
      <w:proofErr w:type="spellStart"/>
      <w:r w:rsidRPr="00190709">
        <w:rPr>
          <w:rFonts w:ascii="Arial" w:eastAsia="Times New Roman" w:hAnsi="Arial" w:cs="Arial"/>
          <w:color w:val="231F20"/>
          <w:kern w:val="24"/>
          <w:sz w:val="24"/>
          <w:szCs w:val="24"/>
          <w:bdr w:val="none" w:sz="0" w:space="0" w:color="auto" w:frame="1"/>
          <w:lang w:eastAsia="es-MX"/>
        </w:rPr>
        <w:t>Environment</w:t>
      </w:r>
      <w:proofErr w:type="spellEnd"/>
      <w:r w:rsidRPr="00190709">
        <w:rPr>
          <w:rFonts w:ascii="Arial" w:eastAsia="Times New Roman" w:hAnsi="Arial" w:cs="Arial"/>
          <w:color w:val="231F20"/>
          <w:kern w:val="24"/>
          <w:sz w:val="24"/>
          <w:szCs w:val="24"/>
          <w:bdr w:val="none" w:sz="0" w:space="0" w:color="auto" w:frame="1"/>
          <w:lang w:eastAsia="es-MX"/>
        </w:rPr>
        <w:t xml:space="preserve">, donde participaron universidades de Estados Unidos y México, como </w:t>
      </w:r>
      <w:proofErr w:type="spellStart"/>
      <w:r w:rsidRPr="00190709">
        <w:rPr>
          <w:rFonts w:ascii="Arial" w:eastAsia="Times New Roman" w:hAnsi="Arial" w:cs="Arial"/>
          <w:color w:val="231F20"/>
          <w:kern w:val="24"/>
          <w:sz w:val="24"/>
          <w:szCs w:val="24"/>
          <w:bdr w:val="none" w:sz="0" w:space="0" w:color="auto" w:frame="1"/>
          <w:lang w:eastAsia="es-MX"/>
        </w:rPr>
        <w:t>Graduate</w:t>
      </w:r>
      <w:proofErr w:type="spellEnd"/>
      <w:r w:rsidRPr="00190709">
        <w:rPr>
          <w:rFonts w:ascii="Arial" w:eastAsia="Times New Roman" w:hAnsi="Arial" w:cs="Arial"/>
          <w:color w:val="231F20"/>
          <w:kern w:val="24"/>
          <w:sz w:val="24"/>
          <w:szCs w:val="24"/>
          <w:bdr w:val="none" w:sz="0" w:space="0" w:color="auto" w:frame="1"/>
          <w:lang w:eastAsia="es-MX"/>
        </w:rPr>
        <w:t xml:space="preserve"> </w:t>
      </w:r>
      <w:proofErr w:type="spellStart"/>
      <w:r w:rsidRPr="00190709">
        <w:rPr>
          <w:rFonts w:ascii="Arial" w:eastAsia="Times New Roman" w:hAnsi="Arial" w:cs="Arial"/>
          <w:color w:val="231F20"/>
          <w:kern w:val="24"/>
          <w:sz w:val="24"/>
          <w:szCs w:val="24"/>
          <w:bdr w:val="none" w:sz="0" w:space="0" w:color="auto" w:frame="1"/>
          <w:lang w:eastAsia="es-MX"/>
        </w:rPr>
        <w:t>School</w:t>
      </w:r>
      <w:proofErr w:type="spellEnd"/>
      <w:r w:rsidRPr="00190709">
        <w:rPr>
          <w:rFonts w:ascii="Arial" w:eastAsia="Times New Roman" w:hAnsi="Arial" w:cs="Arial"/>
          <w:color w:val="231F20"/>
          <w:kern w:val="24"/>
          <w:sz w:val="24"/>
          <w:szCs w:val="24"/>
          <w:bdr w:val="none" w:sz="0" w:space="0" w:color="auto" w:frame="1"/>
          <w:lang w:eastAsia="es-MX"/>
        </w:rPr>
        <w:t xml:space="preserve"> of </w:t>
      </w:r>
      <w:proofErr w:type="spellStart"/>
      <w:r w:rsidRPr="00190709">
        <w:rPr>
          <w:rFonts w:ascii="Arial" w:eastAsia="Times New Roman" w:hAnsi="Arial" w:cs="Arial"/>
          <w:color w:val="231F20"/>
          <w:kern w:val="24"/>
          <w:sz w:val="24"/>
          <w:szCs w:val="24"/>
          <w:bdr w:val="none" w:sz="0" w:space="0" w:color="auto" w:frame="1"/>
          <w:lang w:eastAsia="es-MX"/>
        </w:rPr>
        <w:t>Public</w:t>
      </w:r>
      <w:proofErr w:type="spellEnd"/>
      <w:r w:rsidRPr="00190709">
        <w:rPr>
          <w:rFonts w:ascii="Arial" w:eastAsia="Times New Roman" w:hAnsi="Arial" w:cs="Arial"/>
          <w:color w:val="231F20"/>
          <w:kern w:val="24"/>
          <w:sz w:val="24"/>
          <w:szCs w:val="24"/>
          <w:bdr w:val="none" w:sz="0" w:space="0" w:color="auto" w:frame="1"/>
          <w:lang w:eastAsia="es-MX"/>
        </w:rPr>
        <w:t xml:space="preserve"> </w:t>
      </w:r>
      <w:proofErr w:type="spellStart"/>
      <w:r w:rsidRPr="00190709">
        <w:rPr>
          <w:rFonts w:ascii="Arial" w:eastAsia="Times New Roman" w:hAnsi="Arial" w:cs="Arial"/>
          <w:color w:val="231F20"/>
          <w:kern w:val="24"/>
          <w:sz w:val="24"/>
          <w:szCs w:val="24"/>
          <w:bdr w:val="none" w:sz="0" w:space="0" w:color="auto" w:frame="1"/>
          <w:lang w:eastAsia="es-MX"/>
        </w:rPr>
        <w:t>Heal</w:t>
      </w:r>
      <w:r w:rsidR="00190709">
        <w:rPr>
          <w:rFonts w:ascii="Arial" w:eastAsia="Times New Roman" w:hAnsi="Arial" w:cs="Arial"/>
          <w:color w:val="231F20"/>
          <w:kern w:val="24"/>
          <w:sz w:val="24"/>
          <w:szCs w:val="24"/>
          <w:bdr w:val="none" w:sz="0" w:space="0" w:color="auto" w:frame="1"/>
          <w:lang w:eastAsia="es-MX"/>
        </w:rPr>
        <w:t>th</w:t>
      </w:r>
      <w:proofErr w:type="spellEnd"/>
      <w:r w:rsidR="00190709">
        <w:rPr>
          <w:rFonts w:ascii="Arial" w:eastAsia="Times New Roman" w:hAnsi="Arial" w:cs="Arial"/>
          <w:color w:val="231F20"/>
          <w:kern w:val="24"/>
          <w:sz w:val="24"/>
          <w:szCs w:val="24"/>
          <w:bdr w:val="none" w:sz="0" w:space="0" w:color="auto" w:frame="1"/>
          <w:lang w:eastAsia="es-MX"/>
        </w:rPr>
        <w:t xml:space="preserve">, San Diego </w:t>
      </w:r>
      <w:proofErr w:type="spellStart"/>
      <w:r w:rsidR="00190709">
        <w:rPr>
          <w:rFonts w:ascii="Arial" w:eastAsia="Times New Roman" w:hAnsi="Arial" w:cs="Arial"/>
          <w:color w:val="231F20"/>
          <w:kern w:val="24"/>
          <w:sz w:val="24"/>
          <w:szCs w:val="24"/>
          <w:bdr w:val="none" w:sz="0" w:space="0" w:color="auto" w:frame="1"/>
          <w:lang w:eastAsia="es-MX"/>
        </w:rPr>
        <w:t>State</w:t>
      </w:r>
      <w:proofErr w:type="spellEnd"/>
      <w:r w:rsidR="00190709">
        <w:rPr>
          <w:rFonts w:ascii="Arial" w:eastAsia="Times New Roman" w:hAnsi="Arial" w:cs="Arial"/>
          <w:color w:val="231F20"/>
          <w:kern w:val="24"/>
          <w:sz w:val="24"/>
          <w:szCs w:val="24"/>
          <w:bdr w:val="none" w:sz="0" w:space="0" w:color="auto" w:frame="1"/>
          <w:lang w:eastAsia="es-MX"/>
        </w:rPr>
        <w:t xml:space="preserve"> </w:t>
      </w:r>
      <w:proofErr w:type="spellStart"/>
      <w:r w:rsidR="00190709">
        <w:rPr>
          <w:rFonts w:ascii="Arial" w:eastAsia="Times New Roman" w:hAnsi="Arial" w:cs="Arial"/>
          <w:color w:val="231F20"/>
          <w:kern w:val="24"/>
          <w:sz w:val="24"/>
          <w:szCs w:val="24"/>
          <w:bdr w:val="none" w:sz="0" w:space="0" w:color="auto" w:frame="1"/>
          <w:lang w:eastAsia="es-MX"/>
        </w:rPr>
        <w:t>University</w:t>
      </w:r>
      <w:proofErr w:type="spellEnd"/>
      <w:r w:rsidR="00190709">
        <w:rPr>
          <w:rFonts w:ascii="Arial" w:eastAsia="Times New Roman" w:hAnsi="Arial" w:cs="Arial"/>
          <w:color w:val="231F20"/>
          <w:kern w:val="24"/>
          <w:sz w:val="24"/>
          <w:szCs w:val="24"/>
          <w:bdr w:val="none" w:sz="0" w:space="0" w:color="auto" w:frame="1"/>
          <w:lang w:eastAsia="es-MX"/>
        </w:rPr>
        <w:t>, así como</w:t>
      </w:r>
      <w:r w:rsidRPr="00190709">
        <w:rPr>
          <w:rFonts w:ascii="Arial" w:eastAsia="Times New Roman" w:hAnsi="Arial" w:cs="Arial"/>
          <w:color w:val="231F20"/>
          <w:kern w:val="24"/>
          <w:sz w:val="24"/>
          <w:szCs w:val="24"/>
          <w:bdr w:val="none" w:sz="0" w:space="0" w:color="auto" w:frame="1"/>
          <w:lang w:eastAsia="es-MX"/>
        </w:rPr>
        <w:t xml:space="preserve"> el Centro de </w:t>
      </w:r>
      <w:proofErr w:type="spellStart"/>
      <w:r w:rsidRPr="00190709">
        <w:rPr>
          <w:rFonts w:ascii="Arial" w:eastAsia="Times New Roman" w:hAnsi="Arial" w:cs="Arial"/>
          <w:color w:val="231F20"/>
          <w:kern w:val="24"/>
          <w:sz w:val="24"/>
          <w:szCs w:val="24"/>
          <w:bdr w:val="none" w:sz="0" w:space="0" w:color="auto" w:frame="1"/>
          <w:lang w:eastAsia="es-MX"/>
        </w:rPr>
        <w:t>Nanociencias</w:t>
      </w:r>
      <w:proofErr w:type="spellEnd"/>
      <w:r w:rsidRPr="00190709">
        <w:rPr>
          <w:rFonts w:ascii="Arial" w:eastAsia="Times New Roman" w:hAnsi="Arial" w:cs="Arial"/>
          <w:color w:val="231F20"/>
          <w:kern w:val="24"/>
          <w:sz w:val="24"/>
          <w:szCs w:val="24"/>
          <w:bdr w:val="none" w:sz="0" w:space="0" w:color="auto" w:frame="1"/>
          <w:lang w:eastAsia="es-MX"/>
        </w:rPr>
        <w:t xml:space="preserve"> y Nanotecnología de la Universidad Nacional Autónoma de México. </w:t>
      </w:r>
    </w:p>
    <w:p w:rsidR="00190709" w:rsidRPr="0028766E" w:rsidRDefault="00190709" w:rsidP="00190709">
      <w:pPr>
        <w:shd w:val="clear" w:color="auto" w:fill="FFFFFF"/>
        <w:spacing w:after="0" w:line="240" w:lineRule="auto"/>
        <w:jc w:val="both"/>
        <w:rPr>
          <w:rFonts w:ascii="Arial" w:eastAsia="Times New Roman" w:hAnsi="Arial" w:cs="Arial"/>
          <w:color w:val="231F20"/>
          <w:kern w:val="24"/>
          <w:sz w:val="16"/>
          <w:szCs w:val="16"/>
          <w:bdr w:val="none" w:sz="0" w:space="0" w:color="auto" w:frame="1"/>
          <w:lang w:eastAsia="es-MX"/>
        </w:rPr>
      </w:pPr>
    </w:p>
    <w:p w:rsidR="00190709" w:rsidRDefault="00D16AAB" w:rsidP="00190709">
      <w:pPr>
        <w:shd w:val="clear" w:color="auto" w:fill="FFFFFF"/>
        <w:spacing w:after="0" w:line="240" w:lineRule="auto"/>
        <w:jc w:val="both"/>
        <w:rPr>
          <w:rFonts w:ascii="Arial" w:eastAsia="Times New Roman" w:hAnsi="Arial" w:cs="Arial"/>
          <w:color w:val="231F20"/>
          <w:kern w:val="24"/>
          <w:sz w:val="24"/>
          <w:szCs w:val="24"/>
          <w:bdr w:val="none" w:sz="0" w:space="0" w:color="auto" w:frame="1"/>
          <w:lang w:eastAsia="es-MX"/>
        </w:rPr>
      </w:pPr>
      <w:r w:rsidRPr="00190709">
        <w:rPr>
          <w:rFonts w:ascii="Arial" w:eastAsia="Times New Roman" w:hAnsi="Arial" w:cs="Arial"/>
          <w:color w:val="231F20"/>
          <w:kern w:val="24"/>
          <w:sz w:val="24"/>
          <w:szCs w:val="24"/>
          <w:bdr w:val="none" w:sz="0" w:space="0" w:color="auto" w:frame="1"/>
          <w:lang w:eastAsia="es-MX"/>
        </w:rPr>
        <w:t xml:space="preserve">El doctor Castillo Quiñonez comentó que la UABC le ha brindado todo el apoyo requerido, así como la Red Internacional de </w:t>
      </w:r>
      <w:proofErr w:type="spellStart"/>
      <w:r w:rsidRPr="00190709">
        <w:rPr>
          <w:rFonts w:ascii="Arial" w:eastAsia="Times New Roman" w:hAnsi="Arial" w:cs="Arial"/>
          <w:color w:val="231F20"/>
          <w:kern w:val="24"/>
          <w:sz w:val="24"/>
          <w:szCs w:val="24"/>
          <w:bdr w:val="none" w:sz="0" w:space="0" w:color="auto" w:frame="1"/>
          <w:lang w:eastAsia="es-MX"/>
        </w:rPr>
        <w:t>Nanociencia</w:t>
      </w:r>
      <w:proofErr w:type="spellEnd"/>
      <w:r w:rsidRPr="00190709">
        <w:rPr>
          <w:rFonts w:ascii="Arial" w:eastAsia="Times New Roman" w:hAnsi="Arial" w:cs="Arial"/>
          <w:color w:val="231F20"/>
          <w:kern w:val="24"/>
          <w:sz w:val="24"/>
          <w:szCs w:val="24"/>
          <w:bdr w:val="none" w:sz="0" w:space="0" w:color="auto" w:frame="1"/>
          <w:lang w:eastAsia="es-MX"/>
        </w:rPr>
        <w:t xml:space="preserve"> y Nanotecnología, donde él es líder del área ambiental.</w:t>
      </w:r>
    </w:p>
    <w:p w:rsidR="00190709" w:rsidRPr="0028766E" w:rsidRDefault="00190709" w:rsidP="00190709">
      <w:pPr>
        <w:shd w:val="clear" w:color="auto" w:fill="FFFFFF"/>
        <w:spacing w:after="0" w:line="240" w:lineRule="auto"/>
        <w:jc w:val="both"/>
        <w:rPr>
          <w:rFonts w:ascii="Arial" w:eastAsia="Times New Roman" w:hAnsi="Arial" w:cs="Arial"/>
          <w:color w:val="231F20"/>
          <w:kern w:val="24"/>
          <w:sz w:val="16"/>
          <w:szCs w:val="16"/>
          <w:bdr w:val="none" w:sz="0" w:space="0" w:color="auto" w:frame="1"/>
          <w:lang w:eastAsia="es-MX"/>
        </w:rPr>
      </w:pPr>
    </w:p>
    <w:p w:rsidR="00190709" w:rsidRDefault="00190709" w:rsidP="00190709">
      <w:pPr>
        <w:shd w:val="clear" w:color="auto" w:fill="FFFFFF"/>
        <w:spacing w:after="0" w:line="240" w:lineRule="auto"/>
        <w:jc w:val="both"/>
        <w:rPr>
          <w:rFonts w:ascii="Arial" w:eastAsia="Times New Roman" w:hAnsi="Arial" w:cs="Arial"/>
          <w:color w:val="231F20"/>
          <w:kern w:val="24"/>
          <w:sz w:val="24"/>
          <w:szCs w:val="24"/>
          <w:bdr w:val="none" w:sz="0" w:space="0" w:color="auto" w:frame="1"/>
          <w:lang w:eastAsia="es-MX"/>
        </w:rPr>
      </w:pPr>
      <w:r>
        <w:rPr>
          <w:rFonts w:ascii="Arial" w:eastAsia="Times New Roman" w:hAnsi="Arial" w:cs="Arial"/>
          <w:color w:val="231F20"/>
          <w:kern w:val="24"/>
          <w:sz w:val="24"/>
          <w:szCs w:val="24"/>
          <w:bdr w:val="none" w:sz="0" w:space="0" w:color="auto" w:frame="1"/>
          <w:lang w:eastAsia="es-MX"/>
        </w:rPr>
        <w:t>D</w:t>
      </w:r>
      <w:r w:rsidR="00D16AAB" w:rsidRPr="00190709">
        <w:rPr>
          <w:rFonts w:ascii="Arial" w:eastAsia="Times New Roman" w:hAnsi="Arial" w:cs="Arial"/>
          <w:color w:val="231F20"/>
          <w:kern w:val="24"/>
          <w:sz w:val="24"/>
          <w:szCs w:val="24"/>
          <w:bdr w:val="none" w:sz="0" w:space="0" w:color="auto" w:frame="1"/>
          <w:lang w:eastAsia="es-MX"/>
        </w:rPr>
        <w:t>ur</w:t>
      </w:r>
      <w:r>
        <w:rPr>
          <w:rFonts w:ascii="Arial" w:eastAsia="Times New Roman" w:hAnsi="Arial" w:cs="Arial"/>
          <w:color w:val="231F20"/>
          <w:kern w:val="24"/>
          <w:sz w:val="24"/>
          <w:szCs w:val="24"/>
          <w:bdr w:val="none" w:sz="0" w:space="0" w:color="auto" w:frame="1"/>
          <w:lang w:eastAsia="es-MX"/>
        </w:rPr>
        <w:t xml:space="preserve">ante el desarrollo del trabajo </w:t>
      </w:r>
      <w:r w:rsidR="00D16AAB" w:rsidRPr="00190709">
        <w:rPr>
          <w:rFonts w:ascii="Arial" w:eastAsia="Times New Roman" w:hAnsi="Arial" w:cs="Arial"/>
          <w:color w:val="231F20"/>
          <w:kern w:val="24"/>
          <w:sz w:val="24"/>
          <w:szCs w:val="24"/>
          <w:bdr w:val="none" w:sz="0" w:space="0" w:color="auto" w:frame="1"/>
          <w:lang w:eastAsia="es-MX"/>
        </w:rPr>
        <w:t xml:space="preserve">ha contado con el apoyo </w:t>
      </w:r>
      <w:r>
        <w:rPr>
          <w:rFonts w:ascii="Arial" w:eastAsia="Times New Roman" w:hAnsi="Arial" w:cs="Arial"/>
          <w:color w:val="231F20"/>
          <w:kern w:val="24"/>
          <w:sz w:val="24"/>
          <w:szCs w:val="24"/>
          <w:bdr w:val="none" w:sz="0" w:space="0" w:color="auto" w:frame="1"/>
          <w:lang w:eastAsia="es-MX"/>
        </w:rPr>
        <w:t>de los doctores</w:t>
      </w:r>
      <w:r w:rsidR="00D16AAB" w:rsidRPr="00190709">
        <w:rPr>
          <w:rFonts w:ascii="Arial" w:eastAsia="Times New Roman" w:hAnsi="Arial" w:cs="Arial"/>
          <w:color w:val="231F20"/>
          <w:kern w:val="24"/>
          <w:sz w:val="24"/>
          <w:szCs w:val="24"/>
          <w:bdr w:val="none" w:sz="0" w:space="0" w:color="auto" w:frame="1"/>
          <w:lang w:eastAsia="es-MX"/>
        </w:rPr>
        <w:t xml:space="preserve"> Luisa Molina Miguel Zavala</w:t>
      </w:r>
      <w:r>
        <w:rPr>
          <w:rFonts w:ascii="Arial" w:eastAsia="Times New Roman" w:hAnsi="Arial" w:cs="Arial"/>
          <w:color w:val="231F20"/>
          <w:kern w:val="24"/>
          <w:sz w:val="24"/>
          <w:szCs w:val="24"/>
          <w:bdr w:val="none" w:sz="0" w:space="0" w:color="auto" w:frame="1"/>
          <w:lang w:eastAsia="es-MX"/>
        </w:rPr>
        <w:t xml:space="preserve"> y</w:t>
      </w:r>
      <w:r w:rsidR="00D16AAB" w:rsidRPr="00190709">
        <w:rPr>
          <w:rFonts w:ascii="Arial" w:eastAsia="Times New Roman" w:hAnsi="Arial" w:cs="Arial"/>
          <w:color w:val="231F20"/>
          <w:kern w:val="24"/>
          <w:sz w:val="24"/>
          <w:szCs w:val="24"/>
          <w:bdr w:val="none" w:sz="0" w:space="0" w:color="auto" w:frame="1"/>
          <w:lang w:eastAsia="es-MX"/>
        </w:rPr>
        <w:t xml:space="preserve"> Penélope Quintana, así como de estudiantes de la Facultad. Agregó que</w:t>
      </w:r>
      <w:r>
        <w:rPr>
          <w:rFonts w:ascii="Arial" w:eastAsia="Times New Roman" w:hAnsi="Arial" w:cs="Arial"/>
          <w:color w:val="231F20"/>
          <w:kern w:val="24"/>
          <w:sz w:val="24"/>
          <w:szCs w:val="24"/>
          <w:bdr w:val="none" w:sz="0" w:space="0" w:color="auto" w:frame="1"/>
          <w:lang w:eastAsia="es-MX"/>
        </w:rPr>
        <w:t xml:space="preserve"> también recibió ayuda del doctor </w:t>
      </w:r>
      <w:r w:rsidRPr="00190709">
        <w:rPr>
          <w:rFonts w:ascii="Arial" w:eastAsia="Times New Roman" w:hAnsi="Arial" w:cs="Arial"/>
          <w:color w:val="231F20"/>
          <w:kern w:val="24"/>
          <w:sz w:val="24"/>
          <w:szCs w:val="24"/>
          <w:bdr w:val="none" w:sz="0" w:space="0" w:color="auto" w:frame="1"/>
          <w:lang w:eastAsia="es-MX"/>
        </w:rPr>
        <w:t xml:space="preserve">José Guillermo Rodríguez Ventura, </w:t>
      </w:r>
      <w:r>
        <w:rPr>
          <w:rFonts w:ascii="Arial" w:eastAsia="Times New Roman" w:hAnsi="Arial" w:cs="Arial"/>
          <w:color w:val="231F20"/>
          <w:kern w:val="24"/>
          <w:sz w:val="24"/>
          <w:szCs w:val="24"/>
          <w:bdr w:val="none" w:sz="0" w:space="0" w:color="auto" w:frame="1"/>
          <w:lang w:eastAsia="es-MX"/>
        </w:rPr>
        <w:t xml:space="preserve">quien </w:t>
      </w:r>
      <w:r w:rsidRPr="00190709">
        <w:rPr>
          <w:rFonts w:ascii="Arial" w:eastAsia="Times New Roman" w:hAnsi="Arial" w:cs="Arial"/>
          <w:color w:val="231F20"/>
          <w:kern w:val="24"/>
          <w:sz w:val="24"/>
          <w:szCs w:val="24"/>
          <w:bdr w:val="none" w:sz="0" w:space="0" w:color="auto" w:frame="1"/>
          <w:lang w:eastAsia="es-MX"/>
        </w:rPr>
        <w:t>ya falleci</w:t>
      </w:r>
      <w:r>
        <w:rPr>
          <w:rFonts w:ascii="Arial" w:eastAsia="Times New Roman" w:hAnsi="Arial" w:cs="Arial"/>
          <w:color w:val="231F20"/>
          <w:kern w:val="24"/>
          <w:sz w:val="24"/>
          <w:szCs w:val="24"/>
          <w:bdr w:val="none" w:sz="0" w:space="0" w:color="auto" w:frame="1"/>
          <w:lang w:eastAsia="es-MX"/>
        </w:rPr>
        <w:t>ó, y fue uno de los pioneros en estudios ambientales.</w:t>
      </w:r>
    </w:p>
    <w:p w:rsidR="00D212F6" w:rsidRPr="0028766E" w:rsidRDefault="00D212F6" w:rsidP="00190709">
      <w:pPr>
        <w:shd w:val="clear" w:color="auto" w:fill="FFFFFF"/>
        <w:spacing w:after="0" w:line="240" w:lineRule="auto"/>
        <w:jc w:val="both"/>
        <w:rPr>
          <w:rFonts w:ascii="Arial" w:eastAsia="Times New Roman" w:hAnsi="Arial" w:cs="Arial"/>
          <w:color w:val="231F20"/>
          <w:kern w:val="24"/>
          <w:sz w:val="16"/>
          <w:szCs w:val="16"/>
          <w:bdr w:val="none" w:sz="0" w:space="0" w:color="auto" w:frame="1"/>
          <w:lang w:eastAsia="es-MX"/>
        </w:rPr>
      </w:pPr>
    </w:p>
    <w:p w:rsidR="00190AED" w:rsidRPr="00D40741" w:rsidRDefault="008E5CDA" w:rsidP="0028766E">
      <w:pPr>
        <w:shd w:val="clear" w:color="auto" w:fill="FFFFFF"/>
        <w:spacing w:after="0" w:line="240" w:lineRule="auto"/>
        <w:jc w:val="both"/>
        <w:rPr>
          <w:sz w:val="24"/>
          <w:szCs w:val="24"/>
        </w:rPr>
      </w:pPr>
      <w:r w:rsidRPr="00190709">
        <w:rPr>
          <w:rFonts w:ascii="Arial" w:eastAsia="Times New Roman" w:hAnsi="Arial" w:cs="Arial"/>
          <w:color w:val="231F20"/>
          <w:kern w:val="24"/>
          <w:sz w:val="24"/>
          <w:szCs w:val="24"/>
          <w:bdr w:val="none" w:sz="0" w:space="0" w:color="auto" w:frame="1"/>
          <w:lang w:eastAsia="es-MX"/>
        </w:rPr>
        <w:t>“Los resultados los estamos plasmando para mejorar la calidad en cuanto a la salud de la población de Tijuana, para mí sería un gran triunfo cambiar la mentalidad de la gente, en el sentido de hacer acciones que por más pequeñas que parezcan tengan un impacto trascendental” finalizó el doctor.</w:t>
      </w:r>
    </w:p>
    <w:sectPr w:rsidR="00190AED" w:rsidRPr="00D40741" w:rsidSect="0028766E">
      <w:pgSz w:w="12240" w:h="15840"/>
      <w:pgMar w:top="1417" w:right="1701"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1B039F"/>
    <w:multiLevelType w:val="hybridMultilevel"/>
    <w:tmpl w:val="40240D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447048BB"/>
    <w:multiLevelType w:val="hybridMultilevel"/>
    <w:tmpl w:val="FA96FB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68C06A66"/>
    <w:multiLevelType w:val="hybridMultilevel"/>
    <w:tmpl w:val="3AB45F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922"/>
    <w:rsid w:val="00036B21"/>
    <w:rsid w:val="00133AA4"/>
    <w:rsid w:val="00190709"/>
    <w:rsid w:val="00190AED"/>
    <w:rsid w:val="00257587"/>
    <w:rsid w:val="00271AFE"/>
    <w:rsid w:val="0028766E"/>
    <w:rsid w:val="002C2FD9"/>
    <w:rsid w:val="003B21CD"/>
    <w:rsid w:val="00627C8E"/>
    <w:rsid w:val="006E2FBE"/>
    <w:rsid w:val="0077740B"/>
    <w:rsid w:val="00807AAF"/>
    <w:rsid w:val="00867C89"/>
    <w:rsid w:val="008A5922"/>
    <w:rsid w:val="008E5CDA"/>
    <w:rsid w:val="00A27670"/>
    <w:rsid w:val="00A71CDA"/>
    <w:rsid w:val="00AC3476"/>
    <w:rsid w:val="00B55BDD"/>
    <w:rsid w:val="00BC5B2A"/>
    <w:rsid w:val="00C95D99"/>
    <w:rsid w:val="00D16AAB"/>
    <w:rsid w:val="00D212F6"/>
    <w:rsid w:val="00D407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A5922"/>
    <w:rPr>
      <w:color w:val="0000FF"/>
      <w:u w:val="single"/>
    </w:rPr>
  </w:style>
  <w:style w:type="character" w:customStyle="1" w:styleId="apple-converted-space">
    <w:name w:val="apple-converted-space"/>
    <w:basedOn w:val="Fuentedeprrafopredeter"/>
    <w:rsid w:val="008A5922"/>
  </w:style>
  <w:style w:type="character" w:customStyle="1" w:styleId="uficommentbody">
    <w:name w:val="uficommentbody"/>
    <w:basedOn w:val="Fuentedeprrafopredeter"/>
    <w:rsid w:val="008A5922"/>
  </w:style>
  <w:style w:type="character" w:customStyle="1" w:styleId="a">
    <w:name w:val="a"/>
    <w:basedOn w:val="Fuentedeprrafopredeter"/>
    <w:rsid w:val="008A5922"/>
  </w:style>
  <w:style w:type="character" w:customStyle="1" w:styleId="l8">
    <w:name w:val="l8"/>
    <w:basedOn w:val="Fuentedeprrafopredeter"/>
    <w:rsid w:val="008A5922"/>
  </w:style>
  <w:style w:type="character" w:customStyle="1" w:styleId="l9">
    <w:name w:val="l9"/>
    <w:basedOn w:val="Fuentedeprrafopredeter"/>
    <w:rsid w:val="008A5922"/>
  </w:style>
  <w:style w:type="paragraph" w:styleId="Sinespaciado">
    <w:name w:val="No Spacing"/>
    <w:uiPriority w:val="1"/>
    <w:qFormat/>
    <w:rsid w:val="00BC5B2A"/>
    <w:pPr>
      <w:spacing w:after="0" w:line="240" w:lineRule="auto"/>
    </w:pPr>
  </w:style>
  <w:style w:type="paragraph" w:styleId="HTMLconformatoprevio">
    <w:name w:val="HTML Preformatted"/>
    <w:basedOn w:val="Normal"/>
    <w:link w:val="HTMLconformatoprevioCar"/>
    <w:uiPriority w:val="99"/>
    <w:semiHidden/>
    <w:unhideWhenUsed/>
    <w:rsid w:val="00BC5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BC5B2A"/>
    <w:rPr>
      <w:rFonts w:ascii="Courier New" w:eastAsia="Times New Roman" w:hAnsi="Courier New" w:cs="Courier New"/>
      <w:sz w:val="20"/>
      <w:szCs w:val="20"/>
      <w:lang w:eastAsia="es-MX"/>
    </w:rPr>
  </w:style>
  <w:style w:type="paragraph" w:styleId="Prrafodelista">
    <w:name w:val="List Paragraph"/>
    <w:aliases w:val="Numeración de párrafos"/>
    <w:basedOn w:val="Normal"/>
    <w:link w:val="PrrafodelistaCar"/>
    <w:uiPriority w:val="34"/>
    <w:qFormat/>
    <w:rsid w:val="00BC5B2A"/>
    <w:pPr>
      <w:spacing w:after="0" w:line="240" w:lineRule="auto"/>
      <w:ind w:left="720"/>
      <w:contextualSpacing/>
    </w:pPr>
    <w:rPr>
      <w:rFonts w:ascii="Cambria" w:eastAsia="Times New Roman" w:hAnsi="Cambria" w:cs="Times New Roman"/>
      <w:lang w:eastAsia="es-MX"/>
    </w:rPr>
  </w:style>
  <w:style w:type="character" w:customStyle="1" w:styleId="PrrafodelistaCar">
    <w:name w:val="Párrafo de lista Car"/>
    <w:aliases w:val="Numeración de párrafos Car"/>
    <w:basedOn w:val="Fuentedeprrafopredeter"/>
    <w:link w:val="Prrafodelista"/>
    <w:uiPriority w:val="34"/>
    <w:locked/>
    <w:rsid w:val="00BC5B2A"/>
    <w:rPr>
      <w:rFonts w:ascii="Cambria" w:eastAsia="Times New Roman" w:hAnsi="Cambria" w:cs="Times New Roman"/>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A5922"/>
    <w:rPr>
      <w:color w:val="0000FF"/>
      <w:u w:val="single"/>
    </w:rPr>
  </w:style>
  <w:style w:type="character" w:customStyle="1" w:styleId="apple-converted-space">
    <w:name w:val="apple-converted-space"/>
    <w:basedOn w:val="Fuentedeprrafopredeter"/>
    <w:rsid w:val="008A5922"/>
  </w:style>
  <w:style w:type="character" w:customStyle="1" w:styleId="uficommentbody">
    <w:name w:val="uficommentbody"/>
    <w:basedOn w:val="Fuentedeprrafopredeter"/>
    <w:rsid w:val="008A5922"/>
  </w:style>
  <w:style w:type="character" w:customStyle="1" w:styleId="a">
    <w:name w:val="a"/>
    <w:basedOn w:val="Fuentedeprrafopredeter"/>
    <w:rsid w:val="008A5922"/>
  </w:style>
  <w:style w:type="character" w:customStyle="1" w:styleId="l8">
    <w:name w:val="l8"/>
    <w:basedOn w:val="Fuentedeprrafopredeter"/>
    <w:rsid w:val="008A5922"/>
  </w:style>
  <w:style w:type="character" w:customStyle="1" w:styleId="l9">
    <w:name w:val="l9"/>
    <w:basedOn w:val="Fuentedeprrafopredeter"/>
    <w:rsid w:val="008A5922"/>
  </w:style>
  <w:style w:type="paragraph" w:styleId="Sinespaciado">
    <w:name w:val="No Spacing"/>
    <w:uiPriority w:val="1"/>
    <w:qFormat/>
    <w:rsid w:val="00BC5B2A"/>
    <w:pPr>
      <w:spacing w:after="0" w:line="240" w:lineRule="auto"/>
    </w:pPr>
  </w:style>
  <w:style w:type="paragraph" w:styleId="HTMLconformatoprevio">
    <w:name w:val="HTML Preformatted"/>
    <w:basedOn w:val="Normal"/>
    <w:link w:val="HTMLconformatoprevioCar"/>
    <w:uiPriority w:val="99"/>
    <w:semiHidden/>
    <w:unhideWhenUsed/>
    <w:rsid w:val="00BC5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BC5B2A"/>
    <w:rPr>
      <w:rFonts w:ascii="Courier New" w:eastAsia="Times New Roman" w:hAnsi="Courier New" w:cs="Courier New"/>
      <w:sz w:val="20"/>
      <w:szCs w:val="20"/>
      <w:lang w:eastAsia="es-MX"/>
    </w:rPr>
  </w:style>
  <w:style w:type="paragraph" w:styleId="Prrafodelista">
    <w:name w:val="List Paragraph"/>
    <w:aliases w:val="Numeración de párrafos"/>
    <w:basedOn w:val="Normal"/>
    <w:link w:val="PrrafodelistaCar"/>
    <w:uiPriority w:val="34"/>
    <w:qFormat/>
    <w:rsid w:val="00BC5B2A"/>
    <w:pPr>
      <w:spacing w:after="0" w:line="240" w:lineRule="auto"/>
      <w:ind w:left="720"/>
      <w:contextualSpacing/>
    </w:pPr>
    <w:rPr>
      <w:rFonts w:ascii="Cambria" w:eastAsia="Times New Roman" w:hAnsi="Cambria" w:cs="Times New Roman"/>
      <w:lang w:eastAsia="es-MX"/>
    </w:rPr>
  </w:style>
  <w:style w:type="character" w:customStyle="1" w:styleId="PrrafodelistaCar">
    <w:name w:val="Párrafo de lista Car"/>
    <w:aliases w:val="Numeración de párrafos Car"/>
    <w:basedOn w:val="Fuentedeprrafopredeter"/>
    <w:link w:val="Prrafodelista"/>
    <w:uiPriority w:val="34"/>
    <w:locked/>
    <w:rsid w:val="00BC5B2A"/>
    <w:rPr>
      <w:rFonts w:ascii="Cambria" w:eastAsia="Times New Roman" w:hAnsi="Cambria"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113941">
      <w:bodyDiv w:val="1"/>
      <w:marLeft w:val="0"/>
      <w:marRight w:val="0"/>
      <w:marTop w:val="0"/>
      <w:marBottom w:val="0"/>
      <w:divBdr>
        <w:top w:val="none" w:sz="0" w:space="0" w:color="auto"/>
        <w:left w:val="none" w:sz="0" w:space="0" w:color="auto"/>
        <w:bottom w:val="none" w:sz="0" w:space="0" w:color="auto"/>
        <w:right w:val="none" w:sz="0" w:space="0" w:color="auto"/>
      </w:divBdr>
    </w:div>
    <w:div w:id="280306798">
      <w:bodyDiv w:val="1"/>
      <w:marLeft w:val="0"/>
      <w:marRight w:val="0"/>
      <w:marTop w:val="0"/>
      <w:marBottom w:val="0"/>
      <w:divBdr>
        <w:top w:val="none" w:sz="0" w:space="0" w:color="auto"/>
        <w:left w:val="none" w:sz="0" w:space="0" w:color="auto"/>
        <w:bottom w:val="none" w:sz="0" w:space="0" w:color="auto"/>
        <w:right w:val="none" w:sz="0" w:space="0" w:color="auto"/>
      </w:divBdr>
    </w:div>
    <w:div w:id="457072295">
      <w:bodyDiv w:val="1"/>
      <w:marLeft w:val="0"/>
      <w:marRight w:val="0"/>
      <w:marTop w:val="0"/>
      <w:marBottom w:val="0"/>
      <w:divBdr>
        <w:top w:val="none" w:sz="0" w:space="0" w:color="auto"/>
        <w:left w:val="none" w:sz="0" w:space="0" w:color="auto"/>
        <w:bottom w:val="none" w:sz="0" w:space="0" w:color="auto"/>
        <w:right w:val="none" w:sz="0" w:space="0" w:color="auto"/>
      </w:divBdr>
    </w:div>
    <w:div w:id="458763263">
      <w:bodyDiv w:val="1"/>
      <w:marLeft w:val="0"/>
      <w:marRight w:val="0"/>
      <w:marTop w:val="0"/>
      <w:marBottom w:val="0"/>
      <w:divBdr>
        <w:top w:val="none" w:sz="0" w:space="0" w:color="auto"/>
        <w:left w:val="none" w:sz="0" w:space="0" w:color="auto"/>
        <w:bottom w:val="none" w:sz="0" w:space="0" w:color="auto"/>
        <w:right w:val="none" w:sz="0" w:space="0" w:color="auto"/>
      </w:divBdr>
    </w:div>
    <w:div w:id="535772388">
      <w:bodyDiv w:val="1"/>
      <w:marLeft w:val="0"/>
      <w:marRight w:val="0"/>
      <w:marTop w:val="0"/>
      <w:marBottom w:val="0"/>
      <w:divBdr>
        <w:top w:val="none" w:sz="0" w:space="0" w:color="auto"/>
        <w:left w:val="none" w:sz="0" w:space="0" w:color="auto"/>
        <w:bottom w:val="none" w:sz="0" w:space="0" w:color="auto"/>
        <w:right w:val="none" w:sz="0" w:space="0" w:color="auto"/>
      </w:divBdr>
    </w:div>
    <w:div w:id="918948371">
      <w:bodyDiv w:val="1"/>
      <w:marLeft w:val="0"/>
      <w:marRight w:val="0"/>
      <w:marTop w:val="0"/>
      <w:marBottom w:val="0"/>
      <w:divBdr>
        <w:top w:val="none" w:sz="0" w:space="0" w:color="auto"/>
        <w:left w:val="none" w:sz="0" w:space="0" w:color="auto"/>
        <w:bottom w:val="none" w:sz="0" w:space="0" w:color="auto"/>
        <w:right w:val="none" w:sz="0" w:space="0" w:color="auto"/>
      </w:divBdr>
      <w:divsChild>
        <w:div w:id="1075473034">
          <w:marLeft w:val="0"/>
          <w:marRight w:val="0"/>
          <w:marTop w:val="0"/>
          <w:marBottom w:val="0"/>
          <w:divBdr>
            <w:top w:val="none" w:sz="0" w:space="0" w:color="auto"/>
            <w:left w:val="none" w:sz="0" w:space="0" w:color="auto"/>
            <w:bottom w:val="none" w:sz="0" w:space="0" w:color="auto"/>
            <w:right w:val="none" w:sz="0" w:space="0" w:color="auto"/>
          </w:divBdr>
          <w:divsChild>
            <w:div w:id="1727337487">
              <w:marLeft w:val="0"/>
              <w:marRight w:val="0"/>
              <w:marTop w:val="0"/>
              <w:marBottom w:val="0"/>
              <w:divBdr>
                <w:top w:val="none" w:sz="0" w:space="0" w:color="auto"/>
                <w:left w:val="none" w:sz="0" w:space="0" w:color="auto"/>
                <w:bottom w:val="none" w:sz="0" w:space="0" w:color="auto"/>
                <w:right w:val="none" w:sz="0" w:space="0" w:color="auto"/>
              </w:divBdr>
            </w:div>
            <w:div w:id="434323165">
              <w:marLeft w:val="0"/>
              <w:marRight w:val="0"/>
              <w:marTop w:val="0"/>
              <w:marBottom w:val="0"/>
              <w:divBdr>
                <w:top w:val="none" w:sz="0" w:space="0" w:color="auto"/>
                <w:left w:val="none" w:sz="0" w:space="0" w:color="auto"/>
                <w:bottom w:val="none" w:sz="0" w:space="0" w:color="auto"/>
                <w:right w:val="none" w:sz="0" w:space="0" w:color="auto"/>
              </w:divBdr>
            </w:div>
            <w:div w:id="1254169475">
              <w:marLeft w:val="0"/>
              <w:marRight w:val="0"/>
              <w:marTop w:val="0"/>
              <w:marBottom w:val="0"/>
              <w:divBdr>
                <w:top w:val="none" w:sz="0" w:space="0" w:color="auto"/>
                <w:left w:val="none" w:sz="0" w:space="0" w:color="auto"/>
                <w:bottom w:val="none" w:sz="0" w:space="0" w:color="auto"/>
                <w:right w:val="none" w:sz="0" w:space="0" w:color="auto"/>
              </w:divBdr>
            </w:div>
            <w:div w:id="42993605">
              <w:marLeft w:val="0"/>
              <w:marRight w:val="0"/>
              <w:marTop w:val="0"/>
              <w:marBottom w:val="0"/>
              <w:divBdr>
                <w:top w:val="none" w:sz="0" w:space="0" w:color="auto"/>
                <w:left w:val="none" w:sz="0" w:space="0" w:color="auto"/>
                <w:bottom w:val="none" w:sz="0" w:space="0" w:color="auto"/>
                <w:right w:val="none" w:sz="0" w:space="0" w:color="auto"/>
              </w:divBdr>
            </w:div>
            <w:div w:id="543833586">
              <w:marLeft w:val="0"/>
              <w:marRight w:val="0"/>
              <w:marTop w:val="0"/>
              <w:marBottom w:val="0"/>
              <w:divBdr>
                <w:top w:val="none" w:sz="0" w:space="0" w:color="auto"/>
                <w:left w:val="none" w:sz="0" w:space="0" w:color="auto"/>
                <w:bottom w:val="none" w:sz="0" w:space="0" w:color="auto"/>
                <w:right w:val="none" w:sz="0" w:space="0" w:color="auto"/>
              </w:divBdr>
            </w:div>
            <w:div w:id="391121302">
              <w:marLeft w:val="0"/>
              <w:marRight w:val="0"/>
              <w:marTop w:val="0"/>
              <w:marBottom w:val="0"/>
              <w:divBdr>
                <w:top w:val="none" w:sz="0" w:space="0" w:color="auto"/>
                <w:left w:val="none" w:sz="0" w:space="0" w:color="auto"/>
                <w:bottom w:val="none" w:sz="0" w:space="0" w:color="auto"/>
                <w:right w:val="none" w:sz="0" w:space="0" w:color="auto"/>
              </w:divBdr>
            </w:div>
            <w:div w:id="1505365478">
              <w:marLeft w:val="0"/>
              <w:marRight w:val="0"/>
              <w:marTop w:val="0"/>
              <w:marBottom w:val="0"/>
              <w:divBdr>
                <w:top w:val="none" w:sz="0" w:space="0" w:color="auto"/>
                <w:left w:val="none" w:sz="0" w:space="0" w:color="auto"/>
                <w:bottom w:val="none" w:sz="0" w:space="0" w:color="auto"/>
                <w:right w:val="none" w:sz="0" w:space="0" w:color="auto"/>
              </w:divBdr>
            </w:div>
            <w:div w:id="814102825">
              <w:marLeft w:val="0"/>
              <w:marRight w:val="0"/>
              <w:marTop w:val="0"/>
              <w:marBottom w:val="0"/>
              <w:divBdr>
                <w:top w:val="none" w:sz="0" w:space="0" w:color="auto"/>
                <w:left w:val="none" w:sz="0" w:space="0" w:color="auto"/>
                <w:bottom w:val="none" w:sz="0" w:space="0" w:color="auto"/>
                <w:right w:val="none" w:sz="0" w:space="0" w:color="auto"/>
              </w:divBdr>
            </w:div>
            <w:div w:id="3872990">
              <w:marLeft w:val="0"/>
              <w:marRight w:val="0"/>
              <w:marTop w:val="0"/>
              <w:marBottom w:val="0"/>
              <w:divBdr>
                <w:top w:val="none" w:sz="0" w:space="0" w:color="auto"/>
                <w:left w:val="none" w:sz="0" w:space="0" w:color="auto"/>
                <w:bottom w:val="none" w:sz="0" w:space="0" w:color="auto"/>
                <w:right w:val="none" w:sz="0" w:space="0" w:color="auto"/>
              </w:divBdr>
            </w:div>
            <w:div w:id="227420082">
              <w:marLeft w:val="0"/>
              <w:marRight w:val="0"/>
              <w:marTop w:val="0"/>
              <w:marBottom w:val="0"/>
              <w:divBdr>
                <w:top w:val="none" w:sz="0" w:space="0" w:color="auto"/>
                <w:left w:val="none" w:sz="0" w:space="0" w:color="auto"/>
                <w:bottom w:val="none" w:sz="0" w:space="0" w:color="auto"/>
                <w:right w:val="none" w:sz="0" w:space="0" w:color="auto"/>
              </w:divBdr>
            </w:div>
            <w:div w:id="1626156058">
              <w:marLeft w:val="0"/>
              <w:marRight w:val="0"/>
              <w:marTop w:val="0"/>
              <w:marBottom w:val="0"/>
              <w:divBdr>
                <w:top w:val="none" w:sz="0" w:space="0" w:color="auto"/>
                <w:left w:val="none" w:sz="0" w:space="0" w:color="auto"/>
                <w:bottom w:val="none" w:sz="0" w:space="0" w:color="auto"/>
                <w:right w:val="none" w:sz="0" w:space="0" w:color="auto"/>
              </w:divBdr>
            </w:div>
            <w:div w:id="1882353919">
              <w:marLeft w:val="0"/>
              <w:marRight w:val="0"/>
              <w:marTop w:val="0"/>
              <w:marBottom w:val="0"/>
              <w:divBdr>
                <w:top w:val="none" w:sz="0" w:space="0" w:color="auto"/>
                <w:left w:val="none" w:sz="0" w:space="0" w:color="auto"/>
                <w:bottom w:val="none" w:sz="0" w:space="0" w:color="auto"/>
                <w:right w:val="none" w:sz="0" w:space="0" w:color="auto"/>
              </w:divBdr>
            </w:div>
            <w:div w:id="499547532">
              <w:marLeft w:val="0"/>
              <w:marRight w:val="0"/>
              <w:marTop w:val="0"/>
              <w:marBottom w:val="0"/>
              <w:divBdr>
                <w:top w:val="none" w:sz="0" w:space="0" w:color="auto"/>
                <w:left w:val="none" w:sz="0" w:space="0" w:color="auto"/>
                <w:bottom w:val="none" w:sz="0" w:space="0" w:color="auto"/>
                <w:right w:val="none" w:sz="0" w:space="0" w:color="auto"/>
              </w:divBdr>
            </w:div>
            <w:div w:id="82576402">
              <w:marLeft w:val="0"/>
              <w:marRight w:val="0"/>
              <w:marTop w:val="0"/>
              <w:marBottom w:val="0"/>
              <w:divBdr>
                <w:top w:val="none" w:sz="0" w:space="0" w:color="auto"/>
                <w:left w:val="none" w:sz="0" w:space="0" w:color="auto"/>
                <w:bottom w:val="none" w:sz="0" w:space="0" w:color="auto"/>
                <w:right w:val="none" w:sz="0" w:space="0" w:color="auto"/>
              </w:divBdr>
            </w:div>
            <w:div w:id="1025786432">
              <w:marLeft w:val="0"/>
              <w:marRight w:val="0"/>
              <w:marTop w:val="0"/>
              <w:marBottom w:val="0"/>
              <w:divBdr>
                <w:top w:val="none" w:sz="0" w:space="0" w:color="auto"/>
                <w:left w:val="none" w:sz="0" w:space="0" w:color="auto"/>
                <w:bottom w:val="none" w:sz="0" w:space="0" w:color="auto"/>
                <w:right w:val="none" w:sz="0" w:space="0" w:color="auto"/>
              </w:divBdr>
            </w:div>
          </w:divsChild>
        </w:div>
        <w:div w:id="1599866582">
          <w:marLeft w:val="0"/>
          <w:marRight w:val="0"/>
          <w:marTop w:val="0"/>
          <w:marBottom w:val="0"/>
          <w:divBdr>
            <w:top w:val="none" w:sz="0" w:space="0" w:color="auto"/>
            <w:left w:val="none" w:sz="0" w:space="0" w:color="auto"/>
            <w:bottom w:val="none" w:sz="0" w:space="0" w:color="auto"/>
            <w:right w:val="none" w:sz="0" w:space="0" w:color="auto"/>
          </w:divBdr>
        </w:div>
      </w:divsChild>
    </w:div>
    <w:div w:id="1000422637">
      <w:bodyDiv w:val="1"/>
      <w:marLeft w:val="0"/>
      <w:marRight w:val="0"/>
      <w:marTop w:val="0"/>
      <w:marBottom w:val="0"/>
      <w:divBdr>
        <w:top w:val="none" w:sz="0" w:space="0" w:color="auto"/>
        <w:left w:val="none" w:sz="0" w:space="0" w:color="auto"/>
        <w:bottom w:val="none" w:sz="0" w:space="0" w:color="auto"/>
        <w:right w:val="none" w:sz="0" w:space="0" w:color="auto"/>
      </w:divBdr>
    </w:div>
    <w:div w:id="1063482430">
      <w:bodyDiv w:val="1"/>
      <w:marLeft w:val="0"/>
      <w:marRight w:val="0"/>
      <w:marTop w:val="0"/>
      <w:marBottom w:val="0"/>
      <w:divBdr>
        <w:top w:val="none" w:sz="0" w:space="0" w:color="auto"/>
        <w:left w:val="none" w:sz="0" w:space="0" w:color="auto"/>
        <w:bottom w:val="none" w:sz="0" w:space="0" w:color="auto"/>
        <w:right w:val="none" w:sz="0" w:space="0" w:color="auto"/>
      </w:divBdr>
    </w:div>
    <w:div w:id="1240596793">
      <w:bodyDiv w:val="1"/>
      <w:marLeft w:val="0"/>
      <w:marRight w:val="0"/>
      <w:marTop w:val="0"/>
      <w:marBottom w:val="0"/>
      <w:divBdr>
        <w:top w:val="none" w:sz="0" w:space="0" w:color="auto"/>
        <w:left w:val="none" w:sz="0" w:space="0" w:color="auto"/>
        <w:bottom w:val="none" w:sz="0" w:space="0" w:color="auto"/>
        <w:right w:val="none" w:sz="0" w:space="0" w:color="auto"/>
      </w:divBdr>
    </w:div>
    <w:div w:id="1492452103">
      <w:bodyDiv w:val="1"/>
      <w:marLeft w:val="0"/>
      <w:marRight w:val="0"/>
      <w:marTop w:val="0"/>
      <w:marBottom w:val="0"/>
      <w:divBdr>
        <w:top w:val="none" w:sz="0" w:space="0" w:color="auto"/>
        <w:left w:val="none" w:sz="0" w:space="0" w:color="auto"/>
        <w:bottom w:val="none" w:sz="0" w:space="0" w:color="auto"/>
        <w:right w:val="none" w:sz="0" w:space="0" w:color="auto"/>
      </w:divBdr>
    </w:div>
    <w:div w:id="1582636361">
      <w:bodyDiv w:val="1"/>
      <w:marLeft w:val="0"/>
      <w:marRight w:val="0"/>
      <w:marTop w:val="0"/>
      <w:marBottom w:val="0"/>
      <w:divBdr>
        <w:top w:val="none" w:sz="0" w:space="0" w:color="auto"/>
        <w:left w:val="none" w:sz="0" w:space="0" w:color="auto"/>
        <w:bottom w:val="none" w:sz="0" w:space="0" w:color="auto"/>
        <w:right w:val="none" w:sz="0" w:space="0" w:color="auto"/>
      </w:divBdr>
    </w:div>
    <w:div w:id="1644658672">
      <w:bodyDiv w:val="1"/>
      <w:marLeft w:val="0"/>
      <w:marRight w:val="0"/>
      <w:marTop w:val="0"/>
      <w:marBottom w:val="0"/>
      <w:divBdr>
        <w:top w:val="none" w:sz="0" w:space="0" w:color="auto"/>
        <w:left w:val="none" w:sz="0" w:space="0" w:color="auto"/>
        <w:bottom w:val="none" w:sz="0" w:space="0" w:color="auto"/>
        <w:right w:val="none" w:sz="0" w:space="0" w:color="auto"/>
      </w:divBdr>
    </w:div>
    <w:div w:id="1710763094">
      <w:bodyDiv w:val="1"/>
      <w:marLeft w:val="0"/>
      <w:marRight w:val="0"/>
      <w:marTop w:val="0"/>
      <w:marBottom w:val="0"/>
      <w:divBdr>
        <w:top w:val="none" w:sz="0" w:space="0" w:color="auto"/>
        <w:left w:val="none" w:sz="0" w:space="0" w:color="auto"/>
        <w:bottom w:val="none" w:sz="0" w:space="0" w:color="auto"/>
        <w:right w:val="none" w:sz="0" w:space="0" w:color="auto"/>
      </w:divBdr>
    </w:div>
    <w:div w:id="1726759946">
      <w:bodyDiv w:val="1"/>
      <w:marLeft w:val="0"/>
      <w:marRight w:val="0"/>
      <w:marTop w:val="0"/>
      <w:marBottom w:val="0"/>
      <w:divBdr>
        <w:top w:val="none" w:sz="0" w:space="0" w:color="auto"/>
        <w:left w:val="none" w:sz="0" w:space="0" w:color="auto"/>
        <w:bottom w:val="none" w:sz="0" w:space="0" w:color="auto"/>
        <w:right w:val="none" w:sz="0" w:space="0" w:color="auto"/>
      </w:divBdr>
    </w:div>
    <w:div w:id="1781028051">
      <w:bodyDiv w:val="1"/>
      <w:marLeft w:val="0"/>
      <w:marRight w:val="0"/>
      <w:marTop w:val="0"/>
      <w:marBottom w:val="0"/>
      <w:divBdr>
        <w:top w:val="none" w:sz="0" w:space="0" w:color="auto"/>
        <w:left w:val="none" w:sz="0" w:space="0" w:color="auto"/>
        <w:bottom w:val="none" w:sz="0" w:space="0" w:color="auto"/>
        <w:right w:val="none" w:sz="0" w:space="0" w:color="auto"/>
      </w:divBdr>
    </w:div>
    <w:div w:id="179439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417</Words>
  <Characters>2297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Dpto. Informacion</dc:creator>
  <cp:lastModifiedBy>UABC</cp:lastModifiedBy>
  <cp:revision>4</cp:revision>
  <dcterms:created xsi:type="dcterms:W3CDTF">2015-12-18T20:06:00Z</dcterms:created>
  <dcterms:modified xsi:type="dcterms:W3CDTF">2015-12-30T22:57:00Z</dcterms:modified>
</cp:coreProperties>
</file>