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577706"/>
            <wp:effectExtent l="0" t="0" r="0" b="3810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5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Default="001B3D68" w:rsidP="001B3D68">
      <w:pPr>
        <w:jc w:val="right"/>
        <w:rPr>
          <w:rFonts w:ascii="Arial" w:hAnsi="Arial" w:cs="Arial"/>
          <w:b/>
          <w:sz w:val="24"/>
          <w:szCs w:val="24"/>
        </w:rPr>
      </w:pPr>
      <w:r w:rsidRPr="00C515E4">
        <w:rPr>
          <w:rFonts w:ascii="Arial" w:hAnsi="Arial" w:cs="Arial"/>
          <w:b/>
          <w:sz w:val="24"/>
          <w:szCs w:val="24"/>
        </w:rPr>
        <w:t>BOLETÍN 0</w:t>
      </w:r>
      <w:r w:rsidR="006E6CED">
        <w:rPr>
          <w:rFonts w:ascii="Arial" w:hAnsi="Arial" w:cs="Arial"/>
          <w:b/>
          <w:sz w:val="24"/>
          <w:szCs w:val="24"/>
        </w:rPr>
        <w:t>4</w:t>
      </w:r>
      <w:r w:rsidR="00A37221">
        <w:rPr>
          <w:rFonts w:ascii="Arial" w:hAnsi="Arial" w:cs="Arial"/>
          <w:b/>
          <w:sz w:val="24"/>
          <w:szCs w:val="24"/>
        </w:rPr>
        <w:t>8</w:t>
      </w:r>
      <w:r w:rsidRPr="00C515E4">
        <w:rPr>
          <w:rFonts w:ascii="Arial" w:hAnsi="Arial" w:cs="Arial"/>
          <w:b/>
          <w:sz w:val="24"/>
          <w:szCs w:val="24"/>
        </w:rPr>
        <w:t>/201</w:t>
      </w:r>
      <w:r w:rsidR="00A37221">
        <w:rPr>
          <w:rFonts w:ascii="Arial" w:hAnsi="Arial" w:cs="Arial"/>
          <w:b/>
          <w:sz w:val="24"/>
          <w:szCs w:val="24"/>
        </w:rPr>
        <w:t>6</w:t>
      </w:r>
      <w:r w:rsidRPr="00C515E4">
        <w:rPr>
          <w:rFonts w:ascii="Arial" w:hAnsi="Arial" w:cs="Arial"/>
          <w:b/>
          <w:sz w:val="24"/>
          <w:szCs w:val="24"/>
        </w:rPr>
        <w:t xml:space="preserve">-1 </w:t>
      </w:r>
    </w:p>
    <w:p w:rsidR="00C033DA" w:rsidRPr="00C033DA" w:rsidRDefault="00C033DA" w:rsidP="003821AC">
      <w:pPr>
        <w:jc w:val="center"/>
        <w:rPr>
          <w:rFonts w:ascii="Arial" w:hAnsi="Arial" w:cs="Arial"/>
          <w:b/>
          <w:sz w:val="16"/>
          <w:szCs w:val="16"/>
        </w:rPr>
      </w:pPr>
    </w:p>
    <w:p w:rsidR="003821AC" w:rsidRPr="00B334D4" w:rsidRDefault="00A37221" w:rsidP="003821AC">
      <w:pPr>
        <w:jc w:val="center"/>
        <w:rPr>
          <w:rFonts w:ascii="Arial" w:hAnsi="Arial" w:cs="Arial"/>
          <w:b/>
          <w:sz w:val="36"/>
        </w:rPr>
      </w:pPr>
      <w:r w:rsidRPr="00B334D4">
        <w:rPr>
          <w:rFonts w:ascii="Arial" w:hAnsi="Arial" w:cs="Arial"/>
          <w:b/>
          <w:sz w:val="36"/>
        </w:rPr>
        <w:t>Inicia la Feria del Libro más importante de la región</w:t>
      </w:r>
    </w:p>
    <w:p w:rsidR="000B5861" w:rsidRPr="0037256C" w:rsidRDefault="000B5861" w:rsidP="003821AC">
      <w:pPr>
        <w:jc w:val="center"/>
        <w:rPr>
          <w:rFonts w:ascii="Arial" w:hAnsi="Arial" w:cs="Arial"/>
          <w:b/>
          <w:strike/>
          <w:sz w:val="16"/>
          <w:szCs w:val="16"/>
        </w:rPr>
      </w:pPr>
    </w:p>
    <w:p w:rsidR="006D0CD5" w:rsidRDefault="00B334D4" w:rsidP="000B5861">
      <w:pPr>
        <w:pStyle w:val="Prrafodelista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El Rector de la UABC </w:t>
      </w:r>
      <w:r w:rsidR="00485BFC">
        <w:rPr>
          <w:rFonts w:ascii="Arial" w:hAnsi="Arial" w:cs="Arial"/>
          <w:sz w:val="24"/>
        </w:rPr>
        <w:t xml:space="preserve">señaló que la Institución está comprometida en impulsar la lectura la cual </w:t>
      </w:r>
      <w:bookmarkStart w:id="0" w:name="_GoBack"/>
      <w:bookmarkEnd w:id="0"/>
      <w:r w:rsidR="00485BFC">
        <w:rPr>
          <w:rFonts w:ascii="Arial" w:hAnsi="Arial" w:cs="Arial"/>
          <w:sz w:val="24"/>
        </w:rPr>
        <w:t>coadyuva a la formación de mejores ciudadanos</w:t>
      </w:r>
      <w:r w:rsidR="00A37221">
        <w:rPr>
          <w:rFonts w:ascii="Arial" w:hAnsi="Arial" w:cs="Arial"/>
          <w:sz w:val="24"/>
        </w:rPr>
        <w:t>.</w:t>
      </w:r>
    </w:p>
    <w:p w:rsidR="000B5861" w:rsidRPr="00016EF2" w:rsidRDefault="000B5861" w:rsidP="000B5861">
      <w:pPr>
        <w:jc w:val="both"/>
        <w:rPr>
          <w:rFonts w:ascii="Arial" w:hAnsi="Arial" w:cs="Arial"/>
          <w:sz w:val="16"/>
          <w:szCs w:val="16"/>
        </w:rPr>
      </w:pPr>
    </w:p>
    <w:p w:rsidR="007F01D8" w:rsidRPr="007F01D8" w:rsidRDefault="00D40527" w:rsidP="007F01D8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D40527">
        <w:rPr>
          <w:rFonts w:ascii="Arial" w:hAnsi="Arial" w:cs="Arial"/>
          <w:b/>
          <w:sz w:val="24"/>
        </w:rPr>
        <w:t xml:space="preserve">Mexicali, Baja California, a </w:t>
      </w:r>
      <w:r w:rsidR="00857ECF">
        <w:rPr>
          <w:rFonts w:ascii="Arial" w:hAnsi="Arial" w:cs="Arial"/>
          <w:b/>
          <w:sz w:val="24"/>
        </w:rPr>
        <w:t>jueves 1</w:t>
      </w:r>
      <w:r w:rsidR="00A37221">
        <w:rPr>
          <w:rFonts w:ascii="Arial" w:hAnsi="Arial" w:cs="Arial"/>
          <w:b/>
          <w:sz w:val="24"/>
        </w:rPr>
        <w:t>4</w:t>
      </w:r>
      <w:r w:rsidRPr="00D40527">
        <w:rPr>
          <w:rFonts w:ascii="Arial" w:hAnsi="Arial" w:cs="Arial"/>
          <w:b/>
          <w:sz w:val="24"/>
        </w:rPr>
        <w:t xml:space="preserve"> de abril de 201</w:t>
      </w:r>
      <w:r w:rsidR="00A37221">
        <w:rPr>
          <w:rFonts w:ascii="Arial" w:hAnsi="Arial" w:cs="Arial"/>
          <w:b/>
          <w:sz w:val="24"/>
        </w:rPr>
        <w:t>6</w:t>
      </w:r>
      <w:r>
        <w:rPr>
          <w:rFonts w:ascii="Arial" w:hAnsi="Arial" w:cs="Arial"/>
          <w:sz w:val="24"/>
        </w:rPr>
        <w:t xml:space="preserve">.- </w:t>
      </w:r>
      <w:r w:rsidR="00A37221">
        <w:rPr>
          <w:rFonts w:ascii="Arial" w:hAnsi="Arial" w:cs="Arial"/>
          <w:sz w:val="24"/>
        </w:rPr>
        <w:t xml:space="preserve">Del 14 al 19 de abril del presente año se realizará </w:t>
      </w:r>
      <w:r w:rsidR="00857ECF">
        <w:rPr>
          <w:rFonts w:ascii="Arial" w:hAnsi="Arial" w:cs="Arial"/>
          <w:sz w:val="24"/>
        </w:rPr>
        <w:t xml:space="preserve">la </w:t>
      </w:r>
      <w:r w:rsidR="003821AC" w:rsidRPr="003821AC">
        <w:rPr>
          <w:rFonts w:ascii="Arial" w:hAnsi="Arial" w:cs="Arial"/>
          <w:sz w:val="24"/>
        </w:rPr>
        <w:t>XVI</w:t>
      </w:r>
      <w:r w:rsidR="00A37221">
        <w:rPr>
          <w:rFonts w:ascii="Arial" w:hAnsi="Arial" w:cs="Arial"/>
          <w:sz w:val="24"/>
        </w:rPr>
        <w:t>I</w:t>
      </w:r>
      <w:r w:rsidR="003821AC" w:rsidRPr="003821AC">
        <w:rPr>
          <w:rFonts w:ascii="Arial" w:hAnsi="Arial" w:cs="Arial"/>
          <w:sz w:val="24"/>
        </w:rPr>
        <w:t xml:space="preserve"> Feria Internacional del Libro de la Universidad Autónoma de Baja California (FIL UABC</w:t>
      </w:r>
      <w:r w:rsidR="00A37221">
        <w:rPr>
          <w:rFonts w:ascii="Arial" w:hAnsi="Arial" w:cs="Arial"/>
          <w:sz w:val="24"/>
        </w:rPr>
        <w:t xml:space="preserve"> 2016</w:t>
      </w:r>
      <w:r w:rsidR="003821AC" w:rsidRPr="003821AC">
        <w:rPr>
          <w:rFonts w:ascii="Arial" w:hAnsi="Arial" w:cs="Arial"/>
          <w:sz w:val="24"/>
        </w:rPr>
        <w:t>)</w:t>
      </w:r>
      <w:r w:rsidR="00A37221">
        <w:rPr>
          <w:rFonts w:ascii="Arial" w:hAnsi="Arial" w:cs="Arial"/>
          <w:sz w:val="24"/>
        </w:rPr>
        <w:t xml:space="preserve"> “Un oasis para la cultura”, ubicada en la explanada de la </w:t>
      </w:r>
      <w:r w:rsidR="00857ECF">
        <w:rPr>
          <w:rFonts w:ascii="Arial" w:hAnsi="Arial" w:cs="Arial"/>
          <w:sz w:val="24"/>
        </w:rPr>
        <w:t>Vicerrectoría del Campus Mexicali</w:t>
      </w:r>
      <w:r w:rsidR="00A747A9">
        <w:rPr>
          <w:rFonts w:ascii="Arial" w:hAnsi="Arial" w:cs="Arial"/>
          <w:sz w:val="24"/>
        </w:rPr>
        <w:t xml:space="preserve">, </w:t>
      </w:r>
      <w:r w:rsidR="007F01D8">
        <w:rPr>
          <w:rFonts w:ascii="Arial" w:hAnsi="Arial" w:cs="Arial"/>
          <w:sz w:val="24"/>
        </w:rPr>
        <w:t xml:space="preserve">con acceso gratuito a </w:t>
      </w:r>
      <w:r w:rsidR="00A747A9">
        <w:rPr>
          <w:rFonts w:ascii="Arial" w:hAnsi="Arial" w:cs="Arial"/>
          <w:sz w:val="24"/>
        </w:rPr>
        <w:t xml:space="preserve">la venta,  </w:t>
      </w:r>
      <w:r w:rsidR="007F01D8" w:rsidRPr="007F01D8">
        <w:rPr>
          <w:rFonts w:ascii="Arial" w:hAnsi="Arial" w:cs="Arial"/>
          <w:color w:val="222222"/>
          <w:sz w:val="24"/>
          <w:szCs w:val="24"/>
        </w:rPr>
        <w:t xml:space="preserve">exposición </w:t>
      </w:r>
      <w:r w:rsidR="00A747A9">
        <w:rPr>
          <w:rFonts w:ascii="Arial" w:hAnsi="Arial" w:cs="Arial"/>
          <w:color w:val="222222"/>
          <w:sz w:val="24"/>
          <w:szCs w:val="24"/>
        </w:rPr>
        <w:t xml:space="preserve">y presentaciones </w:t>
      </w:r>
      <w:r w:rsidR="007F01D8" w:rsidRPr="007F01D8">
        <w:rPr>
          <w:rFonts w:ascii="Arial" w:hAnsi="Arial" w:cs="Arial"/>
          <w:color w:val="222222"/>
          <w:sz w:val="24"/>
          <w:szCs w:val="24"/>
        </w:rPr>
        <w:t xml:space="preserve">de </w:t>
      </w:r>
      <w:r w:rsidR="00A747A9">
        <w:rPr>
          <w:rFonts w:ascii="Arial" w:hAnsi="Arial" w:cs="Arial"/>
          <w:color w:val="222222"/>
          <w:sz w:val="24"/>
          <w:szCs w:val="24"/>
        </w:rPr>
        <w:t>libros; conferencias magistrales;</w:t>
      </w:r>
      <w:r w:rsidR="007F01D8" w:rsidRPr="007F01D8">
        <w:rPr>
          <w:rFonts w:ascii="Arial" w:hAnsi="Arial" w:cs="Arial"/>
          <w:color w:val="222222"/>
          <w:sz w:val="24"/>
          <w:szCs w:val="24"/>
        </w:rPr>
        <w:t xml:space="preserve"> talleres</w:t>
      </w:r>
      <w:r w:rsidR="00A747A9">
        <w:rPr>
          <w:rFonts w:ascii="Arial" w:hAnsi="Arial" w:cs="Arial"/>
          <w:color w:val="222222"/>
          <w:sz w:val="24"/>
          <w:szCs w:val="24"/>
        </w:rPr>
        <w:t xml:space="preserve"> infantiles, juveniles y para adultos mayores;</w:t>
      </w:r>
      <w:r w:rsidR="007F01D8" w:rsidRPr="007F01D8">
        <w:rPr>
          <w:rFonts w:ascii="Arial" w:hAnsi="Arial" w:cs="Arial"/>
          <w:color w:val="222222"/>
          <w:sz w:val="24"/>
          <w:szCs w:val="24"/>
        </w:rPr>
        <w:t xml:space="preserve"> </w:t>
      </w:r>
      <w:r w:rsidR="007F01D8">
        <w:rPr>
          <w:rFonts w:ascii="Arial" w:hAnsi="Arial" w:cs="Arial"/>
          <w:color w:val="222222"/>
          <w:sz w:val="24"/>
          <w:szCs w:val="24"/>
        </w:rPr>
        <w:t>conciertos</w:t>
      </w:r>
      <w:r w:rsidR="00A747A9">
        <w:rPr>
          <w:rFonts w:ascii="Arial" w:hAnsi="Arial" w:cs="Arial"/>
          <w:color w:val="222222"/>
          <w:sz w:val="24"/>
          <w:szCs w:val="24"/>
        </w:rPr>
        <w:t xml:space="preserve"> y obras de teatro</w:t>
      </w:r>
      <w:r w:rsidR="007F01D8" w:rsidRPr="007F01D8">
        <w:rPr>
          <w:rFonts w:ascii="Arial" w:hAnsi="Arial" w:cs="Arial"/>
          <w:color w:val="222222"/>
          <w:sz w:val="24"/>
          <w:szCs w:val="24"/>
        </w:rPr>
        <w:t>, entre otras actividades.</w:t>
      </w:r>
    </w:p>
    <w:p w:rsidR="007F01D8" w:rsidRPr="00637484" w:rsidRDefault="007F01D8" w:rsidP="000B5861">
      <w:pPr>
        <w:jc w:val="both"/>
        <w:rPr>
          <w:rFonts w:ascii="Arial" w:hAnsi="Arial" w:cs="Arial"/>
          <w:sz w:val="16"/>
          <w:szCs w:val="16"/>
        </w:rPr>
      </w:pPr>
    </w:p>
    <w:p w:rsidR="007E41DC" w:rsidRDefault="007F01D8" w:rsidP="006A43ED">
      <w:pPr>
        <w:jc w:val="both"/>
        <w:rPr>
          <w:rFonts w:ascii="Arial" w:hAnsi="Arial" w:cs="Arial"/>
          <w:sz w:val="24"/>
        </w:rPr>
      </w:pPr>
      <w:r w:rsidRPr="00CC09C7">
        <w:rPr>
          <w:rFonts w:ascii="Arial" w:hAnsi="Arial" w:cs="Arial"/>
          <w:sz w:val="24"/>
        </w:rPr>
        <w:t xml:space="preserve">Durante la ceremonia inaugural, el Rector de la Máxima Casa de Estudios, doctor Juan Manuel Ocegueda Hernández, mencionó que </w:t>
      </w:r>
      <w:r w:rsidR="007E41DC">
        <w:rPr>
          <w:rFonts w:ascii="Arial" w:hAnsi="Arial" w:cs="Arial"/>
          <w:sz w:val="24"/>
        </w:rPr>
        <w:t>l</w:t>
      </w:r>
      <w:r w:rsidR="00991B18">
        <w:rPr>
          <w:rFonts w:ascii="Arial" w:hAnsi="Arial" w:cs="Arial"/>
          <w:sz w:val="24"/>
        </w:rPr>
        <w:t xml:space="preserve">a UABC realiza un esfuerzo por impulsar la difusión del arte y la cultura, promover la divulgación de la ciencia, pero sobre todo, por impulsar y fomentar los hábitos de la lectura. </w:t>
      </w:r>
    </w:p>
    <w:p w:rsidR="007E41DC" w:rsidRPr="00016EF2" w:rsidRDefault="007E41DC" w:rsidP="006A43ED">
      <w:pPr>
        <w:jc w:val="both"/>
        <w:rPr>
          <w:rFonts w:ascii="Arial" w:hAnsi="Arial" w:cs="Arial"/>
          <w:sz w:val="16"/>
          <w:szCs w:val="16"/>
        </w:rPr>
      </w:pPr>
    </w:p>
    <w:p w:rsidR="00991B18" w:rsidRDefault="007E41DC" w:rsidP="006A43E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</w:t>
      </w:r>
      <w:r w:rsidR="00991B18">
        <w:rPr>
          <w:rFonts w:ascii="Arial" w:hAnsi="Arial" w:cs="Arial"/>
          <w:sz w:val="24"/>
        </w:rPr>
        <w:t>Vivimos en un país donde todavía tenemos que hacer mucho en ese sentido. Está comprobado científicamente que la lectura es una actividad que coadyuva a la formación de mejores ciudadanos, al desarrollo personal e intelectual de los individuos</w:t>
      </w:r>
      <w:r>
        <w:rPr>
          <w:rFonts w:ascii="Arial" w:hAnsi="Arial" w:cs="Arial"/>
          <w:sz w:val="24"/>
        </w:rPr>
        <w:t xml:space="preserve"> ya que incrementa las </w:t>
      </w:r>
      <w:r w:rsidR="00991B18">
        <w:rPr>
          <w:rFonts w:ascii="Arial" w:hAnsi="Arial" w:cs="Arial"/>
          <w:sz w:val="24"/>
        </w:rPr>
        <w:t xml:space="preserve">actividades cognitivas como la capacidad para reflexionar, ser críticos </w:t>
      </w:r>
      <w:r>
        <w:rPr>
          <w:rFonts w:ascii="Arial" w:hAnsi="Arial" w:cs="Arial"/>
          <w:sz w:val="24"/>
        </w:rPr>
        <w:t>e</w:t>
      </w:r>
      <w:r w:rsidR="00991B18">
        <w:rPr>
          <w:rFonts w:ascii="Arial" w:hAnsi="Arial" w:cs="Arial"/>
          <w:sz w:val="24"/>
        </w:rPr>
        <w:t xml:space="preserve"> inteligen</w:t>
      </w:r>
      <w:r>
        <w:rPr>
          <w:rFonts w:ascii="Arial" w:hAnsi="Arial" w:cs="Arial"/>
          <w:sz w:val="24"/>
        </w:rPr>
        <w:t>tes”, manifestó el doctor Ocegueda Hernández</w:t>
      </w:r>
      <w:r w:rsidR="00991B18">
        <w:rPr>
          <w:rFonts w:ascii="Arial" w:hAnsi="Arial" w:cs="Arial"/>
          <w:sz w:val="24"/>
        </w:rPr>
        <w:t>.</w:t>
      </w:r>
    </w:p>
    <w:p w:rsidR="00991B18" w:rsidRPr="00016EF2" w:rsidRDefault="00991B18" w:rsidP="006A43ED">
      <w:pPr>
        <w:jc w:val="both"/>
        <w:rPr>
          <w:rFonts w:ascii="Arial" w:hAnsi="Arial" w:cs="Arial"/>
          <w:sz w:val="16"/>
          <w:szCs w:val="16"/>
        </w:rPr>
      </w:pPr>
    </w:p>
    <w:p w:rsidR="00991B18" w:rsidRDefault="007E41DC" w:rsidP="006A43E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Declaró que la</w:t>
      </w:r>
      <w:r w:rsidR="00991B18">
        <w:rPr>
          <w:rFonts w:ascii="Arial" w:hAnsi="Arial" w:cs="Arial"/>
          <w:sz w:val="24"/>
        </w:rPr>
        <w:t xml:space="preserve"> lectura forma ciudadanos comprometidos e informados</w:t>
      </w:r>
      <w:r>
        <w:rPr>
          <w:rFonts w:ascii="Arial" w:hAnsi="Arial" w:cs="Arial"/>
          <w:sz w:val="24"/>
        </w:rPr>
        <w:t>,</w:t>
      </w:r>
      <w:r w:rsidR="00991B18">
        <w:rPr>
          <w:rFonts w:ascii="Arial" w:hAnsi="Arial" w:cs="Arial"/>
          <w:sz w:val="24"/>
        </w:rPr>
        <w:t xml:space="preserve"> </w:t>
      </w:r>
      <w:r w:rsidR="00B03FFF">
        <w:rPr>
          <w:rFonts w:ascii="Arial" w:hAnsi="Arial" w:cs="Arial"/>
          <w:sz w:val="24"/>
        </w:rPr>
        <w:t xml:space="preserve">los cuales se constituyen </w:t>
      </w:r>
      <w:r w:rsidR="00991B18">
        <w:rPr>
          <w:rFonts w:ascii="Arial" w:hAnsi="Arial" w:cs="Arial"/>
          <w:sz w:val="24"/>
        </w:rPr>
        <w:t xml:space="preserve">en un pilar </w:t>
      </w:r>
      <w:r>
        <w:rPr>
          <w:rFonts w:ascii="Arial" w:hAnsi="Arial" w:cs="Arial"/>
          <w:sz w:val="24"/>
        </w:rPr>
        <w:t>para</w:t>
      </w:r>
      <w:r w:rsidR="00991B18">
        <w:rPr>
          <w:rFonts w:ascii="Arial" w:hAnsi="Arial" w:cs="Arial"/>
          <w:sz w:val="24"/>
        </w:rPr>
        <w:t xml:space="preserve"> </w:t>
      </w:r>
      <w:r w:rsidR="00B03FFF">
        <w:rPr>
          <w:rFonts w:ascii="Arial" w:hAnsi="Arial" w:cs="Arial"/>
          <w:sz w:val="24"/>
        </w:rPr>
        <w:t>lograr un</w:t>
      </w:r>
      <w:r w:rsidR="00991B18">
        <w:rPr>
          <w:rFonts w:ascii="Arial" w:hAnsi="Arial" w:cs="Arial"/>
          <w:sz w:val="24"/>
        </w:rPr>
        <w:t xml:space="preserve"> México más democrático</w:t>
      </w:r>
      <w:r>
        <w:rPr>
          <w:rFonts w:ascii="Arial" w:hAnsi="Arial" w:cs="Arial"/>
          <w:sz w:val="24"/>
        </w:rPr>
        <w:t xml:space="preserve">. Agregó </w:t>
      </w:r>
      <w:r w:rsidR="00991B18">
        <w:rPr>
          <w:rFonts w:ascii="Arial" w:hAnsi="Arial" w:cs="Arial"/>
          <w:sz w:val="24"/>
        </w:rPr>
        <w:t xml:space="preserve">que de acuerdo a datos </w:t>
      </w:r>
      <w:r>
        <w:rPr>
          <w:rFonts w:ascii="Arial" w:hAnsi="Arial" w:cs="Arial"/>
          <w:sz w:val="24"/>
        </w:rPr>
        <w:t>proporcionados por</w:t>
      </w:r>
      <w:r w:rsidR="00991B18">
        <w:rPr>
          <w:rFonts w:ascii="Arial" w:hAnsi="Arial" w:cs="Arial"/>
          <w:sz w:val="24"/>
        </w:rPr>
        <w:t xml:space="preserve"> la Encuesta Nacional de Lectura 2015 que aplic</w:t>
      </w:r>
      <w:r>
        <w:rPr>
          <w:rFonts w:ascii="Arial" w:hAnsi="Arial" w:cs="Arial"/>
          <w:sz w:val="24"/>
        </w:rPr>
        <w:t>ó</w:t>
      </w:r>
      <w:r w:rsidR="00991B18">
        <w:rPr>
          <w:rFonts w:ascii="Arial" w:hAnsi="Arial" w:cs="Arial"/>
          <w:sz w:val="24"/>
        </w:rPr>
        <w:t xml:space="preserve"> el </w:t>
      </w:r>
      <w:r>
        <w:rPr>
          <w:rFonts w:ascii="Arial" w:hAnsi="Arial" w:cs="Arial"/>
          <w:sz w:val="24"/>
        </w:rPr>
        <w:t>Consejo Nacional para la Cultura y las Artes (</w:t>
      </w:r>
      <w:proofErr w:type="spellStart"/>
      <w:r w:rsidR="00991B18">
        <w:rPr>
          <w:rFonts w:ascii="Arial" w:hAnsi="Arial" w:cs="Arial"/>
          <w:sz w:val="24"/>
        </w:rPr>
        <w:t>Conaculta</w:t>
      </w:r>
      <w:proofErr w:type="spellEnd"/>
      <w:r>
        <w:rPr>
          <w:rFonts w:ascii="Arial" w:hAnsi="Arial" w:cs="Arial"/>
          <w:sz w:val="24"/>
        </w:rPr>
        <w:t xml:space="preserve">), </w:t>
      </w:r>
      <w:r w:rsidR="00991B18">
        <w:rPr>
          <w:rFonts w:ascii="Arial" w:hAnsi="Arial" w:cs="Arial"/>
          <w:sz w:val="24"/>
        </w:rPr>
        <w:t>el mexicano promedio le</w:t>
      </w:r>
      <w:r w:rsidR="00B03FFF">
        <w:rPr>
          <w:rFonts w:ascii="Arial" w:hAnsi="Arial" w:cs="Arial"/>
          <w:sz w:val="24"/>
        </w:rPr>
        <w:t>yó</w:t>
      </w:r>
      <w:r w:rsidR="00991B18">
        <w:rPr>
          <w:rFonts w:ascii="Arial" w:hAnsi="Arial" w:cs="Arial"/>
          <w:sz w:val="24"/>
        </w:rPr>
        <w:t xml:space="preserve"> 3.5 libros, </w:t>
      </w:r>
      <w:r w:rsidR="00B03FFF">
        <w:rPr>
          <w:rFonts w:ascii="Arial" w:hAnsi="Arial" w:cs="Arial"/>
          <w:sz w:val="24"/>
        </w:rPr>
        <w:t>un leve incremento comparado con e</w:t>
      </w:r>
      <w:r w:rsidR="00991B18">
        <w:rPr>
          <w:rFonts w:ascii="Arial" w:hAnsi="Arial" w:cs="Arial"/>
          <w:sz w:val="24"/>
        </w:rPr>
        <w:t xml:space="preserve">l 2006, </w:t>
      </w:r>
      <w:r w:rsidR="00B03FFF">
        <w:rPr>
          <w:rFonts w:ascii="Arial" w:hAnsi="Arial" w:cs="Arial"/>
          <w:sz w:val="24"/>
        </w:rPr>
        <w:t xml:space="preserve">cuando </w:t>
      </w:r>
      <w:r w:rsidR="00991B18">
        <w:rPr>
          <w:rFonts w:ascii="Arial" w:hAnsi="Arial" w:cs="Arial"/>
          <w:sz w:val="24"/>
        </w:rPr>
        <w:t>leía 2.</w:t>
      </w:r>
      <w:r w:rsidR="00B03FFF">
        <w:rPr>
          <w:rFonts w:ascii="Arial" w:hAnsi="Arial" w:cs="Arial"/>
          <w:sz w:val="24"/>
        </w:rPr>
        <w:t>6 libros,</w:t>
      </w:r>
      <w:r>
        <w:rPr>
          <w:rFonts w:ascii="Arial" w:hAnsi="Arial" w:cs="Arial"/>
          <w:sz w:val="24"/>
        </w:rPr>
        <w:t xml:space="preserve"> “es decir</w:t>
      </w:r>
      <w:r w:rsidR="00B03FFF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hemos avanzado, pero muy lentamente”, expresó el Rector.</w:t>
      </w:r>
    </w:p>
    <w:p w:rsidR="007E41DC" w:rsidRPr="00016EF2" w:rsidRDefault="007E41DC" w:rsidP="006A43ED">
      <w:pPr>
        <w:jc w:val="both"/>
        <w:rPr>
          <w:rFonts w:ascii="Arial" w:hAnsi="Arial" w:cs="Arial"/>
          <w:sz w:val="16"/>
          <w:szCs w:val="16"/>
        </w:rPr>
      </w:pPr>
    </w:p>
    <w:p w:rsidR="007E41DC" w:rsidRPr="00CC09C7" w:rsidRDefault="007E41DC" w:rsidP="006A43E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“Somos una nación con resultados limitados en lo que se refiere a calidad educativa, rendimiento escolar y creo que esto en gran medida </w:t>
      </w:r>
      <w:r w:rsidR="00702A7D">
        <w:rPr>
          <w:rFonts w:ascii="Arial" w:hAnsi="Arial" w:cs="Arial"/>
          <w:sz w:val="24"/>
        </w:rPr>
        <w:t xml:space="preserve">es el reflejo de </w:t>
      </w:r>
      <w:r>
        <w:rPr>
          <w:rFonts w:ascii="Arial" w:hAnsi="Arial" w:cs="Arial"/>
          <w:sz w:val="24"/>
        </w:rPr>
        <w:t xml:space="preserve">una sociedad con escasos hábitos de lectura, por eso la UABC </w:t>
      </w:r>
      <w:r w:rsidR="00702A7D">
        <w:rPr>
          <w:rFonts w:ascii="Arial" w:hAnsi="Arial" w:cs="Arial"/>
          <w:sz w:val="24"/>
        </w:rPr>
        <w:t xml:space="preserve">está y estará </w:t>
      </w:r>
      <w:r>
        <w:rPr>
          <w:rFonts w:ascii="Arial" w:hAnsi="Arial" w:cs="Arial"/>
          <w:sz w:val="24"/>
        </w:rPr>
        <w:t xml:space="preserve">comprometida en impulsar este tipo de actividades”, enfatizó el Rector.  </w:t>
      </w:r>
    </w:p>
    <w:p w:rsidR="007367E0" w:rsidRPr="00637484" w:rsidRDefault="007367E0" w:rsidP="000B5861">
      <w:pPr>
        <w:jc w:val="both"/>
        <w:rPr>
          <w:rFonts w:ascii="Arial" w:hAnsi="Arial" w:cs="Arial"/>
          <w:sz w:val="16"/>
          <w:szCs w:val="16"/>
        </w:rPr>
      </w:pPr>
    </w:p>
    <w:p w:rsidR="005D0245" w:rsidRDefault="0096501D" w:rsidP="000B5861">
      <w:pPr>
        <w:jc w:val="both"/>
        <w:rPr>
          <w:rFonts w:ascii="Arial" w:hAnsi="Arial" w:cs="Arial"/>
          <w:sz w:val="24"/>
          <w:szCs w:val="24"/>
        </w:rPr>
      </w:pPr>
      <w:r w:rsidRPr="005D0245">
        <w:rPr>
          <w:rFonts w:ascii="Arial" w:hAnsi="Arial" w:cs="Arial"/>
          <w:sz w:val="24"/>
        </w:rPr>
        <w:t xml:space="preserve">Por su parte la </w:t>
      </w:r>
      <w:r w:rsidR="006A43ED" w:rsidRPr="005D0245">
        <w:rPr>
          <w:rFonts w:ascii="Arial" w:hAnsi="Arial" w:cs="Arial"/>
          <w:sz w:val="24"/>
        </w:rPr>
        <w:t xml:space="preserve">maestra Laura Figueroa Lizárraga, </w:t>
      </w:r>
      <w:r w:rsidRPr="005D0245">
        <w:rPr>
          <w:rFonts w:ascii="Arial" w:hAnsi="Arial" w:cs="Arial"/>
          <w:sz w:val="24"/>
          <w:szCs w:val="24"/>
        </w:rPr>
        <w:t xml:space="preserve">Jefa del Departamento de Editorial </w:t>
      </w:r>
      <w:r w:rsidR="006A43ED" w:rsidRPr="005D0245">
        <w:rPr>
          <w:rFonts w:ascii="Arial" w:hAnsi="Arial" w:cs="Arial"/>
          <w:sz w:val="24"/>
          <w:szCs w:val="24"/>
        </w:rPr>
        <w:t>Universitaria</w:t>
      </w:r>
      <w:r w:rsidRPr="005D0245">
        <w:rPr>
          <w:rFonts w:ascii="Arial" w:hAnsi="Arial" w:cs="Arial"/>
          <w:sz w:val="24"/>
          <w:szCs w:val="24"/>
        </w:rPr>
        <w:t xml:space="preserve"> y Coordinadora General de la FIL UABC,</w:t>
      </w:r>
      <w:r w:rsidR="006A43ED" w:rsidRPr="005D0245">
        <w:rPr>
          <w:rFonts w:ascii="Arial" w:hAnsi="Arial" w:cs="Arial"/>
          <w:sz w:val="24"/>
          <w:szCs w:val="24"/>
        </w:rPr>
        <w:t xml:space="preserve"> comentó</w:t>
      </w:r>
      <w:r w:rsidR="005D0245">
        <w:rPr>
          <w:rFonts w:ascii="Arial" w:hAnsi="Arial" w:cs="Arial"/>
          <w:sz w:val="24"/>
          <w:szCs w:val="24"/>
        </w:rPr>
        <w:t xml:space="preserve"> que este magno evento es producto del compromiso de la Universidad de impulsar la formación de toda la comunidad y no únicamente de los universitarios.</w:t>
      </w:r>
      <w:r w:rsidR="00AA355E">
        <w:rPr>
          <w:rFonts w:ascii="Arial" w:hAnsi="Arial" w:cs="Arial"/>
          <w:sz w:val="24"/>
          <w:szCs w:val="24"/>
        </w:rPr>
        <w:t xml:space="preserve"> </w:t>
      </w:r>
      <w:r w:rsidR="005D0245">
        <w:rPr>
          <w:rFonts w:ascii="Arial" w:hAnsi="Arial" w:cs="Arial"/>
          <w:sz w:val="24"/>
          <w:szCs w:val="24"/>
        </w:rPr>
        <w:t>Agradeció a todos los participantes por hacer posible que se celebre una edición más de la FIL UABC. “En nombre de toda esa colectividad los invito a vivir la Feria Internacional del Libro y a perderse en este gran oasis”</w:t>
      </w:r>
      <w:r w:rsidR="00A90803">
        <w:rPr>
          <w:rFonts w:ascii="Arial" w:hAnsi="Arial" w:cs="Arial"/>
          <w:sz w:val="24"/>
          <w:szCs w:val="24"/>
        </w:rPr>
        <w:t>, señaló</w:t>
      </w:r>
      <w:r w:rsidR="005D0245">
        <w:rPr>
          <w:rFonts w:ascii="Arial" w:hAnsi="Arial" w:cs="Arial"/>
          <w:sz w:val="24"/>
          <w:szCs w:val="24"/>
        </w:rPr>
        <w:t>.</w:t>
      </w:r>
    </w:p>
    <w:p w:rsidR="007A5F1B" w:rsidRDefault="007A5F1B" w:rsidP="000B5861">
      <w:pPr>
        <w:jc w:val="both"/>
        <w:rPr>
          <w:rFonts w:ascii="Arial" w:hAnsi="Arial" w:cs="Arial"/>
          <w:sz w:val="24"/>
          <w:szCs w:val="24"/>
        </w:rPr>
      </w:pPr>
    </w:p>
    <w:p w:rsidR="007A5F1B" w:rsidRDefault="007A5F1B" w:rsidP="000B5861">
      <w:pPr>
        <w:jc w:val="both"/>
        <w:rPr>
          <w:rFonts w:ascii="Arial" w:hAnsi="Arial" w:cs="Arial"/>
          <w:sz w:val="24"/>
          <w:szCs w:val="24"/>
        </w:rPr>
      </w:pPr>
    </w:p>
    <w:p w:rsidR="007A5F1B" w:rsidRDefault="007A5F1B" w:rsidP="000B5861">
      <w:pPr>
        <w:jc w:val="both"/>
        <w:rPr>
          <w:rFonts w:ascii="Arial" w:hAnsi="Arial" w:cs="Arial"/>
          <w:sz w:val="24"/>
          <w:szCs w:val="24"/>
        </w:rPr>
      </w:pPr>
    </w:p>
    <w:p w:rsidR="007A5F1B" w:rsidRDefault="007A5F1B" w:rsidP="000B5861">
      <w:pPr>
        <w:jc w:val="both"/>
        <w:rPr>
          <w:rFonts w:ascii="Arial" w:hAnsi="Arial" w:cs="Arial"/>
          <w:sz w:val="24"/>
          <w:szCs w:val="24"/>
        </w:rPr>
      </w:pPr>
    </w:p>
    <w:p w:rsidR="00AA355E" w:rsidRDefault="00AA355E" w:rsidP="000B5861">
      <w:pPr>
        <w:jc w:val="both"/>
        <w:rPr>
          <w:rFonts w:ascii="Arial" w:hAnsi="Arial" w:cs="Arial"/>
          <w:sz w:val="24"/>
          <w:szCs w:val="24"/>
        </w:rPr>
      </w:pPr>
    </w:p>
    <w:p w:rsidR="00AA355E" w:rsidRDefault="00AA355E" w:rsidP="000B5861">
      <w:pPr>
        <w:jc w:val="both"/>
        <w:rPr>
          <w:rFonts w:ascii="Arial" w:hAnsi="Arial" w:cs="Arial"/>
          <w:sz w:val="24"/>
          <w:szCs w:val="24"/>
        </w:rPr>
      </w:pPr>
    </w:p>
    <w:p w:rsidR="00AA355E" w:rsidRDefault="00AA355E" w:rsidP="000B5861">
      <w:pPr>
        <w:jc w:val="both"/>
        <w:rPr>
          <w:rFonts w:ascii="Arial" w:hAnsi="Arial" w:cs="Arial"/>
          <w:sz w:val="24"/>
          <w:szCs w:val="24"/>
        </w:rPr>
      </w:pPr>
    </w:p>
    <w:p w:rsidR="00AA355E" w:rsidRPr="005D0245" w:rsidRDefault="00AA355E" w:rsidP="000B5861">
      <w:pPr>
        <w:jc w:val="both"/>
        <w:rPr>
          <w:rFonts w:ascii="Arial" w:hAnsi="Arial" w:cs="Arial"/>
          <w:sz w:val="24"/>
        </w:rPr>
      </w:pPr>
    </w:p>
    <w:p w:rsidR="007F01D8" w:rsidRPr="007F01D8" w:rsidRDefault="007F01D8" w:rsidP="007F01D8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7F01D8">
        <w:rPr>
          <w:rFonts w:ascii="Arial" w:hAnsi="Arial" w:cs="Arial"/>
          <w:color w:val="222222"/>
          <w:sz w:val="24"/>
          <w:szCs w:val="24"/>
        </w:rPr>
        <w:t> </w:t>
      </w:r>
    </w:p>
    <w:p w:rsidR="007F01D8" w:rsidRPr="007F01D8" w:rsidRDefault="0096501D" w:rsidP="007F01D8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En esta edición </w:t>
      </w:r>
      <w:r w:rsidR="00F966EA">
        <w:rPr>
          <w:rFonts w:ascii="Arial" w:hAnsi="Arial" w:cs="Arial"/>
          <w:color w:val="222222"/>
          <w:sz w:val="24"/>
          <w:szCs w:val="24"/>
        </w:rPr>
        <w:t xml:space="preserve">de </w:t>
      </w:r>
      <w:r>
        <w:rPr>
          <w:rFonts w:ascii="Arial" w:hAnsi="Arial" w:cs="Arial"/>
          <w:color w:val="222222"/>
          <w:sz w:val="24"/>
          <w:szCs w:val="24"/>
        </w:rPr>
        <w:t xml:space="preserve">la Feria </w:t>
      </w:r>
      <w:r w:rsidR="004202D9">
        <w:rPr>
          <w:rFonts w:ascii="Arial" w:hAnsi="Arial" w:cs="Arial"/>
          <w:color w:val="222222"/>
          <w:sz w:val="24"/>
          <w:szCs w:val="24"/>
        </w:rPr>
        <w:t>se realizarán los</w:t>
      </w:r>
      <w:r w:rsidR="007F01D8" w:rsidRPr="007F01D8">
        <w:rPr>
          <w:rFonts w:ascii="Arial" w:hAnsi="Arial" w:cs="Arial"/>
          <w:color w:val="222222"/>
          <w:sz w:val="24"/>
          <w:szCs w:val="24"/>
        </w:rPr>
        <w:t xml:space="preserve"> programas: Académico y literario; Talleres infantiles y juveniles; Enología y Gastronomía; Muestra Internacional de Cine; Bibliotecario, y Empatía Musical.</w:t>
      </w:r>
      <w:r w:rsidR="00477D8E">
        <w:rPr>
          <w:rFonts w:ascii="Arial" w:hAnsi="Arial" w:cs="Arial"/>
          <w:color w:val="222222"/>
          <w:sz w:val="24"/>
          <w:szCs w:val="24"/>
        </w:rPr>
        <w:t xml:space="preserve"> Como novedad se integran actividades para los adultos mayores y un torneo de ajedrez.</w:t>
      </w:r>
      <w:r w:rsidR="004202D9">
        <w:rPr>
          <w:rFonts w:ascii="Arial" w:hAnsi="Arial" w:cs="Arial"/>
          <w:color w:val="222222"/>
          <w:sz w:val="24"/>
          <w:szCs w:val="24"/>
        </w:rPr>
        <w:t xml:space="preserve"> Se espera una afluencia de 40 mil personas durante los seis días de la FIL UABC.</w:t>
      </w:r>
    </w:p>
    <w:p w:rsidR="007F01D8" w:rsidRPr="007A5F1B" w:rsidRDefault="007F01D8" w:rsidP="007F01D8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7A5F1B">
        <w:rPr>
          <w:rFonts w:ascii="Arial" w:hAnsi="Arial" w:cs="Arial"/>
          <w:color w:val="222222"/>
          <w:sz w:val="16"/>
          <w:szCs w:val="16"/>
        </w:rPr>
        <w:t> </w:t>
      </w:r>
    </w:p>
    <w:p w:rsidR="007F01D8" w:rsidRDefault="0096501D" w:rsidP="007F01D8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A</w:t>
      </w:r>
      <w:r w:rsidR="007F01D8" w:rsidRPr="007F01D8">
        <w:rPr>
          <w:rFonts w:ascii="Arial" w:hAnsi="Arial" w:cs="Arial"/>
          <w:color w:val="222222"/>
          <w:sz w:val="24"/>
          <w:szCs w:val="24"/>
        </w:rPr>
        <w:t xml:space="preserve">brirá la serie de conciertos </w:t>
      </w:r>
      <w:r w:rsidR="00D4392C">
        <w:rPr>
          <w:rFonts w:ascii="Arial" w:hAnsi="Arial" w:cs="Arial"/>
          <w:color w:val="222222"/>
          <w:sz w:val="24"/>
          <w:szCs w:val="24"/>
        </w:rPr>
        <w:t xml:space="preserve">la cantante y actriz Regina Orozco acompañada del mariachi representativo de la UABC </w:t>
      </w:r>
      <w:r w:rsidR="00CC0DA4">
        <w:rPr>
          <w:rFonts w:ascii="Arial" w:hAnsi="Arial" w:cs="Arial"/>
          <w:color w:val="222222"/>
          <w:sz w:val="24"/>
          <w:szCs w:val="24"/>
        </w:rPr>
        <w:t>“</w:t>
      </w:r>
      <w:r w:rsidR="00D4392C">
        <w:rPr>
          <w:rFonts w:ascii="Arial" w:hAnsi="Arial" w:cs="Arial"/>
          <w:color w:val="222222"/>
          <w:sz w:val="24"/>
          <w:szCs w:val="24"/>
        </w:rPr>
        <w:t>Los Viajeros</w:t>
      </w:r>
      <w:r w:rsidR="00CC0DA4">
        <w:rPr>
          <w:rFonts w:ascii="Arial" w:hAnsi="Arial" w:cs="Arial"/>
          <w:color w:val="222222"/>
          <w:sz w:val="24"/>
          <w:szCs w:val="24"/>
        </w:rPr>
        <w:t>”</w:t>
      </w:r>
      <w:r w:rsidR="00D4392C">
        <w:rPr>
          <w:rFonts w:ascii="Arial" w:hAnsi="Arial" w:cs="Arial"/>
          <w:color w:val="222222"/>
          <w:sz w:val="24"/>
          <w:szCs w:val="24"/>
        </w:rPr>
        <w:t xml:space="preserve"> en punto de las 20:00 horas en el escenario de Empatía Musical ubicado dentro del recinto </w:t>
      </w:r>
      <w:r>
        <w:rPr>
          <w:rFonts w:ascii="Arial" w:hAnsi="Arial" w:cs="Arial"/>
          <w:color w:val="222222"/>
          <w:sz w:val="24"/>
          <w:szCs w:val="24"/>
        </w:rPr>
        <w:t xml:space="preserve">ferial. Participan más de </w:t>
      </w:r>
      <w:r w:rsidR="007F01D8" w:rsidRPr="007F01D8">
        <w:rPr>
          <w:rFonts w:ascii="Arial" w:hAnsi="Arial" w:cs="Arial"/>
          <w:color w:val="222222"/>
          <w:sz w:val="24"/>
          <w:szCs w:val="24"/>
        </w:rPr>
        <w:t xml:space="preserve"> 300 casas editoriales, nacionales e internacionales</w:t>
      </w:r>
      <w:r w:rsidR="00F966EA">
        <w:rPr>
          <w:rFonts w:ascii="Arial" w:hAnsi="Arial" w:cs="Arial"/>
          <w:color w:val="222222"/>
          <w:sz w:val="24"/>
          <w:szCs w:val="24"/>
        </w:rPr>
        <w:t xml:space="preserve"> y</w:t>
      </w:r>
      <w:r w:rsidR="007F01D8" w:rsidRPr="007F01D8">
        <w:rPr>
          <w:rFonts w:ascii="Arial" w:hAnsi="Arial" w:cs="Arial"/>
          <w:color w:val="222222"/>
          <w:sz w:val="24"/>
          <w:szCs w:val="24"/>
        </w:rPr>
        <w:t xml:space="preserve"> más de</w:t>
      </w:r>
      <w:r w:rsidR="00F966EA">
        <w:rPr>
          <w:rFonts w:ascii="Arial" w:hAnsi="Arial" w:cs="Arial"/>
          <w:color w:val="222222"/>
          <w:sz w:val="24"/>
          <w:szCs w:val="24"/>
        </w:rPr>
        <w:t xml:space="preserve"> </w:t>
      </w:r>
      <w:r w:rsidR="007F01D8" w:rsidRPr="007F01D8">
        <w:rPr>
          <w:rFonts w:ascii="Arial" w:hAnsi="Arial" w:cs="Arial"/>
          <w:color w:val="222222"/>
          <w:sz w:val="24"/>
          <w:szCs w:val="24"/>
        </w:rPr>
        <w:t>100 módulos de exposición. Las puertas del recinto feria</w:t>
      </w:r>
      <w:r>
        <w:rPr>
          <w:rFonts w:ascii="Arial" w:hAnsi="Arial" w:cs="Arial"/>
          <w:color w:val="222222"/>
          <w:sz w:val="24"/>
          <w:szCs w:val="24"/>
        </w:rPr>
        <w:t>l se</w:t>
      </w:r>
      <w:r w:rsidR="007F01D8" w:rsidRPr="007F01D8">
        <w:rPr>
          <w:rFonts w:ascii="Arial" w:hAnsi="Arial" w:cs="Arial"/>
          <w:color w:val="222222"/>
          <w:sz w:val="24"/>
          <w:szCs w:val="24"/>
        </w:rPr>
        <w:t xml:space="preserve"> abrirán a partir de las 08:00 horas hasta las 23:00 horas. Mayor información en:</w:t>
      </w:r>
      <w:r w:rsidR="007F01D8" w:rsidRPr="007F01D8">
        <w:rPr>
          <w:rStyle w:val="apple-converted-space"/>
          <w:rFonts w:ascii="Arial" w:hAnsi="Arial" w:cs="Arial"/>
          <w:color w:val="222222"/>
          <w:sz w:val="24"/>
          <w:szCs w:val="24"/>
        </w:rPr>
        <w:t> </w:t>
      </w:r>
      <w:hyperlink r:id="rId8" w:tgtFrame="_blank" w:history="1">
        <w:r w:rsidR="007F01D8" w:rsidRPr="007F01D8">
          <w:rPr>
            <w:rStyle w:val="Hipervnculo"/>
            <w:rFonts w:ascii="Arial" w:hAnsi="Arial" w:cs="Arial"/>
            <w:color w:val="1155CC"/>
            <w:sz w:val="24"/>
            <w:szCs w:val="24"/>
          </w:rPr>
          <w:t>www.filuabc.mx</w:t>
        </w:r>
      </w:hyperlink>
      <w:r w:rsidR="007F01D8" w:rsidRPr="007F01D8">
        <w:rPr>
          <w:rFonts w:ascii="Arial" w:hAnsi="Arial" w:cs="Arial"/>
          <w:color w:val="222222"/>
          <w:sz w:val="24"/>
          <w:szCs w:val="24"/>
        </w:rPr>
        <w:t>.</w:t>
      </w:r>
    </w:p>
    <w:p w:rsidR="00E20CC3" w:rsidRDefault="00E20CC3" w:rsidP="007F01D8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E20CC3" w:rsidRPr="007F01D8" w:rsidRDefault="00E20CC3" w:rsidP="007F01D8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También conformaron el presídium </w:t>
      </w:r>
      <w:r w:rsidR="005434E2">
        <w:rPr>
          <w:rFonts w:ascii="Arial" w:hAnsi="Arial" w:cs="Arial"/>
          <w:color w:val="222222"/>
          <w:sz w:val="24"/>
          <w:szCs w:val="24"/>
        </w:rPr>
        <w:t>representantes de la Junta de Gobierno de la UABC, Patronato Universitario, entre otras autoridades universitarias. También se contó con la presencia de funcionarios de los gobiernos estatal y municipal.</w:t>
      </w:r>
    </w:p>
    <w:p w:rsidR="008A7C36" w:rsidRDefault="008A7C36" w:rsidP="000B5861">
      <w:pPr>
        <w:jc w:val="both"/>
        <w:rPr>
          <w:rFonts w:ascii="Arial" w:hAnsi="Arial" w:cs="Arial"/>
          <w:sz w:val="24"/>
          <w:szCs w:val="24"/>
        </w:rPr>
      </w:pPr>
    </w:p>
    <w:p w:rsidR="008A7C36" w:rsidRDefault="008A7C36" w:rsidP="008A7C36">
      <w:pPr>
        <w:jc w:val="both"/>
        <w:rPr>
          <w:rFonts w:ascii="Arial" w:hAnsi="Arial" w:cs="Arial"/>
          <w:b/>
          <w:sz w:val="24"/>
          <w:szCs w:val="24"/>
        </w:rPr>
      </w:pPr>
      <w:r w:rsidRPr="008A7C36">
        <w:rPr>
          <w:rFonts w:ascii="Arial" w:hAnsi="Arial" w:cs="Arial"/>
          <w:b/>
          <w:sz w:val="24"/>
          <w:szCs w:val="24"/>
        </w:rPr>
        <w:t>Inauguran exposición</w:t>
      </w:r>
      <w:r>
        <w:rPr>
          <w:rFonts w:ascii="Arial" w:hAnsi="Arial" w:cs="Arial"/>
          <w:b/>
          <w:sz w:val="24"/>
          <w:szCs w:val="24"/>
        </w:rPr>
        <w:t xml:space="preserve"> sobre la historia de la UABC</w:t>
      </w:r>
    </w:p>
    <w:p w:rsidR="008A7C36" w:rsidRDefault="008A7C36" w:rsidP="008A7C36">
      <w:pPr>
        <w:jc w:val="both"/>
        <w:rPr>
          <w:rFonts w:ascii="Arial" w:hAnsi="Arial" w:cs="Arial"/>
          <w:b/>
          <w:sz w:val="24"/>
          <w:szCs w:val="24"/>
        </w:rPr>
      </w:pPr>
    </w:p>
    <w:p w:rsidR="008A7C36" w:rsidRDefault="007A5F1B" w:rsidP="008A7C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8A7C36">
        <w:rPr>
          <w:rFonts w:ascii="Arial" w:hAnsi="Arial" w:cs="Arial"/>
          <w:sz w:val="24"/>
          <w:szCs w:val="24"/>
        </w:rPr>
        <w:t xml:space="preserve">on el objetivo de rescatar </w:t>
      </w:r>
      <w:r w:rsidR="008A7C36" w:rsidRPr="008A7C36">
        <w:rPr>
          <w:rFonts w:ascii="Arial" w:hAnsi="Arial" w:cs="Arial"/>
          <w:sz w:val="24"/>
          <w:szCs w:val="24"/>
        </w:rPr>
        <w:t xml:space="preserve">los hechos que por su importancia han venido moldeando la identidad de la </w:t>
      </w:r>
      <w:r w:rsidR="008A7C36">
        <w:rPr>
          <w:rFonts w:ascii="Arial" w:hAnsi="Arial" w:cs="Arial"/>
          <w:sz w:val="24"/>
          <w:szCs w:val="24"/>
        </w:rPr>
        <w:t xml:space="preserve">Máxima Casa de </w:t>
      </w:r>
      <w:r w:rsidR="008A7C36" w:rsidRPr="008A7C36">
        <w:rPr>
          <w:rFonts w:ascii="Arial" w:hAnsi="Arial" w:cs="Arial"/>
          <w:sz w:val="24"/>
          <w:szCs w:val="24"/>
        </w:rPr>
        <w:t>Estudios,</w:t>
      </w:r>
      <w:r w:rsidR="008A7C36" w:rsidRPr="008A7C36">
        <w:rPr>
          <w:rFonts w:ascii="Arial" w:hAnsi="Arial" w:cs="Arial"/>
          <w:sz w:val="24"/>
          <w:szCs w:val="24"/>
        </w:rPr>
        <w:t xml:space="preserve"> el Centro de Estudios Sobre la Universidad (CESU)</w:t>
      </w:r>
      <w:r w:rsidR="008A7C36" w:rsidRPr="008A7C36">
        <w:rPr>
          <w:rFonts w:ascii="Arial" w:hAnsi="Arial" w:cs="Arial"/>
          <w:sz w:val="24"/>
          <w:szCs w:val="24"/>
        </w:rPr>
        <w:t>, inauguró</w:t>
      </w:r>
      <w:r w:rsidR="008A7C36" w:rsidRPr="008A7C36">
        <w:rPr>
          <w:rFonts w:ascii="Arial" w:hAnsi="Arial" w:cs="Arial"/>
          <w:sz w:val="24"/>
          <w:szCs w:val="24"/>
        </w:rPr>
        <w:t xml:space="preserve"> la exposición “</w:t>
      </w:r>
      <w:r w:rsidR="008A7C36">
        <w:rPr>
          <w:rFonts w:ascii="Arial" w:hAnsi="Arial" w:cs="Arial"/>
          <w:sz w:val="24"/>
          <w:szCs w:val="24"/>
        </w:rPr>
        <w:t xml:space="preserve">Los </w:t>
      </w:r>
      <w:r w:rsidR="008A7C36" w:rsidRPr="008A7C36">
        <w:rPr>
          <w:rFonts w:ascii="Arial" w:hAnsi="Arial" w:cs="Arial"/>
          <w:sz w:val="24"/>
          <w:szCs w:val="24"/>
        </w:rPr>
        <w:t xml:space="preserve">100 documentos </w:t>
      </w:r>
      <w:r w:rsidR="008A7C36">
        <w:rPr>
          <w:rFonts w:ascii="Arial" w:hAnsi="Arial" w:cs="Arial"/>
          <w:sz w:val="24"/>
          <w:szCs w:val="24"/>
        </w:rPr>
        <w:t>históricos</w:t>
      </w:r>
      <w:r w:rsidR="008A7C36" w:rsidRPr="008A7C36">
        <w:rPr>
          <w:rFonts w:ascii="Arial" w:hAnsi="Arial" w:cs="Arial"/>
          <w:sz w:val="24"/>
          <w:szCs w:val="24"/>
        </w:rPr>
        <w:t xml:space="preserve"> </w:t>
      </w:r>
      <w:r w:rsidR="008A7C36">
        <w:rPr>
          <w:rFonts w:ascii="Arial" w:hAnsi="Arial" w:cs="Arial"/>
          <w:sz w:val="24"/>
          <w:szCs w:val="24"/>
        </w:rPr>
        <w:t xml:space="preserve">y hechos relevantes en la historia </w:t>
      </w:r>
      <w:r w:rsidR="008A7C36" w:rsidRPr="008A7C36">
        <w:rPr>
          <w:rFonts w:ascii="Arial" w:hAnsi="Arial" w:cs="Arial"/>
          <w:sz w:val="24"/>
          <w:szCs w:val="24"/>
        </w:rPr>
        <w:t>de la UABC”</w:t>
      </w:r>
      <w:r w:rsidR="000F5E80">
        <w:rPr>
          <w:rFonts w:ascii="Arial" w:hAnsi="Arial" w:cs="Arial"/>
          <w:sz w:val="24"/>
          <w:szCs w:val="24"/>
        </w:rPr>
        <w:t>,</w:t>
      </w:r>
      <w:r w:rsidR="008A7C36" w:rsidRPr="008A7C36">
        <w:rPr>
          <w:rFonts w:ascii="Arial" w:hAnsi="Arial" w:cs="Arial"/>
          <w:sz w:val="24"/>
          <w:szCs w:val="24"/>
        </w:rPr>
        <w:t xml:space="preserve"> coordinada por el arquitecto Rubén Castro Boj</w:t>
      </w:r>
      <w:r w:rsidR="008A7C36">
        <w:rPr>
          <w:rFonts w:ascii="Arial" w:hAnsi="Arial" w:cs="Arial"/>
          <w:sz w:val="24"/>
          <w:szCs w:val="24"/>
        </w:rPr>
        <w:t>órquez</w:t>
      </w:r>
      <w:r w:rsidR="008A7C36" w:rsidRPr="008A7C36">
        <w:rPr>
          <w:rFonts w:ascii="Arial" w:hAnsi="Arial" w:cs="Arial"/>
          <w:sz w:val="24"/>
          <w:szCs w:val="24"/>
        </w:rPr>
        <w:t xml:space="preserve">. </w:t>
      </w:r>
    </w:p>
    <w:p w:rsidR="008A7C36" w:rsidRPr="004202D9" w:rsidRDefault="008A7C36" w:rsidP="008A7C36">
      <w:pPr>
        <w:jc w:val="both"/>
        <w:rPr>
          <w:rFonts w:ascii="Arial" w:hAnsi="Arial" w:cs="Arial"/>
          <w:sz w:val="16"/>
          <w:szCs w:val="16"/>
        </w:rPr>
      </w:pPr>
    </w:p>
    <w:p w:rsidR="008A7C36" w:rsidRDefault="000F5E80" w:rsidP="008A7C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la inauguración, e</w:t>
      </w:r>
      <w:r w:rsidR="008A7C36" w:rsidRPr="008A7C36">
        <w:rPr>
          <w:rFonts w:ascii="Arial" w:hAnsi="Arial" w:cs="Arial"/>
          <w:sz w:val="24"/>
          <w:szCs w:val="24"/>
        </w:rPr>
        <w:t xml:space="preserve">l doctor Juan Manuel Ocegueda Hernández, Rector de UABC, reconoció el trabajo </w:t>
      </w:r>
      <w:r w:rsidR="008A7C36">
        <w:rPr>
          <w:rFonts w:ascii="Arial" w:hAnsi="Arial" w:cs="Arial"/>
          <w:sz w:val="24"/>
          <w:szCs w:val="24"/>
        </w:rPr>
        <w:t>realizado</w:t>
      </w:r>
      <w:r w:rsidR="008A7C36" w:rsidRPr="008A7C36">
        <w:rPr>
          <w:rFonts w:ascii="Arial" w:hAnsi="Arial" w:cs="Arial"/>
          <w:sz w:val="24"/>
          <w:szCs w:val="24"/>
        </w:rPr>
        <w:t xml:space="preserve"> para plasmar la historia de </w:t>
      </w:r>
      <w:r w:rsidR="008A7C36">
        <w:rPr>
          <w:rFonts w:ascii="Arial" w:hAnsi="Arial" w:cs="Arial"/>
          <w:sz w:val="24"/>
          <w:szCs w:val="24"/>
        </w:rPr>
        <w:t>la I</w:t>
      </w:r>
      <w:r w:rsidR="008A7C36" w:rsidRPr="008A7C36">
        <w:rPr>
          <w:rFonts w:ascii="Arial" w:hAnsi="Arial" w:cs="Arial"/>
          <w:sz w:val="24"/>
          <w:szCs w:val="24"/>
        </w:rPr>
        <w:t>nstitución</w:t>
      </w:r>
      <w:r w:rsidR="008A7C36">
        <w:rPr>
          <w:rFonts w:ascii="Arial" w:hAnsi="Arial" w:cs="Arial"/>
          <w:sz w:val="24"/>
          <w:szCs w:val="24"/>
        </w:rPr>
        <w:t xml:space="preserve"> a través </w:t>
      </w:r>
      <w:r w:rsidR="008A7C36" w:rsidRPr="008A7C36">
        <w:rPr>
          <w:rFonts w:ascii="Arial" w:hAnsi="Arial" w:cs="Arial"/>
          <w:sz w:val="24"/>
          <w:szCs w:val="24"/>
        </w:rPr>
        <w:t xml:space="preserve">de esta exposición. Resaltó que son 59 años de servir a Baja California, de ser parte fundamental en su desarrollo social y económico, formar jóvenes con los más altos estándares de calidad, atender las problemáticas del desarrollo regional e impulsar el desarrollo de los grupos sociales con desventajas.   </w:t>
      </w:r>
    </w:p>
    <w:p w:rsidR="007A5F1B" w:rsidRPr="004202D9" w:rsidRDefault="007A5F1B" w:rsidP="008A7C36">
      <w:pPr>
        <w:jc w:val="both"/>
        <w:rPr>
          <w:rFonts w:ascii="Arial" w:hAnsi="Arial" w:cs="Arial"/>
          <w:sz w:val="16"/>
          <w:szCs w:val="16"/>
        </w:rPr>
      </w:pPr>
    </w:p>
    <w:p w:rsidR="007A5F1B" w:rsidRDefault="008A7C36" w:rsidP="008A7C36">
      <w:pPr>
        <w:jc w:val="both"/>
        <w:rPr>
          <w:rFonts w:ascii="Arial" w:hAnsi="Arial" w:cs="Arial"/>
          <w:sz w:val="24"/>
          <w:szCs w:val="24"/>
        </w:rPr>
      </w:pPr>
      <w:r w:rsidRPr="008A7C36">
        <w:rPr>
          <w:rFonts w:ascii="Arial" w:hAnsi="Arial" w:cs="Arial"/>
          <w:sz w:val="24"/>
          <w:szCs w:val="24"/>
        </w:rPr>
        <w:t>“Es con acciones como esta que la Universidad impulsa el sentimiento de identidad y</w:t>
      </w:r>
      <w:r w:rsidR="007A5F1B">
        <w:rPr>
          <w:rFonts w:ascii="Arial" w:hAnsi="Arial" w:cs="Arial"/>
          <w:sz w:val="24"/>
          <w:szCs w:val="24"/>
        </w:rPr>
        <w:t xml:space="preserve"> el orgullo C</w:t>
      </w:r>
      <w:r w:rsidRPr="008A7C36">
        <w:rPr>
          <w:rFonts w:ascii="Arial" w:hAnsi="Arial" w:cs="Arial"/>
          <w:sz w:val="24"/>
          <w:szCs w:val="24"/>
        </w:rPr>
        <w:t xml:space="preserve">imarrón. Somos una comunidad exitosa, que es reconocida en nuestro </w:t>
      </w:r>
      <w:r w:rsidR="007A5F1B">
        <w:rPr>
          <w:rFonts w:ascii="Arial" w:hAnsi="Arial" w:cs="Arial"/>
          <w:sz w:val="24"/>
          <w:szCs w:val="24"/>
        </w:rPr>
        <w:t>E</w:t>
      </w:r>
      <w:r w:rsidRPr="008A7C36">
        <w:rPr>
          <w:rFonts w:ascii="Arial" w:hAnsi="Arial" w:cs="Arial"/>
          <w:sz w:val="24"/>
          <w:szCs w:val="24"/>
        </w:rPr>
        <w:t xml:space="preserve">stado y nuestro país. </w:t>
      </w:r>
      <w:r w:rsidR="007A5F1B">
        <w:rPr>
          <w:rFonts w:ascii="Arial" w:hAnsi="Arial" w:cs="Arial"/>
          <w:sz w:val="24"/>
          <w:szCs w:val="24"/>
        </w:rPr>
        <w:t>Espero que est</w:t>
      </w:r>
      <w:r w:rsidRPr="008A7C36">
        <w:rPr>
          <w:rFonts w:ascii="Arial" w:hAnsi="Arial" w:cs="Arial"/>
          <w:sz w:val="24"/>
          <w:szCs w:val="24"/>
        </w:rPr>
        <w:t xml:space="preserve">a exposición sea un incentivo y estímulo para que todos los universitarios sigamos trabajando con gran esfuerzo y empeño para construir una Universidad cada vez mejor”, compartió el Rector. </w:t>
      </w:r>
    </w:p>
    <w:p w:rsidR="007A5F1B" w:rsidRDefault="007A5F1B" w:rsidP="008A7C36">
      <w:pPr>
        <w:jc w:val="both"/>
        <w:rPr>
          <w:rFonts w:ascii="Arial" w:hAnsi="Arial" w:cs="Arial"/>
          <w:sz w:val="24"/>
          <w:szCs w:val="24"/>
        </w:rPr>
      </w:pPr>
    </w:p>
    <w:p w:rsidR="007A5F1B" w:rsidRDefault="008A7C36" w:rsidP="008A7C36">
      <w:pPr>
        <w:jc w:val="both"/>
        <w:rPr>
          <w:rFonts w:ascii="Arial" w:hAnsi="Arial" w:cs="Arial"/>
          <w:sz w:val="24"/>
          <w:szCs w:val="24"/>
        </w:rPr>
      </w:pPr>
      <w:r w:rsidRPr="008A7C36">
        <w:rPr>
          <w:rFonts w:ascii="Arial" w:hAnsi="Arial" w:cs="Arial"/>
          <w:sz w:val="24"/>
          <w:szCs w:val="24"/>
        </w:rPr>
        <w:t>Por su parte el doctor Alfredo</w:t>
      </w:r>
      <w:r w:rsidR="0015106E">
        <w:rPr>
          <w:rFonts w:ascii="Arial" w:hAnsi="Arial" w:cs="Arial"/>
          <w:sz w:val="24"/>
          <w:szCs w:val="24"/>
        </w:rPr>
        <w:t xml:space="preserve"> Félix</w:t>
      </w:r>
      <w:r w:rsidRPr="008A7C36">
        <w:rPr>
          <w:rFonts w:ascii="Arial" w:hAnsi="Arial" w:cs="Arial"/>
          <w:sz w:val="24"/>
          <w:szCs w:val="24"/>
        </w:rPr>
        <w:t xml:space="preserve"> Buenrostro Ceballos, Coordinador del CESU, aseguró que es de singular orgullo presentar esta colección </w:t>
      </w:r>
      <w:r w:rsidR="0015106E">
        <w:rPr>
          <w:rFonts w:ascii="Arial" w:hAnsi="Arial" w:cs="Arial"/>
          <w:sz w:val="24"/>
          <w:szCs w:val="24"/>
        </w:rPr>
        <w:t>como</w:t>
      </w:r>
      <w:r w:rsidRPr="008A7C36">
        <w:rPr>
          <w:rFonts w:ascii="Arial" w:hAnsi="Arial" w:cs="Arial"/>
          <w:sz w:val="24"/>
          <w:szCs w:val="24"/>
        </w:rPr>
        <w:t xml:space="preserve"> muestra significativa de los esfuerzos hechos por la comunidad cimarrona a través de los años. </w:t>
      </w:r>
    </w:p>
    <w:p w:rsidR="007A5F1B" w:rsidRDefault="007A5F1B" w:rsidP="008A7C36">
      <w:pPr>
        <w:jc w:val="both"/>
        <w:rPr>
          <w:rFonts w:ascii="Arial" w:hAnsi="Arial" w:cs="Arial"/>
          <w:sz w:val="24"/>
          <w:szCs w:val="24"/>
        </w:rPr>
      </w:pPr>
    </w:p>
    <w:p w:rsidR="008A7C36" w:rsidRDefault="008A7C36" w:rsidP="008A7C36">
      <w:pPr>
        <w:jc w:val="both"/>
        <w:rPr>
          <w:rFonts w:ascii="Arial" w:hAnsi="Arial" w:cs="Arial"/>
          <w:sz w:val="24"/>
          <w:szCs w:val="24"/>
        </w:rPr>
      </w:pPr>
      <w:r w:rsidRPr="008A7C36">
        <w:rPr>
          <w:rFonts w:ascii="Arial" w:hAnsi="Arial" w:cs="Arial"/>
          <w:sz w:val="24"/>
          <w:szCs w:val="24"/>
        </w:rPr>
        <w:t xml:space="preserve">Guiados por el arquitecto </w:t>
      </w:r>
      <w:r w:rsidR="007A5F1B">
        <w:rPr>
          <w:rFonts w:ascii="Arial" w:hAnsi="Arial" w:cs="Arial"/>
          <w:sz w:val="24"/>
          <w:szCs w:val="24"/>
        </w:rPr>
        <w:t xml:space="preserve">Castro Bojórquez, </w:t>
      </w:r>
      <w:r w:rsidR="00DA1520">
        <w:rPr>
          <w:rFonts w:ascii="Arial" w:hAnsi="Arial" w:cs="Arial"/>
          <w:sz w:val="24"/>
          <w:szCs w:val="24"/>
        </w:rPr>
        <w:t>los presentes recorrieron</w:t>
      </w:r>
      <w:r w:rsidRPr="008A7C36">
        <w:rPr>
          <w:rFonts w:ascii="Arial" w:hAnsi="Arial" w:cs="Arial"/>
          <w:sz w:val="24"/>
          <w:szCs w:val="24"/>
        </w:rPr>
        <w:t xml:space="preserve"> la exposición</w:t>
      </w:r>
      <w:r w:rsidR="00DA1520">
        <w:rPr>
          <w:rFonts w:ascii="Arial" w:hAnsi="Arial" w:cs="Arial"/>
          <w:sz w:val="24"/>
          <w:szCs w:val="24"/>
        </w:rPr>
        <w:t xml:space="preserve"> de los </w:t>
      </w:r>
      <w:r w:rsidRPr="008A7C36">
        <w:rPr>
          <w:rFonts w:ascii="Arial" w:hAnsi="Arial" w:cs="Arial"/>
          <w:sz w:val="24"/>
          <w:szCs w:val="24"/>
        </w:rPr>
        <w:t xml:space="preserve"> documentos que dan cuenta de leyes, reglamentos, creación de carreras, </w:t>
      </w:r>
      <w:r w:rsidR="0015106E">
        <w:rPr>
          <w:rFonts w:ascii="Arial" w:hAnsi="Arial" w:cs="Arial"/>
          <w:sz w:val="24"/>
          <w:szCs w:val="24"/>
        </w:rPr>
        <w:t xml:space="preserve">permisos para </w:t>
      </w:r>
      <w:r w:rsidRPr="008A7C36">
        <w:rPr>
          <w:rFonts w:ascii="Arial" w:hAnsi="Arial" w:cs="Arial"/>
          <w:sz w:val="24"/>
          <w:szCs w:val="24"/>
        </w:rPr>
        <w:t xml:space="preserve">construcción de edificios, adquisición de terrenos, nombramiento de funcionarios, movimientos estudiantiles, proyectos de investigación, obtención de financiamiento, </w:t>
      </w:r>
      <w:r w:rsidR="00DA1520">
        <w:rPr>
          <w:rFonts w:ascii="Arial" w:hAnsi="Arial" w:cs="Arial"/>
          <w:sz w:val="24"/>
          <w:szCs w:val="24"/>
        </w:rPr>
        <w:t>entre otros.</w:t>
      </w:r>
    </w:p>
    <w:p w:rsidR="004202D9" w:rsidRDefault="004202D9" w:rsidP="008A7C36">
      <w:pPr>
        <w:jc w:val="both"/>
        <w:rPr>
          <w:rFonts w:ascii="Arial" w:hAnsi="Arial" w:cs="Arial"/>
          <w:sz w:val="24"/>
          <w:szCs w:val="24"/>
        </w:rPr>
      </w:pPr>
    </w:p>
    <w:p w:rsidR="004202D9" w:rsidRDefault="005434E2" w:rsidP="005434E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 inauguración se contó con la presencia de </w:t>
      </w:r>
      <w:r>
        <w:rPr>
          <w:rFonts w:ascii="Arial" w:hAnsi="Arial" w:cs="Arial"/>
          <w:color w:val="222222"/>
          <w:sz w:val="24"/>
          <w:szCs w:val="24"/>
        </w:rPr>
        <w:t>representantes de la Junta de Gobierno de la UABC, Patronato Universitario, entre otras autoridades universitarias. También se contó con la presencia de funcionarios de los gobiernos estatal y municipal.</w:t>
      </w:r>
    </w:p>
    <w:p w:rsidR="004202D9" w:rsidRDefault="004202D9" w:rsidP="008A7C36">
      <w:pPr>
        <w:jc w:val="both"/>
        <w:rPr>
          <w:rFonts w:ascii="Arial" w:hAnsi="Arial" w:cs="Arial"/>
          <w:sz w:val="24"/>
          <w:szCs w:val="24"/>
        </w:rPr>
      </w:pPr>
    </w:p>
    <w:p w:rsidR="004202D9" w:rsidRDefault="004202D9" w:rsidP="008A7C36">
      <w:pPr>
        <w:jc w:val="both"/>
        <w:rPr>
          <w:rFonts w:ascii="Arial" w:hAnsi="Arial" w:cs="Arial"/>
          <w:sz w:val="24"/>
          <w:szCs w:val="24"/>
        </w:rPr>
      </w:pPr>
    </w:p>
    <w:p w:rsidR="004202D9" w:rsidRDefault="004202D9" w:rsidP="008A7C36">
      <w:pPr>
        <w:jc w:val="both"/>
        <w:rPr>
          <w:rFonts w:ascii="Arial" w:hAnsi="Arial" w:cs="Arial"/>
          <w:sz w:val="24"/>
          <w:szCs w:val="24"/>
        </w:rPr>
      </w:pPr>
    </w:p>
    <w:p w:rsidR="004202D9" w:rsidRDefault="004202D9" w:rsidP="008A7C36">
      <w:pPr>
        <w:jc w:val="both"/>
        <w:rPr>
          <w:rFonts w:ascii="Arial" w:hAnsi="Arial" w:cs="Arial"/>
          <w:sz w:val="24"/>
          <w:szCs w:val="24"/>
        </w:rPr>
      </w:pPr>
    </w:p>
    <w:sectPr w:rsidR="004202D9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3"/>
  </w:num>
  <w:num w:numId="4">
    <w:abstractNumId w:val="10"/>
  </w:num>
  <w:num w:numId="5">
    <w:abstractNumId w:val="16"/>
  </w:num>
  <w:num w:numId="6">
    <w:abstractNumId w:val="5"/>
  </w:num>
  <w:num w:numId="7">
    <w:abstractNumId w:val="4"/>
  </w:num>
  <w:num w:numId="8">
    <w:abstractNumId w:val="14"/>
  </w:num>
  <w:num w:numId="9">
    <w:abstractNumId w:val="13"/>
  </w:num>
  <w:num w:numId="10">
    <w:abstractNumId w:val="0"/>
  </w:num>
  <w:num w:numId="11">
    <w:abstractNumId w:val="15"/>
  </w:num>
  <w:num w:numId="12">
    <w:abstractNumId w:val="1"/>
  </w:num>
  <w:num w:numId="13">
    <w:abstractNumId w:val="7"/>
  </w:num>
  <w:num w:numId="14">
    <w:abstractNumId w:val="2"/>
  </w:num>
  <w:num w:numId="15">
    <w:abstractNumId w:val="12"/>
  </w:num>
  <w:num w:numId="16">
    <w:abstractNumId w:val="8"/>
  </w:num>
  <w:num w:numId="17">
    <w:abstractNumId w:val="9"/>
  </w:num>
  <w:num w:numId="18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6EF2"/>
    <w:rsid w:val="00017B56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5F65"/>
    <w:rsid w:val="00036308"/>
    <w:rsid w:val="000372A3"/>
    <w:rsid w:val="00037D96"/>
    <w:rsid w:val="000422B6"/>
    <w:rsid w:val="00044310"/>
    <w:rsid w:val="0004476A"/>
    <w:rsid w:val="00046273"/>
    <w:rsid w:val="000477AC"/>
    <w:rsid w:val="00050537"/>
    <w:rsid w:val="000516AA"/>
    <w:rsid w:val="00051AEE"/>
    <w:rsid w:val="000525C0"/>
    <w:rsid w:val="000553FB"/>
    <w:rsid w:val="00055C9F"/>
    <w:rsid w:val="00056D26"/>
    <w:rsid w:val="000604DF"/>
    <w:rsid w:val="00060B03"/>
    <w:rsid w:val="0006167E"/>
    <w:rsid w:val="00062528"/>
    <w:rsid w:val="00063FBE"/>
    <w:rsid w:val="00064A65"/>
    <w:rsid w:val="00065109"/>
    <w:rsid w:val="00065319"/>
    <w:rsid w:val="000663C7"/>
    <w:rsid w:val="00067A80"/>
    <w:rsid w:val="000703D4"/>
    <w:rsid w:val="00071BBF"/>
    <w:rsid w:val="0007323A"/>
    <w:rsid w:val="000736A2"/>
    <w:rsid w:val="000739A1"/>
    <w:rsid w:val="00073CEF"/>
    <w:rsid w:val="000743CE"/>
    <w:rsid w:val="00075688"/>
    <w:rsid w:val="00080722"/>
    <w:rsid w:val="000809DD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4A7"/>
    <w:rsid w:val="00094666"/>
    <w:rsid w:val="00095BB2"/>
    <w:rsid w:val="00097170"/>
    <w:rsid w:val="000A021A"/>
    <w:rsid w:val="000A0301"/>
    <w:rsid w:val="000A08FE"/>
    <w:rsid w:val="000A41EF"/>
    <w:rsid w:val="000A53B2"/>
    <w:rsid w:val="000A6163"/>
    <w:rsid w:val="000A7F02"/>
    <w:rsid w:val="000B1B90"/>
    <w:rsid w:val="000B2342"/>
    <w:rsid w:val="000B2871"/>
    <w:rsid w:val="000B3EF7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4030"/>
    <w:rsid w:val="000C498E"/>
    <w:rsid w:val="000C539E"/>
    <w:rsid w:val="000C54BD"/>
    <w:rsid w:val="000C6C38"/>
    <w:rsid w:val="000D010C"/>
    <w:rsid w:val="000D043F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3249"/>
    <w:rsid w:val="000E5D58"/>
    <w:rsid w:val="000E65B4"/>
    <w:rsid w:val="000E69BA"/>
    <w:rsid w:val="000E7AB8"/>
    <w:rsid w:val="000E7D23"/>
    <w:rsid w:val="000F0D3E"/>
    <w:rsid w:val="000F18A1"/>
    <w:rsid w:val="000F3DD3"/>
    <w:rsid w:val="000F40EF"/>
    <w:rsid w:val="000F4D77"/>
    <w:rsid w:val="000F5E80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07840"/>
    <w:rsid w:val="00110698"/>
    <w:rsid w:val="0011214D"/>
    <w:rsid w:val="0011231F"/>
    <w:rsid w:val="00115833"/>
    <w:rsid w:val="00116086"/>
    <w:rsid w:val="001162AA"/>
    <w:rsid w:val="00117AF0"/>
    <w:rsid w:val="00120D22"/>
    <w:rsid w:val="001222B8"/>
    <w:rsid w:val="00122470"/>
    <w:rsid w:val="00122D4E"/>
    <w:rsid w:val="0012387E"/>
    <w:rsid w:val="00123D9D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44F"/>
    <w:rsid w:val="001478DC"/>
    <w:rsid w:val="0015106E"/>
    <w:rsid w:val="00153577"/>
    <w:rsid w:val="001537D0"/>
    <w:rsid w:val="00153E8B"/>
    <w:rsid w:val="0015407C"/>
    <w:rsid w:val="00155944"/>
    <w:rsid w:val="0015730C"/>
    <w:rsid w:val="0016058E"/>
    <w:rsid w:val="001625D0"/>
    <w:rsid w:val="00162DCC"/>
    <w:rsid w:val="0016745A"/>
    <w:rsid w:val="00167B85"/>
    <w:rsid w:val="001717B2"/>
    <w:rsid w:val="00173E86"/>
    <w:rsid w:val="00174915"/>
    <w:rsid w:val="00174F2B"/>
    <w:rsid w:val="00175851"/>
    <w:rsid w:val="00175DD9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A7EF9"/>
    <w:rsid w:val="001B2039"/>
    <w:rsid w:val="001B28B4"/>
    <w:rsid w:val="001B2EB8"/>
    <w:rsid w:val="001B3523"/>
    <w:rsid w:val="001B3735"/>
    <w:rsid w:val="001B3D68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391F"/>
    <w:rsid w:val="001E408D"/>
    <w:rsid w:val="001E4751"/>
    <w:rsid w:val="001E5398"/>
    <w:rsid w:val="001E555C"/>
    <w:rsid w:val="001E71F1"/>
    <w:rsid w:val="00200870"/>
    <w:rsid w:val="00200AFF"/>
    <w:rsid w:val="0020106E"/>
    <w:rsid w:val="00201322"/>
    <w:rsid w:val="002047C2"/>
    <w:rsid w:val="00204C72"/>
    <w:rsid w:val="002052B6"/>
    <w:rsid w:val="0020563B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736C"/>
    <w:rsid w:val="00260D9C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DA4"/>
    <w:rsid w:val="00270BE1"/>
    <w:rsid w:val="00270E67"/>
    <w:rsid w:val="00271D59"/>
    <w:rsid w:val="00271E15"/>
    <w:rsid w:val="00271FD7"/>
    <w:rsid w:val="00273F56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A9"/>
    <w:rsid w:val="0029162B"/>
    <w:rsid w:val="00291BED"/>
    <w:rsid w:val="00291D05"/>
    <w:rsid w:val="00292AE0"/>
    <w:rsid w:val="0029394C"/>
    <w:rsid w:val="00294244"/>
    <w:rsid w:val="00295B13"/>
    <w:rsid w:val="00296022"/>
    <w:rsid w:val="002A0A6A"/>
    <w:rsid w:val="002A1E85"/>
    <w:rsid w:val="002A28FF"/>
    <w:rsid w:val="002A3217"/>
    <w:rsid w:val="002A344D"/>
    <w:rsid w:val="002A38B5"/>
    <w:rsid w:val="002A38FC"/>
    <w:rsid w:val="002A5BA3"/>
    <w:rsid w:val="002A5C3B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E05C8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52D0"/>
    <w:rsid w:val="002F5438"/>
    <w:rsid w:val="002F5ABB"/>
    <w:rsid w:val="002F6A7D"/>
    <w:rsid w:val="002F7D7E"/>
    <w:rsid w:val="0030008C"/>
    <w:rsid w:val="0030012A"/>
    <w:rsid w:val="00300721"/>
    <w:rsid w:val="00301187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4B16"/>
    <w:rsid w:val="00334CBB"/>
    <w:rsid w:val="0033500A"/>
    <w:rsid w:val="003354BC"/>
    <w:rsid w:val="00340356"/>
    <w:rsid w:val="0034064C"/>
    <w:rsid w:val="00340817"/>
    <w:rsid w:val="00340BB5"/>
    <w:rsid w:val="003416B2"/>
    <w:rsid w:val="00341D26"/>
    <w:rsid w:val="00343096"/>
    <w:rsid w:val="00343155"/>
    <w:rsid w:val="00344834"/>
    <w:rsid w:val="00345820"/>
    <w:rsid w:val="003464AE"/>
    <w:rsid w:val="00351D5D"/>
    <w:rsid w:val="00352963"/>
    <w:rsid w:val="00352A29"/>
    <w:rsid w:val="00352ABC"/>
    <w:rsid w:val="00352B13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D2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BCB"/>
    <w:rsid w:val="003B7DD9"/>
    <w:rsid w:val="003C0F3A"/>
    <w:rsid w:val="003C113A"/>
    <w:rsid w:val="003C29C0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882"/>
    <w:rsid w:val="003F04E0"/>
    <w:rsid w:val="003F2A66"/>
    <w:rsid w:val="003F2D59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D8"/>
    <w:rsid w:val="00404544"/>
    <w:rsid w:val="004067F8"/>
    <w:rsid w:val="00407AA5"/>
    <w:rsid w:val="00407CE1"/>
    <w:rsid w:val="0041081A"/>
    <w:rsid w:val="0041134F"/>
    <w:rsid w:val="00411D6F"/>
    <w:rsid w:val="00412DC8"/>
    <w:rsid w:val="004137B1"/>
    <w:rsid w:val="00415515"/>
    <w:rsid w:val="0041725F"/>
    <w:rsid w:val="00417FAF"/>
    <w:rsid w:val="004202D3"/>
    <w:rsid w:val="004202D9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609C"/>
    <w:rsid w:val="00447F8C"/>
    <w:rsid w:val="00450151"/>
    <w:rsid w:val="004507BC"/>
    <w:rsid w:val="00451A0B"/>
    <w:rsid w:val="00451A96"/>
    <w:rsid w:val="00452433"/>
    <w:rsid w:val="004539B6"/>
    <w:rsid w:val="0045430E"/>
    <w:rsid w:val="0045586E"/>
    <w:rsid w:val="00456C20"/>
    <w:rsid w:val="00456ED4"/>
    <w:rsid w:val="00463030"/>
    <w:rsid w:val="00463E9C"/>
    <w:rsid w:val="0046612D"/>
    <w:rsid w:val="004664C1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77D8E"/>
    <w:rsid w:val="004802BB"/>
    <w:rsid w:val="004826E8"/>
    <w:rsid w:val="004834A2"/>
    <w:rsid w:val="004849D8"/>
    <w:rsid w:val="004853F6"/>
    <w:rsid w:val="004856B5"/>
    <w:rsid w:val="00485A3F"/>
    <w:rsid w:val="00485BFC"/>
    <w:rsid w:val="00486256"/>
    <w:rsid w:val="004867FC"/>
    <w:rsid w:val="00486AD1"/>
    <w:rsid w:val="00487675"/>
    <w:rsid w:val="00487734"/>
    <w:rsid w:val="004911ED"/>
    <w:rsid w:val="004928E5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753E"/>
    <w:rsid w:val="004F0972"/>
    <w:rsid w:val="004F0B50"/>
    <w:rsid w:val="004F0B61"/>
    <w:rsid w:val="004F0E31"/>
    <w:rsid w:val="004F37FF"/>
    <w:rsid w:val="004F4846"/>
    <w:rsid w:val="00500D5C"/>
    <w:rsid w:val="00501F39"/>
    <w:rsid w:val="00503CAE"/>
    <w:rsid w:val="00504D15"/>
    <w:rsid w:val="00505199"/>
    <w:rsid w:val="00506193"/>
    <w:rsid w:val="00507181"/>
    <w:rsid w:val="00507988"/>
    <w:rsid w:val="0051185F"/>
    <w:rsid w:val="005125BD"/>
    <w:rsid w:val="00513898"/>
    <w:rsid w:val="00513AFB"/>
    <w:rsid w:val="005164D4"/>
    <w:rsid w:val="00516D4F"/>
    <w:rsid w:val="00517707"/>
    <w:rsid w:val="00525389"/>
    <w:rsid w:val="00525885"/>
    <w:rsid w:val="00525956"/>
    <w:rsid w:val="00526511"/>
    <w:rsid w:val="00527AB0"/>
    <w:rsid w:val="00527E79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4E2"/>
    <w:rsid w:val="00543B63"/>
    <w:rsid w:val="00544F66"/>
    <w:rsid w:val="00546172"/>
    <w:rsid w:val="00547BC8"/>
    <w:rsid w:val="0055010A"/>
    <w:rsid w:val="00550601"/>
    <w:rsid w:val="00551BFC"/>
    <w:rsid w:val="005523F7"/>
    <w:rsid w:val="0055248A"/>
    <w:rsid w:val="00552FED"/>
    <w:rsid w:val="00556679"/>
    <w:rsid w:val="005568F0"/>
    <w:rsid w:val="00557693"/>
    <w:rsid w:val="00557C36"/>
    <w:rsid w:val="00561142"/>
    <w:rsid w:val="0056184F"/>
    <w:rsid w:val="00561C4C"/>
    <w:rsid w:val="0056211A"/>
    <w:rsid w:val="00562BBA"/>
    <w:rsid w:val="0056354B"/>
    <w:rsid w:val="0056566A"/>
    <w:rsid w:val="0056645D"/>
    <w:rsid w:val="00567745"/>
    <w:rsid w:val="00567E86"/>
    <w:rsid w:val="00572796"/>
    <w:rsid w:val="00573127"/>
    <w:rsid w:val="00574845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2538"/>
    <w:rsid w:val="005929AC"/>
    <w:rsid w:val="00592CC7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612E"/>
    <w:rsid w:val="005A6D88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245"/>
    <w:rsid w:val="005D0C49"/>
    <w:rsid w:val="005D10F6"/>
    <w:rsid w:val="005D1220"/>
    <w:rsid w:val="005D3221"/>
    <w:rsid w:val="005D3935"/>
    <w:rsid w:val="005D7293"/>
    <w:rsid w:val="005E038C"/>
    <w:rsid w:val="005E1AD2"/>
    <w:rsid w:val="005E265E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2539"/>
    <w:rsid w:val="0061349C"/>
    <w:rsid w:val="00614025"/>
    <w:rsid w:val="0061426C"/>
    <w:rsid w:val="00614F69"/>
    <w:rsid w:val="00615E1E"/>
    <w:rsid w:val="00622998"/>
    <w:rsid w:val="0062323E"/>
    <w:rsid w:val="00625A14"/>
    <w:rsid w:val="00625C17"/>
    <w:rsid w:val="00627973"/>
    <w:rsid w:val="00630475"/>
    <w:rsid w:val="00631030"/>
    <w:rsid w:val="006318E5"/>
    <w:rsid w:val="006319EB"/>
    <w:rsid w:val="006320C9"/>
    <w:rsid w:val="00632C68"/>
    <w:rsid w:val="00633C90"/>
    <w:rsid w:val="00635F95"/>
    <w:rsid w:val="0063690D"/>
    <w:rsid w:val="00636B9D"/>
    <w:rsid w:val="00637484"/>
    <w:rsid w:val="006408A8"/>
    <w:rsid w:val="00642B0B"/>
    <w:rsid w:val="006438A9"/>
    <w:rsid w:val="00643961"/>
    <w:rsid w:val="006443BB"/>
    <w:rsid w:val="006472EE"/>
    <w:rsid w:val="00651581"/>
    <w:rsid w:val="00651EFF"/>
    <w:rsid w:val="0065205F"/>
    <w:rsid w:val="00652523"/>
    <w:rsid w:val="00653433"/>
    <w:rsid w:val="0065444E"/>
    <w:rsid w:val="00654CEC"/>
    <w:rsid w:val="006553D3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8013C"/>
    <w:rsid w:val="0068163C"/>
    <w:rsid w:val="006821A3"/>
    <w:rsid w:val="006821C0"/>
    <w:rsid w:val="00682C7A"/>
    <w:rsid w:val="0068347F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93FD2"/>
    <w:rsid w:val="006978D6"/>
    <w:rsid w:val="00697F58"/>
    <w:rsid w:val="006A00F8"/>
    <w:rsid w:val="006A07FD"/>
    <w:rsid w:val="006A1490"/>
    <w:rsid w:val="006A43ED"/>
    <w:rsid w:val="006A5CD0"/>
    <w:rsid w:val="006A7283"/>
    <w:rsid w:val="006B03D5"/>
    <w:rsid w:val="006B20DB"/>
    <w:rsid w:val="006B2576"/>
    <w:rsid w:val="006B2944"/>
    <w:rsid w:val="006B2C71"/>
    <w:rsid w:val="006B2DCB"/>
    <w:rsid w:val="006B403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54C"/>
    <w:rsid w:val="00700BB2"/>
    <w:rsid w:val="00700E6D"/>
    <w:rsid w:val="0070138A"/>
    <w:rsid w:val="007014A4"/>
    <w:rsid w:val="00701C85"/>
    <w:rsid w:val="00701D14"/>
    <w:rsid w:val="00701D18"/>
    <w:rsid w:val="00702A7D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67D1"/>
    <w:rsid w:val="00726DFC"/>
    <w:rsid w:val="007270F3"/>
    <w:rsid w:val="007304EC"/>
    <w:rsid w:val="00730A90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4569"/>
    <w:rsid w:val="00744B70"/>
    <w:rsid w:val="00744C8F"/>
    <w:rsid w:val="007463E2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5C76"/>
    <w:rsid w:val="00766230"/>
    <w:rsid w:val="00766F96"/>
    <w:rsid w:val="007710F8"/>
    <w:rsid w:val="00771B04"/>
    <w:rsid w:val="00771E74"/>
    <w:rsid w:val="00771F3A"/>
    <w:rsid w:val="00772976"/>
    <w:rsid w:val="00774B7E"/>
    <w:rsid w:val="00776241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F1B"/>
    <w:rsid w:val="007B2CFF"/>
    <w:rsid w:val="007B315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41DC"/>
    <w:rsid w:val="007E5C1D"/>
    <w:rsid w:val="007E689C"/>
    <w:rsid w:val="007E6CD3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852"/>
    <w:rsid w:val="0084084C"/>
    <w:rsid w:val="00842584"/>
    <w:rsid w:val="00842892"/>
    <w:rsid w:val="008430B3"/>
    <w:rsid w:val="008438D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5DFA"/>
    <w:rsid w:val="008577BB"/>
    <w:rsid w:val="00857D08"/>
    <w:rsid w:val="00857ECF"/>
    <w:rsid w:val="008608B7"/>
    <w:rsid w:val="00860C68"/>
    <w:rsid w:val="008611F1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B74"/>
    <w:rsid w:val="00877FA9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5238"/>
    <w:rsid w:val="008A5F6A"/>
    <w:rsid w:val="008A6461"/>
    <w:rsid w:val="008A6465"/>
    <w:rsid w:val="008A7C36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2A3C"/>
    <w:rsid w:val="008C3676"/>
    <w:rsid w:val="008C386F"/>
    <w:rsid w:val="008C4109"/>
    <w:rsid w:val="008C5ACC"/>
    <w:rsid w:val="008D096A"/>
    <w:rsid w:val="008D31DC"/>
    <w:rsid w:val="008D3C34"/>
    <w:rsid w:val="008D475F"/>
    <w:rsid w:val="008D52E1"/>
    <w:rsid w:val="008D6550"/>
    <w:rsid w:val="008D7454"/>
    <w:rsid w:val="008D761C"/>
    <w:rsid w:val="008E1A37"/>
    <w:rsid w:val="008E21B6"/>
    <w:rsid w:val="008E24BD"/>
    <w:rsid w:val="008E488A"/>
    <w:rsid w:val="008E5431"/>
    <w:rsid w:val="008E5BEC"/>
    <w:rsid w:val="008E66A6"/>
    <w:rsid w:val="008E704E"/>
    <w:rsid w:val="008E7C6B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6347"/>
    <w:rsid w:val="00911155"/>
    <w:rsid w:val="00911969"/>
    <w:rsid w:val="00912F9F"/>
    <w:rsid w:val="009130EB"/>
    <w:rsid w:val="00913295"/>
    <w:rsid w:val="00914AA2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A9D"/>
    <w:rsid w:val="00953C5F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1B18"/>
    <w:rsid w:val="00992847"/>
    <w:rsid w:val="00992F28"/>
    <w:rsid w:val="009932C0"/>
    <w:rsid w:val="009937C5"/>
    <w:rsid w:val="009943F8"/>
    <w:rsid w:val="00996053"/>
    <w:rsid w:val="009963D1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3EAB"/>
    <w:rsid w:val="009B4465"/>
    <w:rsid w:val="009B57B5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0753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A00FF6"/>
    <w:rsid w:val="00A02AEA"/>
    <w:rsid w:val="00A039E5"/>
    <w:rsid w:val="00A047B7"/>
    <w:rsid w:val="00A04E79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9C3"/>
    <w:rsid w:val="00A179E9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37221"/>
    <w:rsid w:val="00A406D3"/>
    <w:rsid w:val="00A40BEE"/>
    <w:rsid w:val="00A41015"/>
    <w:rsid w:val="00A4337F"/>
    <w:rsid w:val="00A436E5"/>
    <w:rsid w:val="00A43747"/>
    <w:rsid w:val="00A4380E"/>
    <w:rsid w:val="00A44059"/>
    <w:rsid w:val="00A45F4E"/>
    <w:rsid w:val="00A463CB"/>
    <w:rsid w:val="00A46EDC"/>
    <w:rsid w:val="00A505E7"/>
    <w:rsid w:val="00A5124B"/>
    <w:rsid w:val="00A51773"/>
    <w:rsid w:val="00A53D24"/>
    <w:rsid w:val="00A53F44"/>
    <w:rsid w:val="00A54C50"/>
    <w:rsid w:val="00A5563D"/>
    <w:rsid w:val="00A556BB"/>
    <w:rsid w:val="00A63920"/>
    <w:rsid w:val="00A63961"/>
    <w:rsid w:val="00A64E93"/>
    <w:rsid w:val="00A6624F"/>
    <w:rsid w:val="00A711DE"/>
    <w:rsid w:val="00A745FA"/>
    <w:rsid w:val="00A747A9"/>
    <w:rsid w:val="00A75238"/>
    <w:rsid w:val="00A75B6E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0803"/>
    <w:rsid w:val="00A909E9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5E"/>
    <w:rsid w:val="00AA35CE"/>
    <w:rsid w:val="00AA370D"/>
    <w:rsid w:val="00AA3980"/>
    <w:rsid w:val="00AA516F"/>
    <w:rsid w:val="00AA58C4"/>
    <w:rsid w:val="00AA5A09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237D"/>
    <w:rsid w:val="00B026C0"/>
    <w:rsid w:val="00B02853"/>
    <w:rsid w:val="00B0285E"/>
    <w:rsid w:val="00B02B79"/>
    <w:rsid w:val="00B03ACA"/>
    <w:rsid w:val="00B03C04"/>
    <w:rsid w:val="00B03FFF"/>
    <w:rsid w:val="00B0600B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149F"/>
    <w:rsid w:val="00B334D4"/>
    <w:rsid w:val="00B350EC"/>
    <w:rsid w:val="00B372D3"/>
    <w:rsid w:val="00B414CA"/>
    <w:rsid w:val="00B43388"/>
    <w:rsid w:val="00B43F93"/>
    <w:rsid w:val="00B45114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21F7"/>
    <w:rsid w:val="00B725A2"/>
    <w:rsid w:val="00B7271C"/>
    <w:rsid w:val="00B72728"/>
    <w:rsid w:val="00B741CF"/>
    <w:rsid w:val="00B74FD0"/>
    <w:rsid w:val="00B76A18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90361"/>
    <w:rsid w:val="00B90730"/>
    <w:rsid w:val="00B910F3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3562"/>
    <w:rsid w:val="00BA4158"/>
    <w:rsid w:val="00BA41DB"/>
    <w:rsid w:val="00BA43B4"/>
    <w:rsid w:val="00BA4F7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C057F"/>
    <w:rsid w:val="00BC350B"/>
    <w:rsid w:val="00BC4DE6"/>
    <w:rsid w:val="00BC54E2"/>
    <w:rsid w:val="00BC5AFF"/>
    <w:rsid w:val="00BC67A4"/>
    <w:rsid w:val="00BC7456"/>
    <w:rsid w:val="00BC7B29"/>
    <w:rsid w:val="00BD09A8"/>
    <w:rsid w:val="00BD132C"/>
    <w:rsid w:val="00BD391F"/>
    <w:rsid w:val="00BD518C"/>
    <w:rsid w:val="00BE0DFD"/>
    <w:rsid w:val="00BE1C4E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8A"/>
    <w:rsid w:val="00BF3598"/>
    <w:rsid w:val="00BF485A"/>
    <w:rsid w:val="00BF5B0C"/>
    <w:rsid w:val="00C006C8"/>
    <w:rsid w:val="00C03358"/>
    <w:rsid w:val="00C033DA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A70"/>
    <w:rsid w:val="00C12AAA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9DC"/>
    <w:rsid w:val="00C66C1D"/>
    <w:rsid w:val="00C67CAF"/>
    <w:rsid w:val="00C67DD5"/>
    <w:rsid w:val="00C70365"/>
    <w:rsid w:val="00C722CA"/>
    <w:rsid w:val="00C73012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2209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9C7"/>
    <w:rsid w:val="00CC0BF4"/>
    <w:rsid w:val="00CC0DA4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40527"/>
    <w:rsid w:val="00D40DD9"/>
    <w:rsid w:val="00D415AF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60113"/>
    <w:rsid w:val="00D61771"/>
    <w:rsid w:val="00D628A0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5E2C"/>
    <w:rsid w:val="00D862C1"/>
    <w:rsid w:val="00D90365"/>
    <w:rsid w:val="00D90AA4"/>
    <w:rsid w:val="00D9160D"/>
    <w:rsid w:val="00D9235E"/>
    <w:rsid w:val="00D93C74"/>
    <w:rsid w:val="00D94D21"/>
    <w:rsid w:val="00D970C6"/>
    <w:rsid w:val="00D9716B"/>
    <w:rsid w:val="00D975EF"/>
    <w:rsid w:val="00DA1520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DB"/>
    <w:rsid w:val="00DB3B14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264D"/>
    <w:rsid w:val="00E13095"/>
    <w:rsid w:val="00E15AB6"/>
    <w:rsid w:val="00E16481"/>
    <w:rsid w:val="00E20CC3"/>
    <w:rsid w:val="00E25966"/>
    <w:rsid w:val="00E26E38"/>
    <w:rsid w:val="00E3292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84F"/>
    <w:rsid w:val="00E519CA"/>
    <w:rsid w:val="00E55ADC"/>
    <w:rsid w:val="00E55C42"/>
    <w:rsid w:val="00E56E9A"/>
    <w:rsid w:val="00E60681"/>
    <w:rsid w:val="00E6134C"/>
    <w:rsid w:val="00E61AF5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44B1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A273E"/>
    <w:rsid w:val="00EA3CA5"/>
    <w:rsid w:val="00EA6554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4DE0"/>
    <w:rsid w:val="00EB5BBE"/>
    <w:rsid w:val="00EB665E"/>
    <w:rsid w:val="00EB7A7D"/>
    <w:rsid w:val="00EC04DE"/>
    <w:rsid w:val="00EC1197"/>
    <w:rsid w:val="00EC1ED5"/>
    <w:rsid w:val="00EC2023"/>
    <w:rsid w:val="00EC2029"/>
    <w:rsid w:val="00EC5158"/>
    <w:rsid w:val="00EC5B5F"/>
    <w:rsid w:val="00ED03C3"/>
    <w:rsid w:val="00ED0CDB"/>
    <w:rsid w:val="00ED2CC6"/>
    <w:rsid w:val="00ED3A9B"/>
    <w:rsid w:val="00ED76CC"/>
    <w:rsid w:val="00ED7C2C"/>
    <w:rsid w:val="00EE1041"/>
    <w:rsid w:val="00EE1BA4"/>
    <w:rsid w:val="00EE2D77"/>
    <w:rsid w:val="00EE53BE"/>
    <w:rsid w:val="00EE5532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10A8E"/>
    <w:rsid w:val="00F12707"/>
    <w:rsid w:val="00F12CEC"/>
    <w:rsid w:val="00F156B7"/>
    <w:rsid w:val="00F15B2B"/>
    <w:rsid w:val="00F17494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D1E"/>
    <w:rsid w:val="00F660E7"/>
    <w:rsid w:val="00F673B9"/>
    <w:rsid w:val="00F67CF8"/>
    <w:rsid w:val="00F71CEA"/>
    <w:rsid w:val="00F81EB3"/>
    <w:rsid w:val="00F84AD8"/>
    <w:rsid w:val="00F871C8"/>
    <w:rsid w:val="00F87231"/>
    <w:rsid w:val="00F87348"/>
    <w:rsid w:val="00F90291"/>
    <w:rsid w:val="00F93719"/>
    <w:rsid w:val="00F93A06"/>
    <w:rsid w:val="00F93C37"/>
    <w:rsid w:val="00F95541"/>
    <w:rsid w:val="00F95EA8"/>
    <w:rsid w:val="00F9617A"/>
    <w:rsid w:val="00F966EA"/>
    <w:rsid w:val="00F971A8"/>
    <w:rsid w:val="00F97D5B"/>
    <w:rsid w:val="00FA09ED"/>
    <w:rsid w:val="00FA0E9E"/>
    <w:rsid w:val="00FA1347"/>
    <w:rsid w:val="00FA20C5"/>
    <w:rsid w:val="00FA2178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6148"/>
    <w:rsid w:val="00FC6395"/>
    <w:rsid w:val="00FC6594"/>
    <w:rsid w:val="00FC682C"/>
    <w:rsid w:val="00FC6F8D"/>
    <w:rsid w:val="00FD23D8"/>
    <w:rsid w:val="00FD363D"/>
    <w:rsid w:val="00FD50F2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7DD7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luabc.mx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8A704-4864-443D-8F54-6A2FB43C3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922</Words>
  <Characters>5072</Characters>
  <Application>Microsoft Office Word</Application>
  <DocSecurity>0</DocSecurity>
  <Lines>42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5983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18</cp:revision>
  <cp:lastPrinted>2015-04-13T19:22:00Z</cp:lastPrinted>
  <dcterms:created xsi:type="dcterms:W3CDTF">2016-04-14T20:03:00Z</dcterms:created>
  <dcterms:modified xsi:type="dcterms:W3CDTF">2016-04-14T22:59:00Z</dcterms:modified>
</cp:coreProperties>
</file>