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Pr="00C515E4" w:rsidRDefault="00802EC7" w:rsidP="00CE40FF">
      <w:pPr>
        <w:ind w:left="-1418" w:right="-1413"/>
        <w:rPr>
          <w:rFonts w:ascii="Arial" w:hAnsi="Arial" w:cs="Arial"/>
          <w:sz w:val="24"/>
          <w:szCs w:val="24"/>
        </w:rPr>
      </w:pPr>
      <w:r w:rsidRPr="00C515E4">
        <w:rPr>
          <w:rFonts w:ascii="Arial" w:hAnsi="Arial" w:cs="Arial"/>
          <w:noProof/>
          <w:sz w:val="24"/>
          <w:szCs w:val="24"/>
        </w:rPr>
        <w:drawing>
          <wp:inline distT="0" distB="0" distL="0" distR="0">
            <wp:extent cx="7772400" cy="1577706"/>
            <wp:effectExtent l="0" t="0" r="0" b="3810"/>
            <wp:docPr id="2" name="Imagen 2" descr="C:\Users\UABC\Documents\Boletines\Formatos para boletines\UABC_boletinPRENSA_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UABC_boletinPRENSA_b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74820" cy="1578197"/>
                    </a:xfrm>
                    <a:prstGeom prst="rect">
                      <a:avLst/>
                    </a:prstGeom>
                    <a:noFill/>
                    <a:ln>
                      <a:noFill/>
                    </a:ln>
                  </pic:spPr>
                </pic:pic>
              </a:graphicData>
            </a:graphic>
          </wp:inline>
        </w:drawing>
      </w:r>
    </w:p>
    <w:p w:rsidR="001B3D68" w:rsidRDefault="001B3D68" w:rsidP="001B3D68">
      <w:pPr>
        <w:jc w:val="right"/>
        <w:rPr>
          <w:rFonts w:ascii="Arial" w:hAnsi="Arial" w:cs="Arial"/>
          <w:b/>
          <w:sz w:val="24"/>
          <w:szCs w:val="24"/>
        </w:rPr>
      </w:pPr>
      <w:r w:rsidRPr="00C515E4">
        <w:rPr>
          <w:rFonts w:ascii="Arial" w:hAnsi="Arial" w:cs="Arial"/>
          <w:b/>
          <w:sz w:val="24"/>
          <w:szCs w:val="24"/>
        </w:rPr>
        <w:t>BOLETÍN 0</w:t>
      </w:r>
      <w:r w:rsidR="006E6CED">
        <w:rPr>
          <w:rFonts w:ascii="Arial" w:hAnsi="Arial" w:cs="Arial"/>
          <w:b/>
          <w:sz w:val="24"/>
          <w:szCs w:val="24"/>
        </w:rPr>
        <w:t>4</w:t>
      </w:r>
      <w:r w:rsidR="006211D0">
        <w:rPr>
          <w:rFonts w:ascii="Arial" w:hAnsi="Arial" w:cs="Arial"/>
          <w:b/>
          <w:sz w:val="24"/>
          <w:szCs w:val="24"/>
        </w:rPr>
        <w:t>9</w:t>
      </w:r>
      <w:r w:rsidRPr="00C515E4">
        <w:rPr>
          <w:rFonts w:ascii="Arial" w:hAnsi="Arial" w:cs="Arial"/>
          <w:b/>
          <w:sz w:val="24"/>
          <w:szCs w:val="24"/>
        </w:rPr>
        <w:t>/201</w:t>
      </w:r>
      <w:r w:rsidR="00A37221">
        <w:rPr>
          <w:rFonts w:ascii="Arial" w:hAnsi="Arial" w:cs="Arial"/>
          <w:b/>
          <w:sz w:val="24"/>
          <w:szCs w:val="24"/>
        </w:rPr>
        <w:t>6</w:t>
      </w:r>
      <w:r w:rsidRPr="00C515E4">
        <w:rPr>
          <w:rFonts w:ascii="Arial" w:hAnsi="Arial" w:cs="Arial"/>
          <w:b/>
          <w:sz w:val="24"/>
          <w:szCs w:val="24"/>
        </w:rPr>
        <w:t xml:space="preserve">-1 </w:t>
      </w:r>
    </w:p>
    <w:p w:rsidR="00C033DA" w:rsidRPr="00C033DA" w:rsidRDefault="00C033DA" w:rsidP="003821AC">
      <w:pPr>
        <w:jc w:val="center"/>
        <w:rPr>
          <w:rFonts w:ascii="Arial" w:hAnsi="Arial" w:cs="Arial"/>
          <w:b/>
          <w:sz w:val="16"/>
          <w:szCs w:val="16"/>
        </w:rPr>
      </w:pPr>
    </w:p>
    <w:p w:rsidR="00D602A5" w:rsidRDefault="00845B9E" w:rsidP="003821AC">
      <w:pPr>
        <w:jc w:val="center"/>
        <w:rPr>
          <w:rFonts w:ascii="Arial" w:hAnsi="Arial" w:cs="Arial"/>
          <w:b/>
          <w:sz w:val="36"/>
        </w:rPr>
      </w:pPr>
      <w:proofErr w:type="spellStart"/>
      <w:r>
        <w:rPr>
          <w:rFonts w:ascii="Arial" w:hAnsi="Arial" w:cs="Arial"/>
          <w:b/>
          <w:sz w:val="36"/>
        </w:rPr>
        <w:t>Reacreditan</w:t>
      </w:r>
      <w:proofErr w:type="spellEnd"/>
      <w:r>
        <w:rPr>
          <w:rFonts w:ascii="Arial" w:hAnsi="Arial" w:cs="Arial"/>
          <w:b/>
          <w:sz w:val="36"/>
        </w:rPr>
        <w:t xml:space="preserve"> por calidad</w:t>
      </w:r>
      <w:r w:rsidR="00FD5D6C">
        <w:rPr>
          <w:rFonts w:ascii="Arial" w:hAnsi="Arial" w:cs="Arial"/>
          <w:b/>
          <w:sz w:val="36"/>
        </w:rPr>
        <w:t xml:space="preserve"> a</w:t>
      </w:r>
      <w:bookmarkStart w:id="0" w:name="_GoBack"/>
      <w:bookmarkEnd w:id="0"/>
      <w:r>
        <w:rPr>
          <w:rFonts w:ascii="Arial" w:hAnsi="Arial" w:cs="Arial"/>
          <w:b/>
          <w:sz w:val="36"/>
        </w:rPr>
        <w:t xml:space="preserve"> la</w:t>
      </w:r>
      <w:r w:rsidR="006211D0">
        <w:rPr>
          <w:rFonts w:ascii="Arial" w:hAnsi="Arial" w:cs="Arial"/>
          <w:b/>
          <w:sz w:val="36"/>
        </w:rPr>
        <w:t xml:space="preserve"> Licenciatura en </w:t>
      </w:r>
    </w:p>
    <w:p w:rsidR="003821AC" w:rsidRPr="00B334D4" w:rsidRDefault="006211D0" w:rsidP="003821AC">
      <w:pPr>
        <w:jc w:val="center"/>
        <w:rPr>
          <w:rFonts w:ascii="Arial" w:hAnsi="Arial" w:cs="Arial"/>
          <w:b/>
          <w:sz w:val="36"/>
        </w:rPr>
      </w:pPr>
      <w:r>
        <w:rPr>
          <w:rFonts w:ascii="Arial" w:hAnsi="Arial" w:cs="Arial"/>
          <w:b/>
          <w:sz w:val="36"/>
        </w:rPr>
        <w:t>Ciencias de la Comunicación</w:t>
      </w:r>
      <w:r w:rsidR="00D602A5">
        <w:rPr>
          <w:rFonts w:ascii="Arial" w:hAnsi="Arial" w:cs="Arial"/>
          <w:b/>
          <w:sz w:val="36"/>
        </w:rPr>
        <w:t xml:space="preserve"> de la UABC</w:t>
      </w:r>
    </w:p>
    <w:p w:rsidR="000B5861" w:rsidRPr="0037256C" w:rsidRDefault="000B5861" w:rsidP="003821AC">
      <w:pPr>
        <w:jc w:val="center"/>
        <w:rPr>
          <w:rFonts w:ascii="Arial" w:hAnsi="Arial" w:cs="Arial"/>
          <w:b/>
          <w:strike/>
          <w:sz w:val="16"/>
          <w:szCs w:val="16"/>
        </w:rPr>
      </w:pPr>
    </w:p>
    <w:p w:rsidR="006D0CD5" w:rsidRPr="00745F29" w:rsidRDefault="00845B9E" w:rsidP="000B5861">
      <w:pPr>
        <w:pStyle w:val="Prrafodelista"/>
        <w:numPr>
          <w:ilvl w:val="0"/>
          <w:numId w:val="18"/>
        </w:numPr>
        <w:ind w:left="284" w:hanging="284"/>
        <w:jc w:val="both"/>
        <w:rPr>
          <w:rFonts w:ascii="Arial" w:hAnsi="Arial" w:cs="Arial"/>
          <w:sz w:val="24"/>
          <w:szCs w:val="24"/>
        </w:rPr>
      </w:pPr>
      <w:r w:rsidRPr="00745F29">
        <w:rPr>
          <w:rFonts w:ascii="Arial" w:hAnsi="Arial" w:cs="Arial"/>
          <w:sz w:val="24"/>
          <w:szCs w:val="24"/>
        </w:rPr>
        <w:t>Es e</w:t>
      </w:r>
      <w:r w:rsidR="00171D13" w:rsidRPr="00745F29">
        <w:rPr>
          <w:rFonts w:ascii="Arial" w:hAnsi="Arial" w:cs="Arial"/>
          <w:sz w:val="24"/>
          <w:szCs w:val="24"/>
        </w:rPr>
        <w:t>l único programa educativo en el área de la comunicación que está acreditado en el Estado</w:t>
      </w:r>
      <w:r w:rsidR="00A37221" w:rsidRPr="00745F29">
        <w:rPr>
          <w:rFonts w:ascii="Arial" w:hAnsi="Arial" w:cs="Arial"/>
          <w:sz w:val="24"/>
          <w:szCs w:val="24"/>
        </w:rPr>
        <w:t>.</w:t>
      </w:r>
    </w:p>
    <w:p w:rsidR="000B5861" w:rsidRPr="00745F29" w:rsidRDefault="000B5861" w:rsidP="000B5861">
      <w:pPr>
        <w:jc w:val="both"/>
        <w:rPr>
          <w:rFonts w:ascii="Arial" w:hAnsi="Arial" w:cs="Arial"/>
          <w:sz w:val="24"/>
          <w:szCs w:val="24"/>
        </w:rPr>
      </w:pPr>
    </w:p>
    <w:p w:rsidR="006211D0" w:rsidRPr="00745F29" w:rsidRDefault="00D40527" w:rsidP="006211D0">
      <w:pPr>
        <w:shd w:val="clear" w:color="auto" w:fill="FFFFFF"/>
        <w:jc w:val="both"/>
        <w:rPr>
          <w:rFonts w:ascii="Arial" w:hAnsi="Arial" w:cs="Arial"/>
          <w:sz w:val="24"/>
          <w:szCs w:val="24"/>
        </w:rPr>
      </w:pPr>
      <w:r w:rsidRPr="00745F29">
        <w:rPr>
          <w:rFonts w:ascii="Arial" w:hAnsi="Arial" w:cs="Arial"/>
          <w:b/>
          <w:sz w:val="24"/>
          <w:szCs w:val="24"/>
        </w:rPr>
        <w:t xml:space="preserve">Mexicali, Baja California, a </w:t>
      </w:r>
      <w:r w:rsidR="006211D0" w:rsidRPr="00745F29">
        <w:rPr>
          <w:rFonts w:ascii="Arial" w:hAnsi="Arial" w:cs="Arial"/>
          <w:b/>
          <w:sz w:val="24"/>
          <w:szCs w:val="24"/>
        </w:rPr>
        <w:t>viernes 15</w:t>
      </w:r>
      <w:r w:rsidRPr="00745F29">
        <w:rPr>
          <w:rFonts w:ascii="Arial" w:hAnsi="Arial" w:cs="Arial"/>
          <w:b/>
          <w:sz w:val="24"/>
          <w:szCs w:val="24"/>
        </w:rPr>
        <w:t xml:space="preserve"> de abril de 201</w:t>
      </w:r>
      <w:r w:rsidR="00A37221" w:rsidRPr="00745F29">
        <w:rPr>
          <w:rFonts w:ascii="Arial" w:hAnsi="Arial" w:cs="Arial"/>
          <w:b/>
          <w:sz w:val="24"/>
          <w:szCs w:val="24"/>
        </w:rPr>
        <w:t>6</w:t>
      </w:r>
      <w:r w:rsidRPr="00745F29">
        <w:rPr>
          <w:rFonts w:ascii="Arial" w:hAnsi="Arial" w:cs="Arial"/>
          <w:sz w:val="24"/>
          <w:szCs w:val="24"/>
        </w:rPr>
        <w:t xml:space="preserve">.- </w:t>
      </w:r>
      <w:r w:rsidR="006211D0" w:rsidRPr="00745F29">
        <w:rPr>
          <w:rFonts w:ascii="Arial" w:hAnsi="Arial" w:cs="Arial"/>
          <w:sz w:val="24"/>
          <w:szCs w:val="24"/>
        </w:rPr>
        <w:t>La Licenciatura en Ciencias de la Comunicación que se imparte en la Facultad de Ciencias Humanas de la Universidad Autónoma de Baja California (UABC), Campus Mexicali, recibió por cuarta ocasión una acreditación y por segunda vez consecutiva por el Consejo de Acreditación de la Comunicación, A.C. (</w:t>
      </w:r>
      <w:proofErr w:type="spellStart"/>
      <w:r w:rsidR="006211D0" w:rsidRPr="00745F29">
        <w:rPr>
          <w:rFonts w:ascii="Arial" w:hAnsi="Arial" w:cs="Arial"/>
          <w:sz w:val="24"/>
          <w:szCs w:val="24"/>
        </w:rPr>
        <w:t>Conac</w:t>
      </w:r>
      <w:proofErr w:type="spellEnd"/>
      <w:r w:rsidR="006211D0" w:rsidRPr="00745F29">
        <w:rPr>
          <w:rFonts w:ascii="Arial" w:hAnsi="Arial" w:cs="Arial"/>
          <w:sz w:val="24"/>
          <w:szCs w:val="24"/>
        </w:rPr>
        <w:t>).</w:t>
      </w:r>
    </w:p>
    <w:p w:rsidR="006211D0" w:rsidRPr="00745F29" w:rsidRDefault="006211D0" w:rsidP="006211D0">
      <w:pPr>
        <w:shd w:val="clear" w:color="auto" w:fill="FFFFFF"/>
        <w:jc w:val="both"/>
        <w:rPr>
          <w:rFonts w:ascii="Arial" w:hAnsi="Arial" w:cs="Arial"/>
          <w:sz w:val="24"/>
          <w:szCs w:val="24"/>
        </w:rPr>
      </w:pPr>
    </w:p>
    <w:p w:rsidR="006211D0" w:rsidRPr="00745F29" w:rsidRDefault="006211D0" w:rsidP="006211D0">
      <w:pPr>
        <w:shd w:val="clear" w:color="auto" w:fill="FFFFFF"/>
        <w:jc w:val="both"/>
        <w:rPr>
          <w:rFonts w:ascii="Arial" w:hAnsi="Arial" w:cs="Arial"/>
          <w:sz w:val="24"/>
          <w:szCs w:val="24"/>
        </w:rPr>
      </w:pPr>
      <w:r w:rsidRPr="00745F29">
        <w:rPr>
          <w:rFonts w:ascii="Arial" w:hAnsi="Arial" w:cs="Arial"/>
          <w:sz w:val="24"/>
          <w:szCs w:val="24"/>
        </w:rPr>
        <w:t>A</w:t>
      </w:r>
      <w:r w:rsidRPr="00745F29">
        <w:rPr>
          <w:rFonts w:ascii="Arial" w:hAnsi="Arial" w:cs="Arial"/>
          <w:sz w:val="24"/>
          <w:szCs w:val="24"/>
        </w:rPr>
        <w:t xml:space="preserve"> nombre de la comunidad universitaria</w:t>
      </w:r>
      <w:r w:rsidRPr="006211D0">
        <w:rPr>
          <w:rFonts w:ascii="Arial" w:hAnsi="Arial" w:cs="Arial"/>
          <w:sz w:val="24"/>
          <w:szCs w:val="24"/>
        </w:rPr>
        <w:t xml:space="preserve"> </w:t>
      </w:r>
      <w:r w:rsidRPr="00745F29">
        <w:rPr>
          <w:rFonts w:ascii="Arial" w:hAnsi="Arial" w:cs="Arial"/>
          <w:sz w:val="24"/>
          <w:szCs w:val="24"/>
        </w:rPr>
        <w:t>r</w:t>
      </w:r>
      <w:r w:rsidRPr="006211D0">
        <w:rPr>
          <w:rFonts w:ascii="Arial" w:hAnsi="Arial" w:cs="Arial"/>
          <w:sz w:val="24"/>
          <w:szCs w:val="24"/>
        </w:rPr>
        <w:t>ecibió este reconocimiento</w:t>
      </w:r>
      <w:r w:rsidRPr="00745F29">
        <w:rPr>
          <w:rFonts w:ascii="Arial" w:hAnsi="Arial" w:cs="Arial"/>
          <w:sz w:val="24"/>
          <w:szCs w:val="24"/>
        </w:rPr>
        <w:t xml:space="preserve"> </w:t>
      </w:r>
      <w:r w:rsidRPr="006211D0">
        <w:rPr>
          <w:rFonts w:ascii="Arial" w:hAnsi="Arial" w:cs="Arial"/>
          <w:sz w:val="24"/>
          <w:szCs w:val="24"/>
        </w:rPr>
        <w:t>el Rector de la UABC, doctor Juan Manuel Ocegueda Hernández,</w:t>
      </w:r>
      <w:r w:rsidR="005C1452" w:rsidRPr="00745F29">
        <w:rPr>
          <w:rFonts w:ascii="Arial" w:hAnsi="Arial" w:cs="Arial"/>
          <w:sz w:val="24"/>
          <w:szCs w:val="24"/>
        </w:rPr>
        <w:t xml:space="preserve"> </w:t>
      </w:r>
      <w:r w:rsidR="00845B9E" w:rsidRPr="00745F29">
        <w:rPr>
          <w:rFonts w:ascii="Arial" w:hAnsi="Arial" w:cs="Arial"/>
          <w:sz w:val="24"/>
          <w:szCs w:val="24"/>
        </w:rPr>
        <w:t xml:space="preserve">quien </w:t>
      </w:r>
      <w:r w:rsidR="005C1452" w:rsidRPr="00745F29">
        <w:rPr>
          <w:rFonts w:ascii="Arial" w:hAnsi="Arial" w:cs="Arial"/>
          <w:sz w:val="24"/>
          <w:szCs w:val="24"/>
        </w:rPr>
        <w:t>enfatizó que este logro se debe al trabajo colectivo y cooperativo de quienes integran esta unidad académica y los exhortó a seguirse esforzando para mantener los altos estándares de calidad.</w:t>
      </w:r>
    </w:p>
    <w:p w:rsidR="006E5A2C" w:rsidRPr="00745F29" w:rsidRDefault="006E5A2C" w:rsidP="006211D0">
      <w:pPr>
        <w:shd w:val="clear" w:color="auto" w:fill="FFFFFF"/>
        <w:jc w:val="both"/>
        <w:rPr>
          <w:rFonts w:ascii="Arial" w:hAnsi="Arial" w:cs="Arial"/>
          <w:sz w:val="24"/>
          <w:szCs w:val="24"/>
        </w:rPr>
      </w:pPr>
    </w:p>
    <w:p w:rsidR="006E5A2C" w:rsidRPr="00745F29" w:rsidRDefault="006E5A2C" w:rsidP="006E5A2C">
      <w:pPr>
        <w:shd w:val="clear" w:color="auto" w:fill="FFFFFF"/>
        <w:jc w:val="both"/>
        <w:rPr>
          <w:rFonts w:ascii="Arial" w:hAnsi="Arial" w:cs="Arial"/>
          <w:sz w:val="24"/>
          <w:szCs w:val="24"/>
        </w:rPr>
      </w:pPr>
      <w:r w:rsidRPr="00745F29">
        <w:rPr>
          <w:rFonts w:ascii="Arial" w:hAnsi="Arial" w:cs="Arial"/>
          <w:sz w:val="24"/>
          <w:szCs w:val="24"/>
        </w:rPr>
        <w:t>“Hoy en día ofrecer educación de buena calidad no es una elección opcional para las universidades, es un compromiso, obligación y acto de responsabilidad social, sobre todo es un acto de rendición de cuentas”, manifestó el Rector</w:t>
      </w:r>
    </w:p>
    <w:p w:rsidR="005C1452" w:rsidRPr="00745F29" w:rsidRDefault="005C1452" w:rsidP="006211D0">
      <w:pPr>
        <w:shd w:val="clear" w:color="auto" w:fill="FFFFFF"/>
        <w:jc w:val="both"/>
        <w:rPr>
          <w:rFonts w:ascii="Arial" w:hAnsi="Arial" w:cs="Arial"/>
          <w:sz w:val="24"/>
          <w:szCs w:val="24"/>
        </w:rPr>
      </w:pPr>
    </w:p>
    <w:p w:rsidR="006211D0" w:rsidRPr="006211D0" w:rsidRDefault="005C1452" w:rsidP="006211D0">
      <w:pPr>
        <w:shd w:val="clear" w:color="auto" w:fill="FFFFFF"/>
        <w:jc w:val="both"/>
        <w:rPr>
          <w:rFonts w:ascii="Arial" w:hAnsi="Arial" w:cs="Arial"/>
          <w:sz w:val="24"/>
          <w:szCs w:val="24"/>
        </w:rPr>
      </w:pPr>
      <w:r w:rsidRPr="00745F29">
        <w:rPr>
          <w:rFonts w:ascii="Arial" w:hAnsi="Arial" w:cs="Arial"/>
          <w:sz w:val="24"/>
          <w:szCs w:val="24"/>
        </w:rPr>
        <w:t xml:space="preserve">Señaló que </w:t>
      </w:r>
      <w:r w:rsidR="006E5A2C" w:rsidRPr="00745F29">
        <w:rPr>
          <w:rFonts w:ascii="Arial" w:hAnsi="Arial" w:cs="Arial"/>
          <w:sz w:val="24"/>
          <w:szCs w:val="24"/>
        </w:rPr>
        <w:t xml:space="preserve">la UABC se ha planteado como un eje estratégico en esta gestión rectoral y se ha establecido en el Plan de Desarrollo Institucional (PDI 2015-2019) alcanzar la acreditación en el 100 por ciento de sus programas educativos de licenciatura -como se ha logrado en sus programas de posgrado-, e incluir la mayor cantidad </w:t>
      </w:r>
      <w:r w:rsidR="006211D0" w:rsidRPr="006211D0">
        <w:rPr>
          <w:rFonts w:ascii="Arial" w:hAnsi="Arial" w:cs="Arial"/>
          <w:sz w:val="24"/>
          <w:szCs w:val="24"/>
        </w:rPr>
        <w:t>en el</w:t>
      </w:r>
      <w:r w:rsidR="006211D0" w:rsidRPr="00745F29">
        <w:rPr>
          <w:rFonts w:ascii="Arial" w:hAnsi="Arial" w:cs="Arial"/>
          <w:sz w:val="24"/>
          <w:szCs w:val="24"/>
        </w:rPr>
        <w:t> </w:t>
      </w:r>
      <w:r w:rsidR="006211D0" w:rsidRPr="006211D0">
        <w:rPr>
          <w:rFonts w:ascii="Arial" w:hAnsi="Arial" w:cs="Arial"/>
          <w:sz w:val="24"/>
          <w:szCs w:val="24"/>
          <w:lang w:val="es-ES"/>
        </w:rPr>
        <w:t>Padrón de Programas de Licenciatura de Alto Rendimiento Académico-EGEL, del Centro Nacional de Evaluación para la Educación Superior, A.C. (</w:t>
      </w:r>
      <w:proofErr w:type="spellStart"/>
      <w:r w:rsidR="006211D0" w:rsidRPr="006211D0">
        <w:rPr>
          <w:rFonts w:ascii="Arial" w:hAnsi="Arial" w:cs="Arial"/>
          <w:sz w:val="24"/>
          <w:szCs w:val="24"/>
          <w:lang w:val="es-ES"/>
        </w:rPr>
        <w:t>Ceneval</w:t>
      </w:r>
      <w:proofErr w:type="spellEnd"/>
      <w:r w:rsidR="006211D0" w:rsidRPr="006211D0">
        <w:rPr>
          <w:rFonts w:ascii="Arial" w:hAnsi="Arial" w:cs="Arial"/>
          <w:sz w:val="24"/>
          <w:szCs w:val="24"/>
          <w:lang w:val="es-ES"/>
        </w:rPr>
        <w:t>).</w:t>
      </w:r>
    </w:p>
    <w:p w:rsidR="006211D0" w:rsidRPr="006211D0" w:rsidRDefault="006211D0" w:rsidP="006211D0">
      <w:pPr>
        <w:shd w:val="clear" w:color="auto" w:fill="FFFFFF"/>
        <w:jc w:val="both"/>
        <w:rPr>
          <w:rFonts w:ascii="Arial" w:hAnsi="Arial" w:cs="Arial"/>
          <w:color w:val="222222"/>
          <w:sz w:val="24"/>
          <w:szCs w:val="24"/>
        </w:rPr>
      </w:pPr>
      <w:r w:rsidRPr="006211D0">
        <w:rPr>
          <w:rFonts w:ascii="Arial" w:hAnsi="Arial" w:cs="Arial"/>
          <w:color w:val="222222"/>
          <w:sz w:val="24"/>
          <w:szCs w:val="24"/>
        </w:rPr>
        <w:t> </w:t>
      </w:r>
    </w:p>
    <w:p w:rsidR="00171D13" w:rsidRPr="00745F29" w:rsidRDefault="006211D0" w:rsidP="002161F4">
      <w:pPr>
        <w:shd w:val="clear" w:color="auto" w:fill="FFFFFF"/>
        <w:jc w:val="both"/>
        <w:rPr>
          <w:rFonts w:ascii="Arial" w:hAnsi="Arial" w:cs="Arial"/>
          <w:sz w:val="24"/>
          <w:szCs w:val="24"/>
        </w:rPr>
      </w:pPr>
      <w:r w:rsidRPr="006211D0">
        <w:rPr>
          <w:rFonts w:ascii="Arial" w:hAnsi="Arial" w:cs="Arial"/>
          <w:sz w:val="24"/>
          <w:szCs w:val="24"/>
        </w:rPr>
        <w:t xml:space="preserve">La Presidenta de </w:t>
      </w:r>
      <w:proofErr w:type="spellStart"/>
      <w:r w:rsidRPr="00745F29">
        <w:rPr>
          <w:rFonts w:ascii="Arial" w:hAnsi="Arial" w:cs="Arial"/>
          <w:sz w:val="24"/>
          <w:szCs w:val="24"/>
        </w:rPr>
        <w:t>Conac</w:t>
      </w:r>
      <w:proofErr w:type="spellEnd"/>
      <w:r w:rsidRPr="006211D0">
        <w:rPr>
          <w:rFonts w:ascii="Arial" w:hAnsi="Arial" w:cs="Arial"/>
          <w:sz w:val="24"/>
          <w:szCs w:val="24"/>
        </w:rPr>
        <w:t xml:space="preserve">, </w:t>
      </w:r>
      <w:r w:rsidRPr="00745F29">
        <w:rPr>
          <w:rFonts w:ascii="Arial" w:hAnsi="Arial" w:cs="Arial"/>
          <w:sz w:val="24"/>
          <w:szCs w:val="24"/>
        </w:rPr>
        <w:t xml:space="preserve">doctora Lorena Zaldívar </w:t>
      </w:r>
      <w:proofErr w:type="spellStart"/>
      <w:r w:rsidRPr="00745F29">
        <w:rPr>
          <w:rFonts w:ascii="Arial" w:hAnsi="Arial" w:cs="Arial"/>
          <w:sz w:val="24"/>
          <w:szCs w:val="24"/>
        </w:rPr>
        <w:t>Bibriesca</w:t>
      </w:r>
      <w:proofErr w:type="spellEnd"/>
      <w:r w:rsidRPr="006211D0">
        <w:rPr>
          <w:rFonts w:ascii="Arial" w:hAnsi="Arial" w:cs="Arial"/>
          <w:sz w:val="24"/>
          <w:szCs w:val="24"/>
        </w:rPr>
        <w:t xml:space="preserve">, </w:t>
      </w:r>
      <w:r w:rsidR="00E73FFF" w:rsidRPr="00745F29">
        <w:rPr>
          <w:rFonts w:ascii="Arial" w:hAnsi="Arial" w:cs="Arial"/>
          <w:sz w:val="24"/>
          <w:szCs w:val="24"/>
        </w:rPr>
        <w:t>destacó que</w:t>
      </w:r>
      <w:r w:rsidR="002161F4" w:rsidRPr="00745F29">
        <w:rPr>
          <w:rFonts w:ascii="Arial" w:hAnsi="Arial" w:cs="Arial"/>
          <w:sz w:val="24"/>
          <w:szCs w:val="24"/>
        </w:rPr>
        <w:t xml:space="preserve"> la evaluación educativa es una herramienta fundamental al dictaminar políticas públicas por la vía de la mejora de la educación</w:t>
      </w:r>
      <w:r w:rsidR="0065441B" w:rsidRPr="00745F29">
        <w:rPr>
          <w:rFonts w:ascii="Arial" w:hAnsi="Arial" w:cs="Arial"/>
          <w:sz w:val="24"/>
          <w:szCs w:val="24"/>
        </w:rPr>
        <w:t xml:space="preserve"> </w:t>
      </w:r>
      <w:r w:rsidR="00171D13" w:rsidRPr="00745F29">
        <w:rPr>
          <w:rFonts w:ascii="Arial" w:hAnsi="Arial" w:cs="Arial"/>
          <w:sz w:val="24"/>
          <w:szCs w:val="24"/>
        </w:rPr>
        <w:t>y la acreditación conlleva una gran responsabilidad puesto que implica rendir cuentas y actuar de forma transparente ante la comunidad académica y la sociedad, mediante la aplicación de un instrumento que consta de más de 100 indicadores en los que se identifica políticas internas, planes de acción, técnicas didácticas y evaluación.</w:t>
      </w:r>
    </w:p>
    <w:p w:rsidR="00171D13" w:rsidRPr="00745F29" w:rsidRDefault="00171D13" w:rsidP="002161F4">
      <w:pPr>
        <w:shd w:val="clear" w:color="auto" w:fill="FFFFFF"/>
        <w:jc w:val="both"/>
        <w:rPr>
          <w:rFonts w:ascii="Arial" w:hAnsi="Arial" w:cs="Arial"/>
          <w:sz w:val="24"/>
          <w:szCs w:val="24"/>
        </w:rPr>
      </w:pPr>
    </w:p>
    <w:p w:rsidR="00EC487B" w:rsidRDefault="0050338F" w:rsidP="002161F4">
      <w:pPr>
        <w:shd w:val="clear" w:color="auto" w:fill="FFFFFF"/>
        <w:jc w:val="both"/>
        <w:rPr>
          <w:rFonts w:ascii="Arial" w:hAnsi="Arial" w:cs="Arial"/>
          <w:sz w:val="24"/>
          <w:szCs w:val="24"/>
        </w:rPr>
      </w:pPr>
      <w:r>
        <w:rPr>
          <w:rFonts w:ascii="Arial" w:hAnsi="Arial" w:cs="Arial"/>
          <w:sz w:val="24"/>
          <w:szCs w:val="24"/>
        </w:rPr>
        <w:t>Enfatizó</w:t>
      </w:r>
      <w:r w:rsidR="00171D13" w:rsidRPr="00745F29">
        <w:rPr>
          <w:rFonts w:ascii="Arial" w:hAnsi="Arial" w:cs="Arial"/>
          <w:sz w:val="24"/>
          <w:szCs w:val="24"/>
        </w:rPr>
        <w:t xml:space="preserve"> que </w:t>
      </w:r>
      <w:r w:rsidR="00745F29" w:rsidRPr="00745F29">
        <w:rPr>
          <w:rFonts w:ascii="Arial" w:hAnsi="Arial" w:cs="Arial"/>
          <w:sz w:val="24"/>
          <w:szCs w:val="24"/>
        </w:rPr>
        <w:t xml:space="preserve">una vez revisada toda la información que se generó durante el periodo de evaluación, se determinó que </w:t>
      </w:r>
      <w:r w:rsidR="00171D13" w:rsidRPr="00745F29">
        <w:rPr>
          <w:rFonts w:ascii="Arial" w:hAnsi="Arial" w:cs="Arial"/>
          <w:sz w:val="24"/>
          <w:szCs w:val="24"/>
        </w:rPr>
        <w:t>la Licenciatura en Ciencias de la Comunic</w:t>
      </w:r>
      <w:r w:rsidR="00612631" w:rsidRPr="00745F29">
        <w:rPr>
          <w:rFonts w:ascii="Arial" w:hAnsi="Arial" w:cs="Arial"/>
          <w:sz w:val="24"/>
          <w:szCs w:val="24"/>
        </w:rPr>
        <w:t>ación</w:t>
      </w:r>
      <w:r w:rsidR="00745F29" w:rsidRPr="00745F29">
        <w:rPr>
          <w:rFonts w:ascii="Arial" w:hAnsi="Arial" w:cs="Arial"/>
          <w:sz w:val="24"/>
          <w:szCs w:val="24"/>
        </w:rPr>
        <w:t xml:space="preserve"> debería ser acreditada por un </w:t>
      </w:r>
      <w:r w:rsidR="00171D13" w:rsidRPr="00745F29">
        <w:rPr>
          <w:rFonts w:ascii="Arial" w:hAnsi="Arial" w:cs="Arial"/>
          <w:sz w:val="24"/>
          <w:szCs w:val="24"/>
        </w:rPr>
        <w:t xml:space="preserve">periodo de 5 años, siendo este el máximo reconocimiento. Agregó la Presidenta de </w:t>
      </w:r>
      <w:proofErr w:type="spellStart"/>
      <w:r w:rsidR="00171D13" w:rsidRPr="00745F29">
        <w:rPr>
          <w:rFonts w:ascii="Arial" w:hAnsi="Arial" w:cs="Arial"/>
          <w:sz w:val="24"/>
          <w:szCs w:val="24"/>
        </w:rPr>
        <w:t>Conac</w:t>
      </w:r>
      <w:proofErr w:type="spellEnd"/>
      <w:r w:rsidR="00171D13" w:rsidRPr="00745F29">
        <w:rPr>
          <w:rFonts w:ascii="Arial" w:hAnsi="Arial" w:cs="Arial"/>
          <w:sz w:val="24"/>
          <w:szCs w:val="24"/>
        </w:rPr>
        <w:t xml:space="preserve"> que este</w:t>
      </w:r>
      <w:r w:rsidR="00171D13" w:rsidRPr="00745F29">
        <w:rPr>
          <w:rFonts w:ascii="Arial" w:hAnsi="Arial" w:cs="Arial"/>
          <w:sz w:val="24"/>
          <w:szCs w:val="24"/>
        </w:rPr>
        <w:t xml:space="preserve"> programa educativo de</w:t>
      </w:r>
      <w:r w:rsidR="00171D13" w:rsidRPr="00745F29">
        <w:rPr>
          <w:rFonts w:ascii="Arial" w:hAnsi="Arial" w:cs="Arial"/>
          <w:sz w:val="24"/>
          <w:szCs w:val="24"/>
        </w:rPr>
        <w:t xml:space="preserve"> la UABC es el único acreditado en todo el Estado.</w:t>
      </w:r>
    </w:p>
    <w:p w:rsidR="00745F29" w:rsidRDefault="00745F29" w:rsidP="002161F4">
      <w:pPr>
        <w:shd w:val="clear" w:color="auto" w:fill="FFFFFF"/>
        <w:jc w:val="both"/>
        <w:rPr>
          <w:rFonts w:ascii="Arial" w:hAnsi="Arial" w:cs="Arial"/>
          <w:sz w:val="24"/>
          <w:szCs w:val="24"/>
        </w:rPr>
      </w:pPr>
    </w:p>
    <w:p w:rsidR="00745F29" w:rsidRDefault="00745F29" w:rsidP="002161F4">
      <w:pPr>
        <w:shd w:val="clear" w:color="auto" w:fill="FFFFFF"/>
        <w:jc w:val="both"/>
        <w:rPr>
          <w:rFonts w:ascii="Arial" w:hAnsi="Arial" w:cs="Arial"/>
          <w:sz w:val="24"/>
          <w:szCs w:val="24"/>
        </w:rPr>
      </w:pPr>
    </w:p>
    <w:p w:rsidR="00745F29" w:rsidRDefault="00745F29" w:rsidP="002161F4">
      <w:pPr>
        <w:shd w:val="clear" w:color="auto" w:fill="FFFFFF"/>
        <w:jc w:val="both"/>
        <w:rPr>
          <w:rFonts w:ascii="Arial" w:hAnsi="Arial" w:cs="Arial"/>
          <w:sz w:val="24"/>
          <w:szCs w:val="24"/>
        </w:rPr>
      </w:pPr>
    </w:p>
    <w:p w:rsidR="00745F29" w:rsidRDefault="00745F29" w:rsidP="002161F4">
      <w:pPr>
        <w:shd w:val="clear" w:color="auto" w:fill="FFFFFF"/>
        <w:jc w:val="both"/>
        <w:rPr>
          <w:rFonts w:ascii="Arial" w:hAnsi="Arial" w:cs="Arial"/>
          <w:sz w:val="24"/>
          <w:szCs w:val="24"/>
        </w:rPr>
      </w:pPr>
    </w:p>
    <w:p w:rsidR="00745F29" w:rsidRDefault="00745F29" w:rsidP="002161F4">
      <w:pPr>
        <w:shd w:val="clear" w:color="auto" w:fill="FFFFFF"/>
        <w:jc w:val="both"/>
        <w:rPr>
          <w:rFonts w:ascii="Arial" w:hAnsi="Arial" w:cs="Arial"/>
          <w:sz w:val="24"/>
          <w:szCs w:val="24"/>
        </w:rPr>
      </w:pPr>
    </w:p>
    <w:p w:rsidR="00745F29" w:rsidRDefault="00745F29" w:rsidP="002161F4">
      <w:pPr>
        <w:shd w:val="clear" w:color="auto" w:fill="FFFFFF"/>
        <w:jc w:val="both"/>
        <w:rPr>
          <w:rFonts w:ascii="Arial" w:hAnsi="Arial" w:cs="Arial"/>
          <w:sz w:val="24"/>
          <w:szCs w:val="24"/>
        </w:rPr>
      </w:pPr>
    </w:p>
    <w:p w:rsidR="00745F29" w:rsidRPr="00745F29" w:rsidRDefault="00745F29" w:rsidP="002161F4">
      <w:pPr>
        <w:shd w:val="clear" w:color="auto" w:fill="FFFFFF"/>
        <w:jc w:val="both"/>
        <w:rPr>
          <w:rFonts w:ascii="Arial" w:hAnsi="Arial" w:cs="Arial"/>
          <w:sz w:val="24"/>
          <w:szCs w:val="24"/>
        </w:rPr>
      </w:pPr>
    </w:p>
    <w:p w:rsidR="006E5A2C" w:rsidRPr="00745F29" w:rsidRDefault="006E5A2C" w:rsidP="002161F4">
      <w:pPr>
        <w:shd w:val="clear" w:color="auto" w:fill="FFFFFF"/>
        <w:jc w:val="both"/>
        <w:rPr>
          <w:rFonts w:ascii="Arial" w:hAnsi="Arial" w:cs="Arial"/>
          <w:sz w:val="24"/>
          <w:szCs w:val="24"/>
        </w:rPr>
      </w:pPr>
    </w:p>
    <w:p w:rsidR="00BF4A62" w:rsidRPr="00745F29" w:rsidRDefault="006211D0" w:rsidP="006211D0">
      <w:pPr>
        <w:shd w:val="clear" w:color="auto" w:fill="FFFFFF"/>
        <w:jc w:val="both"/>
        <w:rPr>
          <w:rFonts w:ascii="Arial" w:hAnsi="Arial" w:cs="Arial"/>
          <w:sz w:val="24"/>
          <w:szCs w:val="24"/>
        </w:rPr>
      </w:pPr>
      <w:r w:rsidRPr="00745F29">
        <w:rPr>
          <w:rFonts w:ascii="Arial" w:hAnsi="Arial" w:cs="Arial"/>
          <w:sz w:val="24"/>
          <w:szCs w:val="24"/>
        </w:rPr>
        <w:t>Por su parte, el</w:t>
      </w:r>
      <w:r w:rsidRPr="006211D0">
        <w:rPr>
          <w:rFonts w:ascii="Arial" w:hAnsi="Arial" w:cs="Arial"/>
          <w:sz w:val="24"/>
          <w:szCs w:val="24"/>
        </w:rPr>
        <w:t xml:space="preserve"> doctor </w:t>
      </w:r>
      <w:r w:rsidRPr="00745F29">
        <w:rPr>
          <w:rFonts w:ascii="Arial" w:hAnsi="Arial" w:cs="Arial"/>
          <w:sz w:val="24"/>
          <w:szCs w:val="24"/>
        </w:rPr>
        <w:t>Jesús Adolfo Soto Curiel</w:t>
      </w:r>
      <w:r w:rsidRPr="006211D0">
        <w:rPr>
          <w:rFonts w:ascii="Arial" w:hAnsi="Arial" w:cs="Arial"/>
          <w:sz w:val="24"/>
          <w:szCs w:val="24"/>
        </w:rPr>
        <w:t xml:space="preserve">, Director de la Facultad de </w:t>
      </w:r>
      <w:r w:rsidRPr="00745F29">
        <w:rPr>
          <w:rFonts w:ascii="Arial" w:hAnsi="Arial" w:cs="Arial"/>
          <w:sz w:val="24"/>
          <w:szCs w:val="24"/>
        </w:rPr>
        <w:t>Ciencias Humanas</w:t>
      </w:r>
      <w:r w:rsidR="0063359A" w:rsidRPr="00745F29">
        <w:rPr>
          <w:rFonts w:ascii="Arial" w:hAnsi="Arial" w:cs="Arial"/>
          <w:sz w:val="24"/>
          <w:szCs w:val="24"/>
        </w:rPr>
        <w:t xml:space="preserve">, </w:t>
      </w:r>
      <w:r w:rsidR="00BF4A62" w:rsidRPr="00745F29">
        <w:rPr>
          <w:rFonts w:ascii="Arial" w:hAnsi="Arial" w:cs="Arial"/>
          <w:sz w:val="24"/>
          <w:szCs w:val="24"/>
        </w:rPr>
        <w:t xml:space="preserve">comentó que </w:t>
      </w:r>
      <w:r w:rsidR="006E5A2C" w:rsidRPr="00745F29">
        <w:rPr>
          <w:rFonts w:ascii="Arial" w:hAnsi="Arial" w:cs="Arial"/>
          <w:sz w:val="24"/>
          <w:szCs w:val="24"/>
        </w:rPr>
        <w:t xml:space="preserve">al </w:t>
      </w:r>
      <w:r w:rsidR="0063359A" w:rsidRPr="00745F29">
        <w:rPr>
          <w:rFonts w:ascii="Arial" w:hAnsi="Arial" w:cs="Arial"/>
          <w:sz w:val="24"/>
          <w:szCs w:val="24"/>
        </w:rPr>
        <w:t xml:space="preserve">atender un ejercicio de acreditación </w:t>
      </w:r>
      <w:r w:rsidR="006E5A2C" w:rsidRPr="00745F29">
        <w:rPr>
          <w:rFonts w:ascii="Arial" w:hAnsi="Arial" w:cs="Arial"/>
          <w:sz w:val="24"/>
          <w:szCs w:val="24"/>
        </w:rPr>
        <w:t>se</w:t>
      </w:r>
      <w:r w:rsidR="0063359A" w:rsidRPr="00745F29">
        <w:rPr>
          <w:rFonts w:ascii="Arial" w:hAnsi="Arial" w:cs="Arial"/>
          <w:sz w:val="24"/>
          <w:szCs w:val="24"/>
        </w:rPr>
        <w:t xml:space="preserve"> desarrolla un proceso de mejora continua, de compromiso con la Institución y la sociedad. </w:t>
      </w:r>
      <w:r w:rsidR="00BF4A62" w:rsidRPr="00745F29">
        <w:rPr>
          <w:rFonts w:ascii="Arial" w:hAnsi="Arial" w:cs="Arial"/>
          <w:sz w:val="24"/>
          <w:szCs w:val="24"/>
        </w:rPr>
        <w:t>“</w:t>
      </w:r>
      <w:r w:rsidR="0063359A" w:rsidRPr="00745F29">
        <w:rPr>
          <w:rFonts w:ascii="Arial" w:hAnsi="Arial" w:cs="Arial"/>
          <w:sz w:val="24"/>
          <w:szCs w:val="24"/>
        </w:rPr>
        <w:t xml:space="preserve">Ser un programa educativo </w:t>
      </w:r>
      <w:proofErr w:type="spellStart"/>
      <w:r w:rsidR="0063359A" w:rsidRPr="00745F29">
        <w:rPr>
          <w:rFonts w:ascii="Arial" w:hAnsi="Arial" w:cs="Arial"/>
          <w:sz w:val="24"/>
          <w:szCs w:val="24"/>
        </w:rPr>
        <w:t>reacreditado</w:t>
      </w:r>
      <w:proofErr w:type="spellEnd"/>
      <w:r w:rsidR="0063359A" w:rsidRPr="00745F29">
        <w:rPr>
          <w:rFonts w:ascii="Arial" w:hAnsi="Arial" w:cs="Arial"/>
          <w:sz w:val="24"/>
          <w:szCs w:val="24"/>
        </w:rPr>
        <w:t xml:space="preserve"> da certidumbre a sus estudiantes, sus familias, empleadores y egresados, pues es una certificación que establece que dicho programa realmente cumple con los más altos estándares de calidad</w:t>
      </w:r>
      <w:r w:rsidR="00BF4A62" w:rsidRPr="00745F29">
        <w:rPr>
          <w:rFonts w:ascii="Arial" w:hAnsi="Arial" w:cs="Arial"/>
          <w:sz w:val="24"/>
          <w:szCs w:val="24"/>
        </w:rPr>
        <w:t>”</w:t>
      </w:r>
      <w:r w:rsidR="006E5A2C" w:rsidRPr="00745F29">
        <w:rPr>
          <w:rFonts w:ascii="Arial" w:hAnsi="Arial" w:cs="Arial"/>
          <w:sz w:val="24"/>
          <w:szCs w:val="24"/>
        </w:rPr>
        <w:t>.</w:t>
      </w:r>
    </w:p>
    <w:p w:rsidR="006E5A2C" w:rsidRPr="00745F29" w:rsidRDefault="006E5A2C" w:rsidP="006211D0">
      <w:pPr>
        <w:shd w:val="clear" w:color="auto" w:fill="FFFFFF"/>
        <w:jc w:val="both"/>
        <w:rPr>
          <w:rFonts w:ascii="Arial" w:hAnsi="Arial" w:cs="Arial"/>
          <w:sz w:val="24"/>
          <w:szCs w:val="24"/>
        </w:rPr>
      </w:pPr>
    </w:p>
    <w:p w:rsidR="006211D0" w:rsidRPr="006211D0" w:rsidRDefault="00BF4A62" w:rsidP="006211D0">
      <w:pPr>
        <w:shd w:val="clear" w:color="auto" w:fill="FFFFFF"/>
        <w:jc w:val="both"/>
        <w:rPr>
          <w:rFonts w:ascii="Arial" w:hAnsi="Arial" w:cs="Arial"/>
          <w:sz w:val="24"/>
          <w:szCs w:val="24"/>
        </w:rPr>
      </w:pPr>
      <w:r w:rsidRPr="00745F29">
        <w:rPr>
          <w:rFonts w:ascii="Arial" w:hAnsi="Arial" w:cs="Arial"/>
          <w:sz w:val="24"/>
          <w:szCs w:val="24"/>
        </w:rPr>
        <w:t>Cabe destacar que la Licenciatura en Ciencias de la Comunicación ha sido anteriormente evaluad</w:t>
      </w:r>
      <w:r w:rsidR="00845B9E" w:rsidRPr="00745F29">
        <w:rPr>
          <w:rFonts w:ascii="Arial" w:hAnsi="Arial" w:cs="Arial"/>
          <w:sz w:val="24"/>
          <w:szCs w:val="24"/>
        </w:rPr>
        <w:t>a</w:t>
      </w:r>
      <w:r w:rsidRPr="00745F29">
        <w:rPr>
          <w:rFonts w:ascii="Arial" w:hAnsi="Arial" w:cs="Arial"/>
          <w:sz w:val="24"/>
          <w:szCs w:val="24"/>
        </w:rPr>
        <w:t xml:space="preserve"> por </w:t>
      </w:r>
      <w:r w:rsidR="0063359A" w:rsidRPr="00745F29">
        <w:rPr>
          <w:rFonts w:ascii="Arial" w:hAnsi="Arial" w:cs="Arial"/>
          <w:sz w:val="24"/>
          <w:szCs w:val="24"/>
        </w:rPr>
        <w:t>los Comités Interinstitucionales para la Evaluación de la Educación Superior (</w:t>
      </w:r>
      <w:proofErr w:type="spellStart"/>
      <w:r w:rsidR="0063359A" w:rsidRPr="00745F29">
        <w:rPr>
          <w:rFonts w:ascii="Arial" w:hAnsi="Arial" w:cs="Arial"/>
          <w:sz w:val="24"/>
          <w:szCs w:val="24"/>
        </w:rPr>
        <w:t>C</w:t>
      </w:r>
      <w:r w:rsidR="002D4A51" w:rsidRPr="00745F29">
        <w:rPr>
          <w:rFonts w:ascii="Arial" w:hAnsi="Arial" w:cs="Arial"/>
          <w:sz w:val="24"/>
          <w:szCs w:val="24"/>
        </w:rPr>
        <w:t>iees</w:t>
      </w:r>
      <w:proofErr w:type="spellEnd"/>
      <w:r w:rsidRPr="00745F29">
        <w:rPr>
          <w:rFonts w:ascii="Arial" w:hAnsi="Arial" w:cs="Arial"/>
          <w:sz w:val="24"/>
          <w:szCs w:val="24"/>
        </w:rPr>
        <w:t xml:space="preserve">) y la </w:t>
      </w:r>
      <w:r w:rsidR="002D4A51" w:rsidRPr="00745F29">
        <w:rPr>
          <w:rFonts w:ascii="Arial" w:hAnsi="Arial" w:cs="Arial"/>
          <w:sz w:val="24"/>
          <w:szCs w:val="24"/>
        </w:rPr>
        <w:t>Asociación para la Acreditación y Certificación de las Ciencias Sociales, A.C (</w:t>
      </w:r>
      <w:proofErr w:type="spellStart"/>
      <w:r w:rsidR="002D4A51" w:rsidRPr="00745F29">
        <w:rPr>
          <w:rFonts w:ascii="Arial" w:hAnsi="Arial" w:cs="Arial"/>
          <w:sz w:val="24"/>
          <w:szCs w:val="24"/>
        </w:rPr>
        <w:t>Accesiso</w:t>
      </w:r>
      <w:proofErr w:type="spellEnd"/>
      <w:r w:rsidR="002D4A51" w:rsidRPr="00745F29">
        <w:rPr>
          <w:rFonts w:ascii="Arial" w:hAnsi="Arial" w:cs="Arial"/>
          <w:sz w:val="24"/>
          <w:szCs w:val="24"/>
        </w:rPr>
        <w:t>).</w:t>
      </w:r>
    </w:p>
    <w:p w:rsidR="006211D0" w:rsidRPr="006211D0" w:rsidRDefault="006211D0" w:rsidP="006211D0">
      <w:pPr>
        <w:shd w:val="clear" w:color="auto" w:fill="FFFFFF"/>
        <w:jc w:val="both"/>
        <w:rPr>
          <w:rFonts w:ascii="Arial" w:hAnsi="Arial" w:cs="Arial"/>
          <w:sz w:val="24"/>
          <w:szCs w:val="24"/>
        </w:rPr>
      </w:pPr>
      <w:r w:rsidRPr="006211D0">
        <w:rPr>
          <w:rFonts w:ascii="Arial" w:hAnsi="Arial" w:cs="Arial"/>
          <w:sz w:val="24"/>
          <w:szCs w:val="24"/>
        </w:rPr>
        <w:t> </w:t>
      </w:r>
    </w:p>
    <w:p w:rsidR="003156DE" w:rsidRPr="00745F29" w:rsidRDefault="006211D0" w:rsidP="006211D0">
      <w:pPr>
        <w:shd w:val="clear" w:color="auto" w:fill="FFFFFF"/>
        <w:jc w:val="both"/>
        <w:rPr>
          <w:rFonts w:ascii="Arial" w:hAnsi="Arial" w:cs="Arial"/>
          <w:sz w:val="24"/>
          <w:szCs w:val="24"/>
        </w:rPr>
      </w:pPr>
      <w:r w:rsidRPr="006211D0">
        <w:rPr>
          <w:rFonts w:ascii="Arial" w:hAnsi="Arial" w:cs="Arial"/>
          <w:sz w:val="24"/>
          <w:szCs w:val="24"/>
        </w:rPr>
        <w:t xml:space="preserve">El </w:t>
      </w:r>
      <w:r w:rsidR="006360C0" w:rsidRPr="00745F29">
        <w:rPr>
          <w:rFonts w:ascii="Arial" w:hAnsi="Arial" w:cs="Arial"/>
          <w:sz w:val="24"/>
          <w:szCs w:val="24"/>
        </w:rPr>
        <w:t xml:space="preserve">organismo acreditador de esta ocasión, </w:t>
      </w:r>
      <w:proofErr w:type="spellStart"/>
      <w:r w:rsidRPr="00745F29">
        <w:rPr>
          <w:rFonts w:ascii="Arial" w:hAnsi="Arial" w:cs="Arial"/>
          <w:sz w:val="24"/>
          <w:szCs w:val="24"/>
        </w:rPr>
        <w:t>Conac</w:t>
      </w:r>
      <w:proofErr w:type="spellEnd"/>
      <w:r w:rsidR="00880160" w:rsidRPr="00745F29">
        <w:rPr>
          <w:rFonts w:ascii="Arial" w:hAnsi="Arial" w:cs="Arial"/>
          <w:sz w:val="24"/>
          <w:szCs w:val="24"/>
        </w:rPr>
        <w:t xml:space="preserve"> </w:t>
      </w:r>
      <w:r w:rsidR="00DB3150" w:rsidRPr="00745F29">
        <w:rPr>
          <w:rFonts w:ascii="Arial" w:hAnsi="Arial" w:cs="Arial"/>
          <w:sz w:val="24"/>
          <w:szCs w:val="24"/>
        </w:rPr>
        <w:t>es el único ó</w:t>
      </w:r>
      <w:r w:rsidR="00543FF3" w:rsidRPr="00745F29">
        <w:rPr>
          <w:rFonts w:ascii="Arial" w:hAnsi="Arial" w:cs="Arial"/>
          <w:sz w:val="24"/>
          <w:szCs w:val="24"/>
        </w:rPr>
        <w:t xml:space="preserve">rgano reconocido por </w:t>
      </w:r>
      <w:r w:rsidR="00DB3150" w:rsidRPr="00745F29">
        <w:rPr>
          <w:rFonts w:ascii="Arial" w:hAnsi="Arial" w:cs="Arial"/>
          <w:sz w:val="24"/>
          <w:szCs w:val="24"/>
        </w:rPr>
        <w:t xml:space="preserve">el </w:t>
      </w:r>
      <w:r w:rsidR="00DB3150" w:rsidRPr="00745F29">
        <w:rPr>
          <w:rStyle w:val="Textoennegrita"/>
          <w:rFonts w:ascii="Arial" w:hAnsi="Arial" w:cs="Arial"/>
          <w:b w:val="0"/>
          <w:sz w:val="24"/>
          <w:szCs w:val="24"/>
          <w:bdr w:val="none" w:sz="0" w:space="0" w:color="auto" w:frame="1"/>
        </w:rPr>
        <w:t>Consejo para la Acreditación de la Educación Superior</w:t>
      </w:r>
      <w:r w:rsidR="00DB3150" w:rsidRPr="00745F29">
        <w:rPr>
          <w:rFonts w:ascii="Arial" w:hAnsi="Arial" w:cs="Arial"/>
          <w:sz w:val="24"/>
          <w:szCs w:val="24"/>
        </w:rPr>
        <w:t xml:space="preserve"> (</w:t>
      </w:r>
      <w:proofErr w:type="spellStart"/>
      <w:r w:rsidR="00DB3150" w:rsidRPr="00745F29">
        <w:rPr>
          <w:rFonts w:ascii="Arial" w:hAnsi="Arial" w:cs="Arial"/>
          <w:sz w:val="24"/>
          <w:szCs w:val="24"/>
        </w:rPr>
        <w:t>C</w:t>
      </w:r>
      <w:r w:rsidR="00543FF3" w:rsidRPr="00745F29">
        <w:rPr>
          <w:rFonts w:ascii="Arial" w:hAnsi="Arial" w:cs="Arial"/>
          <w:sz w:val="24"/>
          <w:szCs w:val="24"/>
        </w:rPr>
        <w:t>opaes</w:t>
      </w:r>
      <w:proofErr w:type="spellEnd"/>
      <w:r w:rsidR="00DB3150" w:rsidRPr="00745F29">
        <w:rPr>
          <w:rFonts w:ascii="Arial" w:hAnsi="Arial" w:cs="Arial"/>
          <w:sz w:val="24"/>
          <w:szCs w:val="24"/>
        </w:rPr>
        <w:t>),</w:t>
      </w:r>
      <w:r w:rsidR="00543FF3" w:rsidRPr="00745F29">
        <w:rPr>
          <w:rFonts w:ascii="Arial" w:hAnsi="Arial" w:cs="Arial"/>
          <w:sz w:val="24"/>
          <w:szCs w:val="24"/>
        </w:rPr>
        <w:t xml:space="preserve"> para la acreditación </w:t>
      </w:r>
      <w:r w:rsidR="00DB3150" w:rsidRPr="00745F29">
        <w:rPr>
          <w:rFonts w:ascii="Arial" w:hAnsi="Arial" w:cs="Arial"/>
          <w:sz w:val="24"/>
          <w:szCs w:val="24"/>
        </w:rPr>
        <w:t>en el campo de la comunicación en México.</w:t>
      </w:r>
    </w:p>
    <w:p w:rsidR="006211D0" w:rsidRPr="006211D0" w:rsidRDefault="006211D0" w:rsidP="006211D0">
      <w:pPr>
        <w:shd w:val="clear" w:color="auto" w:fill="FFFFFF"/>
        <w:jc w:val="both"/>
        <w:rPr>
          <w:rFonts w:ascii="Arial" w:hAnsi="Arial" w:cs="Arial"/>
          <w:sz w:val="24"/>
          <w:szCs w:val="24"/>
        </w:rPr>
      </w:pPr>
      <w:r w:rsidRPr="006211D0">
        <w:rPr>
          <w:rFonts w:ascii="Arial" w:hAnsi="Arial" w:cs="Arial"/>
          <w:sz w:val="24"/>
          <w:szCs w:val="24"/>
        </w:rPr>
        <w:t> </w:t>
      </w:r>
    </w:p>
    <w:p w:rsidR="006211D0" w:rsidRPr="006211D0" w:rsidRDefault="006211D0" w:rsidP="006211D0">
      <w:pPr>
        <w:shd w:val="clear" w:color="auto" w:fill="FFFFFF"/>
        <w:jc w:val="both"/>
        <w:rPr>
          <w:rFonts w:ascii="Arial" w:hAnsi="Arial" w:cs="Arial"/>
          <w:sz w:val="24"/>
          <w:szCs w:val="24"/>
        </w:rPr>
      </w:pPr>
      <w:r w:rsidRPr="006211D0">
        <w:rPr>
          <w:rFonts w:ascii="Arial" w:hAnsi="Arial" w:cs="Arial"/>
          <w:sz w:val="24"/>
          <w:szCs w:val="24"/>
        </w:rPr>
        <w:t xml:space="preserve">También conformaron el presídium el doctor </w:t>
      </w:r>
      <w:r w:rsidRPr="00745F29">
        <w:rPr>
          <w:rFonts w:ascii="Arial" w:hAnsi="Arial" w:cs="Arial"/>
          <w:sz w:val="24"/>
          <w:szCs w:val="24"/>
        </w:rPr>
        <w:t>Sergio Cruz Hernández</w:t>
      </w:r>
      <w:r w:rsidRPr="006211D0">
        <w:rPr>
          <w:rFonts w:ascii="Arial" w:hAnsi="Arial" w:cs="Arial"/>
          <w:sz w:val="24"/>
          <w:szCs w:val="24"/>
        </w:rPr>
        <w:t xml:space="preserve">, Subdirector de la Facultad de </w:t>
      </w:r>
      <w:r w:rsidRPr="00745F29">
        <w:rPr>
          <w:rFonts w:ascii="Arial" w:hAnsi="Arial" w:cs="Arial"/>
          <w:sz w:val="24"/>
          <w:szCs w:val="24"/>
        </w:rPr>
        <w:t>Ciencias Humanas</w:t>
      </w:r>
      <w:r w:rsidRPr="006211D0">
        <w:rPr>
          <w:rFonts w:ascii="Arial" w:hAnsi="Arial" w:cs="Arial"/>
          <w:sz w:val="24"/>
          <w:szCs w:val="24"/>
        </w:rPr>
        <w:t>  y la maestra</w:t>
      </w:r>
      <w:r w:rsidRPr="00745F29">
        <w:rPr>
          <w:rFonts w:ascii="Arial" w:hAnsi="Arial" w:cs="Arial"/>
          <w:sz w:val="24"/>
          <w:szCs w:val="24"/>
        </w:rPr>
        <w:t xml:space="preserve"> Elsa Guadalupe Villegas</w:t>
      </w:r>
      <w:r w:rsidRPr="006211D0">
        <w:rPr>
          <w:rFonts w:ascii="Arial" w:hAnsi="Arial" w:cs="Arial"/>
          <w:sz w:val="24"/>
          <w:szCs w:val="24"/>
        </w:rPr>
        <w:t>, responsable del proceso de acreditación</w:t>
      </w:r>
      <w:r w:rsidR="00E73FFF" w:rsidRPr="00745F29">
        <w:rPr>
          <w:rFonts w:ascii="Arial" w:hAnsi="Arial" w:cs="Arial"/>
          <w:sz w:val="24"/>
          <w:szCs w:val="24"/>
        </w:rPr>
        <w:t xml:space="preserve"> de este programa educativo.</w:t>
      </w:r>
    </w:p>
    <w:p w:rsidR="006211D0" w:rsidRPr="00745F29" w:rsidRDefault="006211D0" w:rsidP="006211D0">
      <w:pPr>
        <w:shd w:val="clear" w:color="auto" w:fill="FFFFFF"/>
        <w:jc w:val="both"/>
        <w:rPr>
          <w:rFonts w:ascii="Arial" w:hAnsi="Arial" w:cs="Arial"/>
          <w:sz w:val="24"/>
          <w:szCs w:val="24"/>
        </w:rPr>
      </w:pPr>
    </w:p>
    <w:p w:rsidR="004202D9" w:rsidRPr="00745F29" w:rsidRDefault="004202D9" w:rsidP="008A7C36">
      <w:pPr>
        <w:jc w:val="both"/>
        <w:rPr>
          <w:rFonts w:ascii="Arial" w:hAnsi="Arial" w:cs="Arial"/>
          <w:sz w:val="24"/>
          <w:szCs w:val="24"/>
        </w:rPr>
      </w:pPr>
    </w:p>
    <w:sectPr w:rsidR="004202D9" w:rsidRPr="00745F29" w:rsidSect="004D738E">
      <w:pgSz w:w="12240" w:h="15840"/>
      <w:pgMar w:top="0" w:right="1183" w:bottom="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6E47A5"/>
    <w:multiLevelType w:val="hybridMultilevel"/>
    <w:tmpl w:val="B248F16E"/>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start w:val="1"/>
      <w:numFmt w:val="bullet"/>
      <w:lvlText w:val="o"/>
      <w:lvlJc w:val="left"/>
      <w:pPr>
        <w:ind w:left="1222" w:hanging="360"/>
      </w:pPr>
      <w:rPr>
        <w:rFonts w:ascii="Courier New" w:hAnsi="Courier New" w:cs="Courier New" w:hint="default"/>
      </w:rPr>
    </w:lvl>
    <w:lvl w:ilvl="2" w:tplc="080A0005">
      <w:start w:val="1"/>
      <w:numFmt w:val="bullet"/>
      <w:lvlText w:val=""/>
      <w:lvlJc w:val="left"/>
      <w:pPr>
        <w:ind w:left="1942" w:hanging="360"/>
      </w:pPr>
      <w:rPr>
        <w:rFonts w:ascii="Wingdings" w:hAnsi="Wingdings" w:hint="default"/>
      </w:rPr>
    </w:lvl>
    <w:lvl w:ilvl="3" w:tplc="080A0001">
      <w:start w:val="1"/>
      <w:numFmt w:val="bullet"/>
      <w:lvlText w:val=""/>
      <w:lvlJc w:val="left"/>
      <w:pPr>
        <w:ind w:left="2662" w:hanging="360"/>
      </w:pPr>
      <w:rPr>
        <w:rFonts w:ascii="Symbol" w:hAnsi="Symbol" w:hint="default"/>
      </w:rPr>
    </w:lvl>
    <w:lvl w:ilvl="4" w:tplc="080A0003">
      <w:start w:val="1"/>
      <w:numFmt w:val="bullet"/>
      <w:lvlText w:val="o"/>
      <w:lvlJc w:val="left"/>
      <w:pPr>
        <w:ind w:left="3382" w:hanging="360"/>
      </w:pPr>
      <w:rPr>
        <w:rFonts w:ascii="Courier New" w:hAnsi="Courier New" w:cs="Courier New" w:hint="default"/>
      </w:rPr>
    </w:lvl>
    <w:lvl w:ilvl="5" w:tplc="080A0005">
      <w:start w:val="1"/>
      <w:numFmt w:val="bullet"/>
      <w:lvlText w:val=""/>
      <w:lvlJc w:val="left"/>
      <w:pPr>
        <w:ind w:left="4102" w:hanging="360"/>
      </w:pPr>
      <w:rPr>
        <w:rFonts w:ascii="Wingdings" w:hAnsi="Wingdings" w:hint="default"/>
      </w:rPr>
    </w:lvl>
    <w:lvl w:ilvl="6" w:tplc="080A0001">
      <w:start w:val="1"/>
      <w:numFmt w:val="bullet"/>
      <w:lvlText w:val=""/>
      <w:lvlJc w:val="left"/>
      <w:pPr>
        <w:ind w:left="4822" w:hanging="360"/>
      </w:pPr>
      <w:rPr>
        <w:rFonts w:ascii="Symbol" w:hAnsi="Symbol" w:hint="default"/>
      </w:rPr>
    </w:lvl>
    <w:lvl w:ilvl="7" w:tplc="080A0003">
      <w:start w:val="1"/>
      <w:numFmt w:val="bullet"/>
      <w:lvlText w:val="o"/>
      <w:lvlJc w:val="left"/>
      <w:pPr>
        <w:ind w:left="5542" w:hanging="360"/>
      </w:pPr>
      <w:rPr>
        <w:rFonts w:ascii="Courier New" w:hAnsi="Courier New" w:cs="Courier New" w:hint="default"/>
      </w:rPr>
    </w:lvl>
    <w:lvl w:ilvl="8" w:tplc="080A0005">
      <w:start w:val="1"/>
      <w:numFmt w:val="bullet"/>
      <w:lvlText w:val=""/>
      <w:lvlJc w:val="left"/>
      <w:pPr>
        <w:ind w:left="6262" w:hanging="360"/>
      </w:pPr>
      <w:rPr>
        <w:rFonts w:ascii="Wingdings" w:hAnsi="Wingdings" w:hint="default"/>
      </w:rPr>
    </w:lvl>
  </w:abstractNum>
  <w:abstractNum w:abstractNumId="2">
    <w:nsid w:val="0C2647DF"/>
    <w:multiLevelType w:val="hybridMultilevel"/>
    <w:tmpl w:val="12B873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0FC3969"/>
    <w:multiLevelType w:val="hybridMultilevel"/>
    <w:tmpl w:val="5D32B24E"/>
    <w:lvl w:ilvl="0" w:tplc="2028EC8C">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5F04284"/>
    <w:multiLevelType w:val="hybridMultilevel"/>
    <w:tmpl w:val="EC6213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7584A0B"/>
    <w:multiLevelType w:val="hybridMultilevel"/>
    <w:tmpl w:val="873EBCFC"/>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6">
    <w:nsid w:val="18A076AB"/>
    <w:multiLevelType w:val="hybridMultilevel"/>
    <w:tmpl w:val="A32E85C4"/>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7">
    <w:nsid w:val="19267ED1"/>
    <w:multiLevelType w:val="hybridMultilevel"/>
    <w:tmpl w:val="C5ACDE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20F87B87"/>
    <w:multiLevelType w:val="hybridMultilevel"/>
    <w:tmpl w:val="667E78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2CF560D0"/>
    <w:multiLevelType w:val="hybridMultilevel"/>
    <w:tmpl w:val="CA2459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363D0814"/>
    <w:multiLevelType w:val="hybridMultilevel"/>
    <w:tmpl w:val="1F80B5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3C62431B"/>
    <w:multiLevelType w:val="hybridMultilevel"/>
    <w:tmpl w:val="487C44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4B5E0D84"/>
    <w:multiLevelType w:val="hybridMultilevel"/>
    <w:tmpl w:val="5874CCB2"/>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3">
    <w:nsid w:val="5ECD2468"/>
    <w:multiLevelType w:val="hybridMultilevel"/>
    <w:tmpl w:val="D818CCD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5ED273E3"/>
    <w:multiLevelType w:val="hybridMultilevel"/>
    <w:tmpl w:val="492817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789C4FDB"/>
    <w:multiLevelType w:val="hybridMultilevel"/>
    <w:tmpl w:val="77B0270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nsid w:val="7C546764"/>
    <w:multiLevelType w:val="hybridMultilevel"/>
    <w:tmpl w:val="9BFCBF34"/>
    <w:lvl w:ilvl="0" w:tplc="BCC0AD30">
      <w:numFmt w:val="bullet"/>
      <w:lvlText w:val="·"/>
      <w:lvlJc w:val="left"/>
      <w:pPr>
        <w:ind w:left="876" w:hanging="516"/>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7DED46AF"/>
    <w:multiLevelType w:val="hybridMultilevel"/>
    <w:tmpl w:val="D0C22B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7"/>
  </w:num>
  <w:num w:numId="2">
    <w:abstractNumId w:val="6"/>
  </w:num>
  <w:num w:numId="3">
    <w:abstractNumId w:val="3"/>
  </w:num>
  <w:num w:numId="4">
    <w:abstractNumId w:val="10"/>
  </w:num>
  <w:num w:numId="5">
    <w:abstractNumId w:val="16"/>
  </w:num>
  <w:num w:numId="6">
    <w:abstractNumId w:val="5"/>
  </w:num>
  <w:num w:numId="7">
    <w:abstractNumId w:val="4"/>
  </w:num>
  <w:num w:numId="8">
    <w:abstractNumId w:val="14"/>
  </w:num>
  <w:num w:numId="9">
    <w:abstractNumId w:val="13"/>
  </w:num>
  <w:num w:numId="10">
    <w:abstractNumId w:val="0"/>
  </w:num>
  <w:num w:numId="11">
    <w:abstractNumId w:val="15"/>
  </w:num>
  <w:num w:numId="12">
    <w:abstractNumId w:val="1"/>
  </w:num>
  <w:num w:numId="13">
    <w:abstractNumId w:val="7"/>
  </w:num>
  <w:num w:numId="14">
    <w:abstractNumId w:val="2"/>
  </w:num>
  <w:num w:numId="15">
    <w:abstractNumId w:val="12"/>
  </w:num>
  <w:num w:numId="16">
    <w:abstractNumId w:val="8"/>
  </w:num>
  <w:num w:numId="17">
    <w:abstractNumId w:val="9"/>
  </w:num>
  <w:num w:numId="18">
    <w:abstractNumId w:val="1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004"/>
    <w:rsid w:val="00000415"/>
    <w:rsid w:val="000043DB"/>
    <w:rsid w:val="00004E76"/>
    <w:rsid w:val="0000532B"/>
    <w:rsid w:val="00006317"/>
    <w:rsid w:val="00006ACA"/>
    <w:rsid w:val="00010125"/>
    <w:rsid w:val="000111EC"/>
    <w:rsid w:val="00011381"/>
    <w:rsid w:val="0001240F"/>
    <w:rsid w:val="00012563"/>
    <w:rsid w:val="00013FE8"/>
    <w:rsid w:val="00014C11"/>
    <w:rsid w:val="00015A28"/>
    <w:rsid w:val="00016EF2"/>
    <w:rsid w:val="00017B56"/>
    <w:rsid w:val="00021A3C"/>
    <w:rsid w:val="00021D4F"/>
    <w:rsid w:val="00023FD7"/>
    <w:rsid w:val="00024109"/>
    <w:rsid w:val="00024B7C"/>
    <w:rsid w:val="000263DA"/>
    <w:rsid w:val="00026BDE"/>
    <w:rsid w:val="00026FAA"/>
    <w:rsid w:val="00027E29"/>
    <w:rsid w:val="00030C4B"/>
    <w:rsid w:val="00030E73"/>
    <w:rsid w:val="0003247D"/>
    <w:rsid w:val="00032F83"/>
    <w:rsid w:val="00035360"/>
    <w:rsid w:val="000355F2"/>
    <w:rsid w:val="00035F65"/>
    <w:rsid w:val="00036308"/>
    <w:rsid w:val="000372A3"/>
    <w:rsid w:val="00037D96"/>
    <w:rsid w:val="000422B6"/>
    <w:rsid w:val="00044310"/>
    <w:rsid w:val="0004476A"/>
    <w:rsid w:val="00046273"/>
    <w:rsid w:val="000477AC"/>
    <w:rsid w:val="00050537"/>
    <w:rsid w:val="0005090D"/>
    <w:rsid w:val="000516AA"/>
    <w:rsid w:val="00051AEE"/>
    <w:rsid w:val="000525C0"/>
    <w:rsid w:val="000553FB"/>
    <w:rsid w:val="00055C9F"/>
    <w:rsid w:val="00056D26"/>
    <w:rsid w:val="000604DF"/>
    <w:rsid w:val="00060B03"/>
    <w:rsid w:val="0006167E"/>
    <w:rsid w:val="00062528"/>
    <w:rsid w:val="00063FBE"/>
    <w:rsid w:val="00064A65"/>
    <w:rsid w:val="00065109"/>
    <w:rsid w:val="00065319"/>
    <w:rsid w:val="000663C7"/>
    <w:rsid w:val="00067A80"/>
    <w:rsid w:val="000703D4"/>
    <w:rsid w:val="00071BBF"/>
    <w:rsid w:val="0007323A"/>
    <w:rsid w:val="000736A2"/>
    <w:rsid w:val="000739A1"/>
    <w:rsid w:val="00073CEF"/>
    <w:rsid w:val="000743CE"/>
    <w:rsid w:val="00075688"/>
    <w:rsid w:val="00080722"/>
    <w:rsid w:val="000809DD"/>
    <w:rsid w:val="00081809"/>
    <w:rsid w:val="000833A5"/>
    <w:rsid w:val="00084417"/>
    <w:rsid w:val="00084B73"/>
    <w:rsid w:val="00085190"/>
    <w:rsid w:val="0008604E"/>
    <w:rsid w:val="000874F2"/>
    <w:rsid w:val="00087FC7"/>
    <w:rsid w:val="000908A1"/>
    <w:rsid w:val="00092554"/>
    <w:rsid w:val="000932C3"/>
    <w:rsid w:val="0009395F"/>
    <w:rsid w:val="000944A7"/>
    <w:rsid w:val="00094666"/>
    <w:rsid w:val="00095BB2"/>
    <w:rsid w:val="00097170"/>
    <w:rsid w:val="000A021A"/>
    <w:rsid w:val="000A0301"/>
    <w:rsid w:val="000A08FE"/>
    <w:rsid w:val="000A41EF"/>
    <w:rsid w:val="000A53B2"/>
    <w:rsid w:val="000A6163"/>
    <w:rsid w:val="000A7F02"/>
    <w:rsid w:val="000B1B90"/>
    <w:rsid w:val="000B2342"/>
    <w:rsid w:val="000B2871"/>
    <w:rsid w:val="000B3EF7"/>
    <w:rsid w:val="000B5861"/>
    <w:rsid w:val="000B633F"/>
    <w:rsid w:val="000B6D13"/>
    <w:rsid w:val="000B6E7A"/>
    <w:rsid w:val="000B73D9"/>
    <w:rsid w:val="000B7475"/>
    <w:rsid w:val="000B7FBB"/>
    <w:rsid w:val="000C161F"/>
    <w:rsid w:val="000C25F4"/>
    <w:rsid w:val="000C2F99"/>
    <w:rsid w:val="000C4030"/>
    <w:rsid w:val="000C498E"/>
    <w:rsid w:val="000C539E"/>
    <w:rsid w:val="000C54BD"/>
    <w:rsid w:val="000C6C38"/>
    <w:rsid w:val="000D010C"/>
    <w:rsid w:val="000D043F"/>
    <w:rsid w:val="000D1E71"/>
    <w:rsid w:val="000D216A"/>
    <w:rsid w:val="000D23B0"/>
    <w:rsid w:val="000D34B9"/>
    <w:rsid w:val="000D3CD1"/>
    <w:rsid w:val="000D6586"/>
    <w:rsid w:val="000D6B21"/>
    <w:rsid w:val="000D77B3"/>
    <w:rsid w:val="000D79AD"/>
    <w:rsid w:val="000E3249"/>
    <w:rsid w:val="000E5D58"/>
    <w:rsid w:val="000E65B4"/>
    <w:rsid w:val="000E69BA"/>
    <w:rsid w:val="000E7AB8"/>
    <w:rsid w:val="000E7D23"/>
    <w:rsid w:val="000F0D3E"/>
    <w:rsid w:val="000F18A1"/>
    <w:rsid w:val="000F3DD3"/>
    <w:rsid w:val="000F40EF"/>
    <w:rsid w:val="000F4D77"/>
    <w:rsid w:val="000F5E80"/>
    <w:rsid w:val="000F778A"/>
    <w:rsid w:val="000F7CA7"/>
    <w:rsid w:val="00100401"/>
    <w:rsid w:val="001010B3"/>
    <w:rsid w:val="0010116B"/>
    <w:rsid w:val="00101428"/>
    <w:rsid w:val="00101D9F"/>
    <w:rsid w:val="00102FE7"/>
    <w:rsid w:val="0010349F"/>
    <w:rsid w:val="00103C4A"/>
    <w:rsid w:val="00104337"/>
    <w:rsid w:val="001047B4"/>
    <w:rsid w:val="0010643E"/>
    <w:rsid w:val="00107840"/>
    <w:rsid w:val="00110698"/>
    <w:rsid w:val="0011214D"/>
    <w:rsid w:val="0011231F"/>
    <w:rsid w:val="00115833"/>
    <w:rsid w:val="00116086"/>
    <w:rsid w:val="001162AA"/>
    <w:rsid w:val="00117AF0"/>
    <w:rsid w:val="00120D22"/>
    <w:rsid w:val="001222B8"/>
    <w:rsid w:val="00122470"/>
    <w:rsid w:val="00122D4E"/>
    <w:rsid w:val="0012387E"/>
    <w:rsid w:val="00123D9D"/>
    <w:rsid w:val="00124EE3"/>
    <w:rsid w:val="00126DF3"/>
    <w:rsid w:val="0012769D"/>
    <w:rsid w:val="00127905"/>
    <w:rsid w:val="001279F8"/>
    <w:rsid w:val="00127CBD"/>
    <w:rsid w:val="00131755"/>
    <w:rsid w:val="00132809"/>
    <w:rsid w:val="00132A8F"/>
    <w:rsid w:val="0013683C"/>
    <w:rsid w:val="00136E46"/>
    <w:rsid w:val="00137B39"/>
    <w:rsid w:val="00137F34"/>
    <w:rsid w:val="00140D17"/>
    <w:rsid w:val="00141E9A"/>
    <w:rsid w:val="00143E74"/>
    <w:rsid w:val="00144044"/>
    <w:rsid w:val="001441A6"/>
    <w:rsid w:val="00146896"/>
    <w:rsid w:val="00146BA1"/>
    <w:rsid w:val="0014744F"/>
    <w:rsid w:val="001478DC"/>
    <w:rsid w:val="0015106E"/>
    <w:rsid w:val="00153577"/>
    <w:rsid w:val="001537D0"/>
    <w:rsid w:val="00153E8B"/>
    <w:rsid w:val="0015407C"/>
    <w:rsid w:val="00155944"/>
    <w:rsid w:val="0015730C"/>
    <w:rsid w:val="0016058E"/>
    <w:rsid w:val="001625D0"/>
    <w:rsid w:val="00162DCC"/>
    <w:rsid w:val="0016745A"/>
    <w:rsid w:val="00167B85"/>
    <w:rsid w:val="001717B2"/>
    <w:rsid w:val="00171D13"/>
    <w:rsid w:val="00173E86"/>
    <w:rsid w:val="00174915"/>
    <w:rsid w:val="00174F2B"/>
    <w:rsid w:val="00175851"/>
    <w:rsid w:val="00175DD9"/>
    <w:rsid w:val="0018499C"/>
    <w:rsid w:val="00185B6C"/>
    <w:rsid w:val="00186C51"/>
    <w:rsid w:val="00190801"/>
    <w:rsid w:val="001929B2"/>
    <w:rsid w:val="0019420B"/>
    <w:rsid w:val="001959F4"/>
    <w:rsid w:val="00195AD3"/>
    <w:rsid w:val="00196399"/>
    <w:rsid w:val="00196EF1"/>
    <w:rsid w:val="001970DB"/>
    <w:rsid w:val="001971F3"/>
    <w:rsid w:val="001A3566"/>
    <w:rsid w:val="001A4C16"/>
    <w:rsid w:val="001A50E4"/>
    <w:rsid w:val="001A590B"/>
    <w:rsid w:val="001A5B1F"/>
    <w:rsid w:val="001A7EF9"/>
    <w:rsid w:val="001B2039"/>
    <w:rsid w:val="001B28B4"/>
    <w:rsid w:val="001B2EB8"/>
    <w:rsid w:val="001B3523"/>
    <w:rsid w:val="001B3735"/>
    <w:rsid w:val="001B3D68"/>
    <w:rsid w:val="001B56AF"/>
    <w:rsid w:val="001B5EA2"/>
    <w:rsid w:val="001B7A23"/>
    <w:rsid w:val="001B7BCF"/>
    <w:rsid w:val="001B7D20"/>
    <w:rsid w:val="001C0441"/>
    <w:rsid w:val="001C0BF0"/>
    <w:rsid w:val="001C0DC5"/>
    <w:rsid w:val="001C1A89"/>
    <w:rsid w:val="001C307B"/>
    <w:rsid w:val="001C6318"/>
    <w:rsid w:val="001C678C"/>
    <w:rsid w:val="001C7D31"/>
    <w:rsid w:val="001C7E25"/>
    <w:rsid w:val="001D08C5"/>
    <w:rsid w:val="001D0F49"/>
    <w:rsid w:val="001D164D"/>
    <w:rsid w:val="001D16D0"/>
    <w:rsid w:val="001D2421"/>
    <w:rsid w:val="001D4712"/>
    <w:rsid w:val="001D56D0"/>
    <w:rsid w:val="001D623C"/>
    <w:rsid w:val="001D6639"/>
    <w:rsid w:val="001E100B"/>
    <w:rsid w:val="001E391F"/>
    <w:rsid w:val="001E408D"/>
    <w:rsid w:val="001E4751"/>
    <w:rsid w:val="001E5398"/>
    <w:rsid w:val="001E555C"/>
    <w:rsid w:val="001E71F1"/>
    <w:rsid w:val="00200870"/>
    <w:rsid w:val="00200AFF"/>
    <w:rsid w:val="0020106E"/>
    <w:rsid w:val="00201322"/>
    <w:rsid w:val="002047C2"/>
    <w:rsid w:val="00204C72"/>
    <w:rsid w:val="002052B6"/>
    <w:rsid w:val="0020563B"/>
    <w:rsid w:val="002062A6"/>
    <w:rsid w:val="00206465"/>
    <w:rsid w:val="00210C7D"/>
    <w:rsid w:val="00210D09"/>
    <w:rsid w:val="00210DD9"/>
    <w:rsid w:val="00211240"/>
    <w:rsid w:val="00211392"/>
    <w:rsid w:val="0021172B"/>
    <w:rsid w:val="00212992"/>
    <w:rsid w:val="00213D85"/>
    <w:rsid w:val="002140F4"/>
    <w:rsid w:val="00215530"/>
    <w:rsid w:val="002161F4"/>
    <w:rsid w:val="0021666F"/>
    <w:rsid w:val="002170A1"/>
    <w:rsid w:val="002170C2"/>
    <w:rsid w:val="00217B6C"/>
    <w:rsid w:val="0022016F"/>
    <w:rsid w:val="0022120C"/>
    <w:rsid w:val="00224289"/>
    <w:rsid w:val="00224A6E"/>
    <w:rsid w:val="00224B5B"/>
    <w:rsid w:val="00224EBF"/>
    <w:rsid w:val="00226BB3"/>
    <w:rsid w:val="0022797D"/>
    <w:rsid w:val="002304A9"/>
    <w:rsid w:val="002318A8"/>
    <w:rsid w:val="002336CB"/>
    <w:rsid w:val="0023598D"/>
    <w:rsid w:val="00235A1E"/>
    <w:rsid w:val="00240B11"/>
    <w:rsid w:val="00240D49"/>
    <w:rsid w:val="00240DED"/>
    <w:rsid w:val="00242CB8"/>
    <w:rsid w:val="0024326B"/>
    <w:rsid w:val="0024443F"/>
    <w:rsid w:val="0024520E"/>
    <w:rsid w:val="00247801"/>
    <w:rsid w:val="00247A47"/>
    <w:rsid w:val="0025736C"/>
    <w:rsid w:val="00260D9C"/>
    <w:rsid w:val="002611F0"/>
    <w:rsid w:val="0026152B"/>
    <w:rsid w:val="0026228D"/>
    <w:rsid w:val="0026236B"/>
    <w:rsid w:val="00263AC5"/>
    <w:rsid w:val="00265A42"/>
    <w:rsid w:val="00265BC9"/>
    <w:rsid w:val="00265D91"/>
    <w:rsid w:val="00266333"/>
    <w:rsid w:val="00266DA4"/>
    <w:rsid w:val="00270BE1"/>
    <w:rsid w:val="00270E67"/>
    <w:rsid w:val="00271D59"/>
    <w:rsid w:val="00271E15"/>
    <w:rsid w:val="00271FD7"/>
    <w:rsid w:val="00273F56"/>
    <w:rsid w:val="002750D7"/>
    <w:rsid w:val="002777A4"/>
    <w:rsid w:val="00277CE8"/>
    <w:rsid w:val="002828A3"/>
    <w:rsid w:val="00282B55"/>
    <w:rsid w:val="00282EF0"/>
    <w:rsid w:val="00283D3D"/>
    <w:rsid w:val="00283E26"/>
    <w:rsid w:val="002840C7"/>
    <w:rsid w:val="00285D7F"/>
    <w:rsid w:val="0028659F"/>
    <w:rsid w:val="0028672F"/>
    <w:rsid w:val="00286FA9"/>
    <w:rsid w:val="0029162B"/>
    <w:rsid w:val="00291BED"/>
    <w:rsid w:val="00291D05"/>
    <w:rsid w:val="00292AE0"/>
    <w:rsid w:val="0029394C"/>
    <w:rsid w:val="00294244"/>
    <w:rsid w:val="00295B13"/>
    <w:rsid w:val="00296022"/>
    <w:rsid w:val="002A0A6A"/>
    <w:rsid w:val="002A1E85"/>
    <w:rsid w:val="002A28FF"/>
    <w:rsid w:val="002A3217"/>
    <w:rsid w:val="002A344D"/>
    <w:rsid w:val="002A38B5"/>
    <w:rsid w:val="002A38FC"/>
    <w:rsid w:val="002A5B9F"/>
    <w:rsid w:val="002A5BA3"/>
    <w:rsid w:val="002A5C3B"/>
    <w:rsid w:val="002A6593"/>
    <w:rsid w:val="002A78F1"/>
    <w:rsid w:val="002B23A4"/>
    <w:rsid w:val="002B428B"/>
    <w:rsid w:val="002B434A"/>
    <w:rsid w:val="002B457D"/>
    <w:rsid w:val="002B4DB3"/>
    <w:rsid w:val="002B51FF"/>
    <w:rsid w:val="002B718F"/>
    <w:rsid w:val="002B7322"/>
    <w:rsid w:val="002B7416"/>
    <w:rsid w:val="002B7C43"/>
    <w:rsid w:val="002C214C"/>
    <w:rsid w:val="002C3336"/>
    <w:rsid w:val="002C5615"/>
    <w:rsid w:val="002C5CA3"/>
    <w:rsid w:val="002C6AEA"/>
    <w:rsid w:val="002D0AAF"/>
    <w:rsid w:val="002D0F6C"/>
    <w:rsid w:val="002D1504"/>
    <w:rsid w:val="002D19A0"/>
    <w:rsid w:val="002D2B78"/>
    <w:rsid w:val="002D31CF"/>
    <w:rsid w:val="002D3917"/>
    <w:rsid w:val="002D39D5"/>
    <w:rsid w:val="002D4A51"/>
    <w:rsid w:val="002E05C8"/>
    <w:rsid w:val="002E0ED8"/>
    <w:rsid w:val="002E1DAC"/>
    <w:rsid w:val="002E228B"/>
    <w:rsid w:val="002E2509"/>
    <w:rsid w:val="002E27D3"/>
    <w:rsid w:val="002E3847"/>
    <w:rsid w:val="002E40C1"/>
    <w:rsid w:val="002E4416"/>
    <w:rsid w:val="002E5F71"/>
    <w:rsid w:val="002E7B16"/>
    <w:rsid w:val="002E7B1B"/>
    <w:rsid w:val="002F01F2"/>
    <w:rsid w:val="002F0C86"/>
    <w:rsid w:val="002F52D0"/>
    <w:rsid w:val="002F5438"/>
    <w:rsid w:val="002F5ABB"/>
    <w:rsid w:val="002F6A7D"/>
    <w:rsid w:val="002F7D7E"/>
    <w:rsid w:val="0030008C"/>
    <w:rsid w:val="0030012A"/>
    <w:rsid w:val="00300721"/>
    <w:rsid w:val="00301187"/>
    <w:rsid w:val="003032F1"/>
    <w:rsid w:val="0030411D"/>
    <w:rsid w:val="00306528"/>
    <w:rsid w:val="0030660A"/>
    <w:rsid w:val="0030685C"/>
    <w:rsid w:val="00306BF5"/>
    <w:rsid w:val="00310616"/>
    <w:rsid w:val="0031067E"/>
    <w:rsid w:val="0031127D"/>
    <w:rsid w:val="00311AF6"/>
    <w:rsid w:val="00312578"/>
    <w:rsid w:val="00312EE5"/>
    <w:rsid w:val="003132EC"/>
    <w:rsid w:val="00314ACD"/>
    <w:rsid w:val="00314DAC"/>
    <w:rsid w:val="003156DE"/>
    <w:rsid w:val="003157CE"/>
    <w:rsid w:val="00315E55"/>
    <w:rsid w:val="0031766A"/>
    <w:rsid w:val="003179A0"/>
    <w:rsid w:val="0032006B"/>
    <w:rsid w:val="00320468"/>
    <w:rsid w:val="00321476"/>
    <w:rsid w:val="00321730"/>
    <w:rsid w:val="003217D4"/>
    <w:rsid w:val="00321D1E"/>
    <w:rsid w:val="00322A67"/>
    <w:rsid w:val="00322E75"/>
    <w:rsid w:val="00323F03"/>
    <w:rsid w:val="0032423E"/>
    <w:rsid w:val="00325D02"/>
    <w:rsid w:val="00325D44"/>
    <w:rsid w:val="00326873"/>
    <w:rsid w:val="00326989"/>
    <w:rsid w:val="00326BE3"/>
    <w:rsid w:val="00327DD8"/>
    <w:rsid w:val="00330393"/>
    <w:rsid w:val="0033108D"/>
    <w:rsid w:val="0033109D"/>
    <w:rsid w:val="00331BA5"/>
    <w:rsid w:val="00331F37"/>
    <w:rsid w:val="00334B16"/>
    <w:rsid w:val="00334CBB"/>
    <w:rsid w:val="0033500A"/>
    <w:rsid w:val="003354BC"/>
    <w:rsid w:val="00340356"/>
    <w:rsid w:val="0034064C"/>
    <w:rsid w:val="00340817"/>
    <w:rsid w:val="00340BB5"/>
    <w:rsid w:val="003416B2"/>
    <w:rsid w:val="00341D26"/>
    <w:rsid w:val="00343096"/>
    <w:rsid w:val="00343155"/>
    <w:rsid w:val="00344834"/>
    <w:rsid w:val="00345820"/>
    <w:rsid w:val="003464AE"/>
    <w:rsid w:val="00351D5D"/>
    <w:rsid w:val="00352963"/>
    <w:rsid w:val="00352A29"/>
    <w:rsid w:val="00352ABC"/>
    <w:rsid w:val="00352B13"/>
    <w:rsid w:val="00352E56"/>
    <w:rsid w:val="00353198"/>
    <w:rsid w:val="00354344"/>
    <w:rsid w:val="0035593E"/>
    <w:rsid w:val="003571EC"/>
    <w:rsid w:val="00357325"/>
    <w:rsid w:val="00357410"/>
    <w:rsid w:val="00360330"/>
    <w:rsid w:val="00361394"/>
    <w:rsid w:val="003625F8"/>
    <w:rsid w:val="0036307E"/>
    <w:rsid w:val="003653D2"/>
    <w:rsid w:val="00371792"/>
    <w:rsid w:val="0037219D"/>
    <w:rsid w:val="0037256C"/>
    <w:rsid w:val="00372AF3"/>
    <w:rsid w:val="0037305B"/>
    <w:rsid w:val="0037393A"/>
    <w:rsid w:val="00374E14"/>
    <w:rsid w:val="0037597B"/>
    <w:rsid w:val="00377209"/>
    <w:rsid w:val="00381111"/>
    <w:rsid w:val="00381368"/>
    <w:rsid w:val="0038164A"/>
    <w:rsid w:val="003821AC"/>
    <w:rsid w:val="00382C2E"/>
    <w:rsid w:val="00382F26"/>
    <w:rsid w:val="003839D6"/>
    <w:rsid w:val="00384A8C"/>
    <w:rsid w:val="00385D11"/>
    <w:rsid w:val="00385EC1"/>
    <w:rsid w:val="003876F1"/>
    <w:rsid w:val="0039103B"/>
    <w:rsid w:val="003910FA"/>
    <w:rsid w:val="0039160E"/>
    <w:rsid w:val="003916FB"/>
    <w:rsid w:val="00394A28"/>
    <w:rsid w:val="00394BCC"/>
    <w:rsid w:val="00395280"/>
    <w:rsid w:val="003958A6"/>
    <w:rsid w:val="00396DC9"/>
    <w:rsid w:val="003A0FA1"/>
    <w:rsid w:val="003A1B30"/>
    <w:rsid w:val="003A1D4E"/>
    <w:rsid w:val="003A2442"/>
    <w:rsid w:val="003A2EAD"/>
    <w:rsid w:val="003A3449"/>
    <w:rsid w:val="003A3EF5"/>
    <w:rsid w:val="003A604F"/>
    <w:rsid w:val="003B00CD"/>
    <w:rsid w:val="003B0F21"/>
    <w:rsid w:val="003B1639"/>
    <w:rsid w:val="003B1B5F"/>
    <w:rsid w:val="003B1CFB"/>
    <w:rsid w:val="003B3361"/>
    <w:rsid w:val="003B5956"/>
    <w:rsid w:val="003B5FBE"/>
    <w:rsid w:val="003B642C"/>
    <w:rsid w:val="003B697A"/>
    <w:rsid w:val="003B7BCB"/>
    <w:rsid w:val="003B7DD9"/>
    <w:rsid w:val="003C0F3A"/>
    <w:rsid w:val="003C113A"/>
    <w:rsid w:val="003C29C0"/>
    <w:rsid w:val="003C35C8"/>
    <w:rsid w:val="003C3DDF"/>
    <w:rsid w:val="003C4999"/>
    <w:rsid w:val="003C4BDA"/>
    <w:rsid w:val="003C4F27"/>
    <w:rsid w:val="003C7727"/>
    <w:rsid w:val="003D005C"/>
    <w:rsid w:val="003D29BC"/>
    <w:rsid w:val="003D2B29"/>
    <w:rsid w:val="003D2E69"/>
    <w:rsid w:val="003D3B62"/>
    <w:rsid w:val="003D46C7"/>
    <w:rsid w:val="003D5306"/>
    <w:rsid w:val="003D65FF"/>
    <w:rsid w:val="003D6B5C"/>
    <w:rsid w:val="003D6C55"/>
    <w:rsid w:val="003E0BCB"/>
    <w:rsid w:val="003E1730"/>
    <w:rsid w:val="003E189C"/>
    <w:rsid w:val="003E22BE"/>
    <w:rsid w:val="003E28C3"/>
    <w:rsid w:val="003E3FF3"/>
    <w:rsid w:val="003E528D"/>
    <w:rsid w:val="003E6882"/>
    <w:rsid w:val="003F04E0"/>
    <w:rsid w:val="003F2A66"/>
    <w:rsid w:val="003F2D59"/>
    <w:rsid w:val="003F2E59"/>
    <w:rsid w:val="003F3971"/>
    <w:rsid w:val="003F3AA2"/>
    <w:rsid w:val="003F5461"/>
    <w:rsid w:val="003F59D6"/>
    <w:rsid w:val="003F6259"/>
    <w:rsid w:val="003F643E"/>
    <w:rsid w:val="003F6735"/>
    <w:rsid w:val="0040035C"/>
    <w:rsid w:val="004004B9"/>
    <w:rsid w:val="00400EEA"/>
    <w:rsid w:val="00401FFB"/>
    <w:rsid w:val="004043D8"/>
    <w:rsid w:val="00404544"/>
    <w:rsid w:val="004067F8"/>
    <w:rsid w:val="00407AA5"/>
    <w:rsid w:val="00407CE1"/>
    <w:rsid w:val="0041081A"/>
    <w:rsid w:val="0041134F"/>
    <w:rsid w:val="00411D6F"/>
    <w:rsid w:val="00412DC8"/>
    <w:rsid w:val="004137B1"/>
    <w:rsid w:val="00415515"/>
    <w:rsid w:val="0041725F"/>
    <w:rsid w:val="00417FAF"/>
    <w:rsid w:val="004202D3"/>
    <w:rsid w:val="004202D9"/>
    <w:rsid w:val="00420363"/>
    <w:rsid w:val="004215AB"/>
    <w:rsid w:val="00422629"/>
    <w:rsid w:val="00422B39"/>
    <w:rsid w:val="004239DE"/>
    <w:rsid w:val="00425C7F"/>
    <w:rsid w:val="0043016C"/>
    <w:rsid w:val="00431313"/>
    <w:rsid w:val="00432E37"/>
    <w:rsid w:val="0043397D"/>
    <w:rsid w:val="00434882"/>
    <w:rsid w:val="00435C02"/>
    <w:rsid w:val="00437AA9"/>
    <w:rsid w:val="00437F3D"/>
    <w:rsid w:val="0044027F"/>
    <w:rsid w:val="00440361"/>
    <w:rsid w:val="00440927"/>
    <w:rsid w:val="004423E0"/>
    <w:rsid w:val="0044336C"/>
    <w:rsid w:val="004435AE"/>
    <w:rsid w:val="00443700"/>
    <w:rsid w:val="00443E54"/>
    <w:rsid w:val="00444087"/>
    <w:rsid w:val="004441E2"/>
    <w:rsid w:val="004443F7"/>
    <w:rsid w:val="0044473A"/>
    <w:rsid w:val="00444999"/>
    <w:rsid w:val="004452CC"/>
    <w:rsid w:val="0044609C"/>
    <w:rsid w:val="00447F8C"/>
    <w:rsid w:val="00450151"/>
    <w:rsid w:val="004507BC"/>
    <w:rsid w:val="00451A0B"/>
    <w:rsid w:val="00451A96"/>
    <w:rsid w:val="00452433"/>
    <w:rsid w:val="004539B6"/>
    <w:rsid w:val="0045430E"/>
    <w:rsid w:val="0045586E"/>
    <w:rsid w:val="00456C20"/>
    <w:rsid w:val="00456ED4"/>
    <w:rsid w:val="00463030"/>
    <w:rsid w:val="00463E9C"/>
    <w:rsid w:val="0046612D"/>
    <w:rsid w:val="004664C1"/>
    <w:rsid w:val="004724E0"/>
    <w:rsid w:val="004726C9"/>
    <w:rsid w:val="00472A45"/>
    <w:rsid w:val="00473042"/>
    <w:rsid w:val="004733BD"/>
    <w:rsid w:val="0047340F"/>
    <w:rsid w:val="00475BCC"/>
    <w:rsid w:val="00476013"/>
    <w:rsid w:val="00476CA6"/>
    <w:rsid w:val="00477D8E"/>
    <w:rsid w:val="004802BB"/>
    <w:rsid w:val="004826E8"/>
    <w:rsid w:val="004834A2"/>
    <w:rsid w:val="004849D8"/>
    <w:rsid w:val="004853F6"/>
    <w:rsid w:val="004856B5"/>
    <w:rsid w:val="00485A3F"/>
    <w:rsid w:val="00485BFC"/>
    <w:rsid w:val="00486256"/>
    <w:rsid w:val="004867FC"/>
    <w:rsid w:val="00486AD1"/>
    <w:rsid w:val="00487675"/>
    <w:rsid w:val="00487734"/>
    <w:rsid w:val="004911ED"/>
    <w:rsid w:val="004928E5"/>
    <w:rsid w:val="004976A3"/>
    <w:rsid w:val="004A0B65"/>
    <w:rsid w:val="004A198E"/>
    <w:rsid w:val="004A1CA3"/>
    <w:rsid w:val="004A3BE6"/>
    <w:rsid w:val="004A5298"/>
    <w:rsid w:val="004A538A"/>
    <w:rsid w:val="004A7E64"/>
    <w:rsid w:val="004B2725"/>
    <w:rsid w:val="004B35CF"/>
    <w:rsid w:val="004B586A"/>
    <w:rsid w:val="004B7310"/>
    <w:rsid w:val="004B7601"/>
    <w:rsid w:val="004B7714"/>
    <w:rsid w:val="004B779A"/>
    <w:rsid w:val="004B78D7"/>
    <w:rsid w:val="004C03E2"/>
    <w:rsid w:val="004C094B"/>
    <w:rsid w:val="004C1923"/>
    <w:rsid w:val="004C1D05"/>
    <w:rsid w:val="004C2BC9"/>
    <w:rsid w:val="004C2FB6"/>
    <w:rsid w:val="004C36C4"/>
    <w:rsid w:val="004C3963"/>
    <w:rsid w:val="004C657E"/>
    <w:rsid w:val="004C7440"/>
    <w:rsid w:val="004C781D"/>
    <w:rsid w:val="004C7888"/>
    <w:rsid w:val="004D029F"/>
    <w:rsid w:val="004D0492"/>
    <w:rsid w:val="004D04CA"/>
    <w:rsid w:val="004D12D2"/>
    <w:rsid w:val="004D1DE9"/>
    <w:rsid w:val="004D440E"/>
    <w:rsid w:val="004D48AA"/>
    <w:rsid w:val="004D51E7"/>
    <w:rsid w:val="004D738E"/>
    <w:rsid w:val="004D76AE"/>
    <w:rsid w:val="004D7B62"/>
    <w:rsid w:val="004D7D1E"/>
    <w:rsid w:val="004E0E92"/>
    <w:rsid w:val="004E123D"/>
    <w:rsid w:val="004E1BC3"/>
    <w:rsid w:val="004E38EE"/>
    <w:rsid w:val="004E753E"/>
    <w:rsid w:val="004F0972"/>
    <w:rsid w:val="004F0B50"/>
    <w:rsid w:val="004F0B61"/>
    <w:rsid w:val="004F0E31"/>
    <w:rsid w:val="004F37FF"/>
    <w:rsid w:val="004F4846"/>
    <w:rsid w:val="00500D5C"/>
    <w:rsid w:val="00501F39"/>
    <w:rsid w:val="0050338F"/>
    <w:rsid w:val="00503CAE"/>
    <w:rsid w:val="00504D15"/>
    <w:rsid w:val="00505199"/>
    <w:rsid w:val="00506193"/>
    <w:rsid w:val="00507181"/>
    <w:rsid w:val="00507988"/>
    <w:rsid w:val="0051185F"/>
    <w:rsid w:val="005125BD"/>
    <w:rsid w:val="00513898"/>
    <w:rsid w:val="00513AFB"/>
    <w:rsid w:val="005164D4"/>
    <w:rsid w:val="00516D4F"/>
    <w:rsid w:val="00517707"/>
    <w:rsid w:val="00525389"/>
    <w:rsid w:val="00525885"/>
    <w:rsid w:val="00525956"/>
    <w:rsid w:val="00526511"/>
    <w:rsid w:val="00527AB0"/>
    <w:rsid w:val="00527E79"/>
    <w:rsid w:val="00532DBA"/>
    <w:rsid w:val="00534140"/>
    <w:rsid w:val="005357B8"/>
    <w:rsid w:val="00535AD8"/>
    <w:rsid w:val="005366C5"/>
    <w:rsid w:val="00536767"/>
    <w:rsid w:val="005369EB"/>
    <w:rsid w:val="005378C7"/>
    <w:rsid w:val="00537991"/>
    <w:rsid w:val="005379F0"/>
    <w:rsid w:val="00537EFD"/>
    <w:rsid w:val="00540F40"/>
    <w:rsid w:val="005418BB"/>
    <w:rsid w:val="00542C53"/>
    <w:rsid w:val="005434E2"/>
    <w:rsid w:val="00543B63"/>
    <w:rsid w:val="00543FF3"/>
    <w:rsid w:val="00544F66"/>
    <w:rsid w:val="00546172"/>
    <w:rsid w:val="00547BC8"/>
    <w:rsid w:val="0055010A"/>
    <w:rsid w:val="00550601"/>
    <w:rsid w:val="00551BFC"/>
    <w:rsid w:val="005523F7"/>
    <w:rsid w:val="0055248A"/>
    <w:rsid w:val="00552FED"/>
    <w:rsid w:val="00556679"/>
    <w:rsid w:val="005568F0"/>
    <w:rsid w:val="00557693"/>
    <w:rsid w:val="00557C36"/>
    <w:rsid w:val="00561142"/>
    <w:rsid w:val="0056184F"/>
    <w:rsid w:val="00561C4C"/>
    <w:rsid w:val="0056211A"/>
    <w:rsid w:val="00562BBA"/>
    <w:rsid w:val="0056354B"/>
    <w:rsid w:val="0056566A"/>
    <w:rsid w:val="0056645D"/>
    <w:rsid w:val="00567745"/>
    <w:rsid w:val="00567E86"/>
    <w:rsid w:val="00572796"/>
    <w:rsid w:val="00573127"/>
    <w:rsid w:val="00574845"/>
    <w:rsid w:val="005748B2"/>
    <w:rsid w:val="00580E09"/>
    <w:rsid w:val="0058219D"/>
    <w:rsid w:val="005823EA"/>
    <w:rsid w:val="00584376"/>
    <w:rsid w:val="005850E1"/>
    <w:rsid w:val="0058599A"/>
    <w:rsid w:val="005865C5"/>
    <w:rsid w:val="00587312"/>
    <w:rsid w:val="005901F9"/>
    <w:rsid w:val="00590E9F"/>
    <w:rsid w:val="00592538"/>
    <w:rsid w:val="005929AC"/>
    <w:rsid w:val="00592CC7"/>
    <w:rsid w:val="00592EBE"/>
    <w:rsid w:val="005938CF"/>
    <w:rsid w:val="00594346"/>
    <w:rsid w:val="005944D7"/>
    <w:rsid w:val="00594FCE"/>
    <w:rsid w:val="00595CEA"/>
    <w:rsid w:val="00596F61"/>
    <w:rsid w:val="0059764B"/>
    <w:rsid w:val="005A0A5A"/>
    <w:rsid w:val="005A0AFC"/>
    <w:rsid w:val="005A1340"/>
    <w:rsid w:val="005A2726"/>
    <w:rsid w:val="005A3A56"/>
    <w:rsid w:val="005A44BC"/>
    <w:rsid w:val="005A47C5"/>
    <w:rsid w:val="005A4B4D"/>
    <w:rsid w:val="005A4DEC"/>
    <w:rsid w:val="005A612E"/>
    <w:rsid w:val="005A6D88"/>
    <w:rsid w:val="005B1E81"/>
    <w:rsid w:val="005B1FAC"/>
    <w:rsid w:val="005B2115"/>
    <w:rsid w:val="005B21B2"/>
    <w:rsid w:val="005B24A9"/>
    <w:rsid w:val="005B37E8"/>
    <w:rsid w:val="005B5AF7"/>
    <w:rsid w:val="005B5C59"/>
    <w:rsid w:val="005B5F92"/>
    <w:rsid w:val="005B7BD8"/>
    <w:rsid w:val="005C0FF9"/>
    <w:rsid w:val="005C1452"/>
    <w:rsid w:val="005C22C7"/>
    <w:rsid w:val="005C2F5C"/>
    <w:rsid w:val="005C429A"/>
    <w:rsid w:val="005C44B5"/>
    <w:rsid w:val="005C56FC"/>
    <w:rsid w:val="005C6B64"/>
    <w:rsid w:val="005C710F"/>
    <w:rsid w:val="005C71CA"/>
    <w:rsid w:val="005C792C"/>
    <w:rsid w:val="005C7BF8"/>
    <w:rsid w:val="005D0245"/>
    <w:rsid w:val="005D0C49"/>
    <w:rsid w:val="005D10F6"/>
    <w:rsid w:val="005D1220"/>
    <w:rsid w:val="005D3221"/>
    <w:rsid w:val="005D3935"/>
    <w:rsid w:val="005D7293"/>
    <w:rsid w:val="005E038C"/>
    <w:rsid w:val="005E1AD2"/>
    <w:rsid w:val="005E265E"/>
    <w:rsid w:val="005E6803"/>
    <w:rsid w:val="005E6F37"/>
    <w:rsid w:val="005E7ABA"/>
    <w:rsid w:val="005E7D03"/>
    <w:rsid w:val="005E7EDD"/>
    <w:rsid w:val="005F000F"/>
    <w:rsid w:val="005F1DA0"/>
    <w:rsid w:val="005F252D"/>
    <w:rsid w:val="005F31C5"/>
    <w:rsid w:val="005F338B"/>
    <w:rsid w:val="005F415F"/>
    <w:rsid w:val="005F41B0"/>
    <w:rsid w:val="005F51DB"/>
    <w:rsid w:val="005F6C86"/>
    <w:rsid w:val="005F6D19"/>
    <w:rsid w:val="0060008E"/>
    <w:rsid w:val="006002E1"/>
    <w:rsid w:val="00600399"/>
    <w:rsid w:val="00600E61"/>
    <w:rsid w:val="00602F2D"/>
    <w:rsid w:val="0060366C"/>
    <w:rsid w:val="00604F8B"/>
    <w:rsid w:val="00606508"/>
    <w:rsid w:val="00607AEF"/>
    <w:rsid w:val="00607EF5"/>
    <w:rsid w:val="00612539"/>
    <w:rsid w:val="00612631"/>
    <w:rsid w:val="0061349C"/>
    <w:rsid w:val="00614025"/>
    <w:rsid w:val="0061426C"/>
    <w:rsid w:val="00614F69"/>
    <w:rsid w:val="00615E1E"/>
    <w:rsid w:val="006211D0"/>
    <w:rsid w:val="00622998"/>
    <w:rsid w:val="0062323E"/>
    <w:rsid w:val="00625A14"/>
    <w:rsid w:val="00625C17"/>
    <w:rsid w:val="00627973"/>
    <w:rsid w:val="00630475"/>
    <w:rsid w:val="00631030"/>
    <w:rsid w:val="006318E5"/>
    <w:rsid w:val="006319EB"/>
    <w:rsid w:val="006320C9"/>
    <w:rsid w:val="00632C68"/>
    <w:rsid w:val="0063359A"/>
    <w:rsid w:val="00633C90"/>
    <w:rsid w:val="00635F95"/>
    <w:rsid w:val="006360C0"/>
    <w:rsid w:val="0063690D"/>
    <w:rsid w:val="00636B9D"/>
    <w:rsid w:val="00637484"/>
    <w:rsid w:val="006408A8"/>
    <w:rsid w:val="00642B0B"/>
    <w:rsid w:val="006438A9"/>
    <w:rsid w:val="00643961"/>
    <w:rsid w:val="006443BB"/>
    <w:rsid w:val="006472EE"/>
    <w:rsid w:val="00651581"/>
    <w:rsid w:val="00651EFF"/>
    <w:rsid w:val="0065205F"/>
    <w:rsid w:val="00652523"/>
    <w:rsid w:val="00653433"/>
    <w:rsid w:val="0065441B"/>
    <w:rsid w:val="0065444E"/>
    <w:rsid w:val="00654CEC"/>
    <w:rsid w:val="006553D3"/>
    <w:rsid w:val="00661611"/>
    <w:rsid w:val="00661BB8"/>
    <w:rsid w:val="006641AC"/>
    <w:rsid w:val="00664367"/>
    <w:rsid w:val="00664BBF"/>
    <w:rsid w:val="00665272"/>
    <w:rsid w:val="00665371"/>
    <w:rsid w:val="00665B7D"/>
    <w:rsid w:val="00666834"/>
    <w:rsid w:val="00666A23"/>
    <w:rsid w:val="00666C43"/>
    <w:rsid w:val="006711C7"/>
    <w:rsid w:val="00672A11"/>
    <w:rsid w:val="00672B06"/>
    <w:rsid w:val="00673EFA"/>
    <w:rsid w:val="00674118"/>
    <w:rsid w:val="0068013C"/>
    <w:rsid w:val="0068163C"/>
    <w:rsid w:val="006821A3"/>
    <w:rsid w:val="006821C0"/>
    <w:rsid w:val="00682C7A"/>
    <w:rsid w:val="0068347F"/>
    <w:rsid w:val="006841FD"/>
    <w:rsid w:val="00684B73"/>
    <w:rsid w:val="00684C0C"/>
    <w:rsid w:val="006862D8"/>
    <w:rsid w:val="0068665E"/>
    <w:rsid w:val="00687043"/>
    <w:rsid w:val="00687103"/>
    <w:rsid w:val="00690F29"/>
    <w:rsid w:val="006931D5"/>
    <w:rsid w:val="006935DB"/>
    <w:rsid w:val="00693FD2"/>
    <w:rsid w:val="006978D6"/>
    <w:rsid w:val="00697F58"/>
    <w:rsid w:val="006A00F8"/>
    <w:rsid w:val="006A07FD"/>
    <w:rsid w:val="006A1490"/>
    <w:rsid w:val="006A43ED"/>
    <w:rsid w:val="006A5CD0"/>
    <w:rsid w:val="006A7283"/>
    <w:rsid w:val="006B03D5"/>
    <w:rsid w:val="006B20DB"/>
    <w:rsid w:val="006B2576"/>
    <w:rsid w:val="006B2944"/>
    <w:rsid w:val="006B2C71"/>
    <w:rsid w:val="006B2DCB"/>
    <w:rsid w:val="006B4037"/>
    <w:rsid w:val="006B6F9D"/>
    <w:rsid w:val="006B72CD"/>
    <w:rsid w:val="006C0191"/>
    <w:rsid w:val="006C0678"/>
    <w:rsid w:val="006C2BB1"/>
    <w:rsid w:val="006C32FE"/>
    <w:rsid w:val="006C386F"/>
    <w:rsid w:val="006C3E9A"/>
    <w:rsid w:val="006C3EE1"/>
    <w:rsid w:val="006C4BCE"/>
    <w:rsid w:val="006C5A35"/>
    <w:rsid w:val="006C6A31"/>
    <w:rsid w:val="006C7D84"/>
    <w:rsid w:val="006D0CD5"/>
    <w:rsid w:val="006D1689"/>
    <w:rsid w:val="006D409F"/>
    <w:rsid w:val="006D5435"/>
    <w:rsid w:val="006D6329"/>
    <w:rsid w:val="006E1B6A"/>
    <w:rsid w:val="006E3B63"/>
    <w:rsid w:val="006E42CB"/>
    <w:rsid w:val="006E463D"/>
    <w:rsid w:val="006E4A50"/>
    <w:rsid w:val="006E56CE"/>
    <w:rsid w:val="006E5A2C"/>
    <w:rsid w:val="006E61EB"/>
    <w:rsid w:val="006E684C"/>
    <w:rsid w:val="006E6CED"/>
    <w:rsid w:val="006F12EC"/>
    <w:rsid w:val="006F15B7"/>
    <w:rsid w:val="006F165B"/>
    <w:rsid w:val="006F1C96"/>
    <w:rsid w:val="006F21E2"/>
    <w:rsid w:val="006F250E"/>
    <w:rsid w:val="006F26DC"/>
    <w:rsid w:val="006F27ED"/>
    <w:rsid w:val="006F2BBE"/>
    <w:rsid w:val="006F5169"/>
    <w:rsid w:val="006F5E3F"/>
    <w:rsid w:val="0070054C"/>
    <w:rsid w:val="00700BB2"/>
    <w:rsid w:val="00700E6D"/>
    <w:rsid w:val="0070138A"/>
    <w:rsid w:val="007014A4"/>
    <w:rsid w:val="00701C85"/>
    <w:rsid w:val="00701D14"/>
    <w:rsid w:val="00701D18"/>
    <w:rsid w:val="00702A7D"/>
    <w:rsid w:val="007033AC"/>
    <w:rsid w:val="00703536"/>
    <w:rsid w:val="007046C5"/>
    <w:rsid w:val="007047EC"/>
    <w:rsid w:val="00705D09"/>
    <w:rsid w:val="00706F70"/>
    <w:rsid w:val="007073B0"/>
    <w:rsid w:val="0070744B"/>
    <w:rsid w:val="00707D66"/>
    <w:rsid w:val="00710F07"/>
    <w:rsid w:val="00711821"/>
    <w:rsid w:val="00712166"/>
    <w:rsid w:val="00712AA8"/>
    <w:rsid w:val="00713153"/>
    <w:rsid w:val="007144DD"/>
    <w:rsid w:val="0071597D"/>
    <w:rsid w:val="00720BAC"/>
    <w:rsid w:val="007228B2"/>
    <w:rsid w:val="007237D5"/>
    <w:rsid w:val="00723A6F"/>
    <w:rsid w:val="00723C90"/>
    <w:rsid w:val="0072551B"/>
    <w:rsid w:val="00725669"/>
    <w:rsid w:val="007267D1"/>
    <w:rsid w:val="00726DFC"/>
    <w:rsid w:val="007270F3"/>
    <w:rsid w:val="007304EC"/>
    <w:rsid w:val="00730A90"/>
    <w:rsid w:val="0073178F"/>
    <w:rsid w:val="007317F5"/>
    <w:rsid w:val="00733A95"/>
    <w:rsid w:val="007342FE"/>
    <w:rsid w:val="00735A7D"/>
    <w:rsid w:val="00735EE5"/>
    <w:rsid w:val="007367E0"/>
    <w:rsid w:val="00736924"/>
    <w:rsid w:val="00736EE6"/>
    <w:rsid w:val="00741261"/>
    <w:rsid w:val="007431A2"/>
    <w:rsid w:val="00744569"/>
    <w:rsid w:val="00744B70"/>
    <w:rsid w:val="00744C8F"/>
    <w:rsid w:val="00745F29"/>
    <w:rsid w:val="007463E2"/>
    <w:rsid w:val="007512D8"/>
    <w:rsid w:val="00751674"/>
    <w:rsid w:val="007524D2"/>
    <w:rsid w:val="00753154"/>
    <w:rsid w:val="00754B05"/>
    <w:rsid w:val="00757961"/>
    <w:rsid w:val="00760122"/>
    <w:rsid w:val="00762786"/>
    <w:rsid w:val="007628B9"/>
    <w:rsid w:val="00763A82"/>
    <w:rsid w:val="00763E18"/>
    <w:rsid w:val="00765C76"/>
    <w:rsid w:val="00766230"/>
    <w:rsid w:val="00766F96"/>
    <w:rsid w:val="007710F8"/>
    <w:rsid w:val="00771B04"/>
    <w:rsid w:val="00771E74"/>
    <w:rsid w:val="00771F3A"/>
    <w:rsid w:val="00772976"/>
    <w:rsid w:val="00774B7E"/>
    <w:rsid w:val="00776241"/>
    <w:rsid w:val="007830A7"/>
    <w:rsid w:val="007845F1"/>
    <w:rsid w:val="007859DA"/>
    <w:rsid w:val="00785AE4"/>
    <w:rsid w:val="00785C5B"/>
    <w:rsid w:val="00785F22"/>
    <w:rsid w:val="00786794"/>
    <w:rsid w:val="00787181"/>
    <w:rsid w:val="00790050"/>
    <w:rsid w:val="00790485"/>
    <w:rsid w:val="00790566"/>
    <w:rsid w:val="0079136D"/>
    <w:rsid w:val="007937BF"/>
    <w:rsid w:val="00794E3F"/>
    <w:rsid w:val="007954F0"/>
    <w:rsid w:val="00795D2B"/>
    <w:rsid w:val="00795DA2"/>
    <w:rsid w:val="00796CA6"/>
    <w:rsid w:val="007A16AA"/>
    <w:rsid w:val="007A41CA"/>
    <w:rsid w:val="007A4694"/>
    <w:rsid w:val="007A4B2D"/>
    <w:rsid w:val="007A4BE0"/>
    <w:rsid w:val="007A4FA5"/>
    <w:rsid w:val="007A5171"/>
    <w:rsid w:val="007A5486"/>
    <w:rsid w:val="007A5850"/>
    <w:rsid w:val="007A5B00"/>
    <w:rsid w:val="007A5F1B"/>
    <w:rsid w:val="007B2CFF"/>
    <w:rsid w:val="007B3153"/>
    <w:rsid w:val="007B50E9"/>
    <w:rsid w:val="007B7AD8"/>
    <w:rsid w:val="007C079E"/>
    <w:rsid w:val="007C1A28"/>
    <w:rsid w:val="007C2183"/>
    <w:rsid w:val="007C2968"/>
    <w:rsid w:val="007C4B5E"/>
    <w:rsid w:val="007C4D68"/>
    <w:rsid w:val="007C4FD3"/>
    <w:rsid w:val="007C57B0"/>
    <w:rsid w:val="007C6637"/>
    <w:rsid w:val="007C71E8"/>
    <w:rsid w:val="007C7A63"/>
    <w:rsid w:val="007D12ED"/>
    <w:rsid w:val="007D17D5"/>
    <w:rsid w:val="007D214A"/>
    <w:rsid w:val="007D2286"/>
    <w:rsid w:val="007D2603"/>
    <w:rsid w:val="007D4EB4"/>
    <w:rsid w:val="007D7108"/>
    <w:rsid w:val="007E05E4"/>
    <w:rsid w:val="007E07FE"/>
    <w:rsid w:val="007E0877"/>
    <w:rsid w:val="007E0B0A"/>
    <w:rsid w:val="007E1BA5"/>
    <w:rsid w:val="007E3241"/>
    <w:rsid w:val="007E41DC"/>
    <w:rsid w:val="007E5C1D"/>
    <w:rsid w:val="007E689C"/>
    <w:rsid w:val="007E6CD3"/>
    <w:rsid w:val="007E7CCC"/>
    <w:rsid w:val="007F01D8"/>
    <w:rsid w:val="007F12D5"/>
    <w:rsid w:val="007F30D7"/>
    <w:rsid w:val="007F3AF5"/>
    <w:rsid w:val="007F51E9"/>
    <w:rsid w:val="007F58F6"/>
    <w:rsid w:val="007F72B5"/>
    <w:rsid w:val="007F7935"/>
    <w:rsid w:val="0080099A"/>
    <w:rsid w:val="00800D9C"/>
    <w:rsid w:val="00801076"/>
    <w:rsid w:val="00801ECF"/>
    <w:rsid w:val="00802EC7"/>
    <w:rsid w:val="00804D76"/>
    <w:rsid w:val="00804E04"/>
    <w:rsid w:val="00805922"/>
    <w:rsid w:val="00806F65"/>
    <w:rsid w:val="00811533"/>
    <w:rsid w:val="0081257D"/>
    <w:rsid w:val="008139DE"/>
    <w:rsid w:val="008148BF"/>
    <w:rsid w:val="008149DE"/>
    <w:rsid w:val="008152D0"/>
    <w:rsid w:val="00815A1E"/>
    <w:rsid w:val="008164A8"/>
    <w:rsid w:val="008164F4"/>
    <w:rsid w:val="00816FD8"/>
    <w:rsid w:val="00817C05"/>
    <w:rsid w:val="00821AE5"/>
    <w:rsid w:val="008220AD"/>
    <w:rsid w:val="0082326F"/>
    <w:rsid w:val="008235ED"/>
    <w:rsid w:val="0082479B"/>
    <w:rsid w:val="008251AF"/>
    <w:rsid w:val="008251EE"/>
    <w:rsid w:val="00825739"/>
    <w:rsid w:val="00826070"/>
    <w:rsid w:val="00826B58"/>
    <w:rsid w:val="008302D3"/>
    <w:rsid w:val="008303EE"/>
    <w:rsid w:val="008316AE"/>
    <w:rsid w:val="00832418"/>
    <w:rsid w:val="008340BC"/>
    <w:rsid w:val="008351FA"/>
    <w:rsid w:val="008372BC"/>
    <w:rsid w:val="008372D7"/>
    <w:rsid w:val="00837762"/>
    <w:rsid w:val="00837852"/>
    <w:rsid w:val="0084084C"/>
    <w:rsid w:val="00842584"/>
    <w:rsid w:val="00842892"/>
    <w:rsid w:val="008430B3"/>
    <w:rsid w:val="008438D2"/>
    <w:rsid w:val="00845B9E"/>
    <w:rsid w:val="00846614"/>
    <w:rsid w:val="0084674F"/>
    <w:rsid w:val="00846C0A"/>
    <w:rsid w:val="00847360"/>
    <w:rsid w:val="0085121B"/>
    <w:rsid w:val="008519A6"/>
    <w:rsid w:val="00852B74"/>
    <w:rsid w:val="00855751"/>
    <w:rsid w:val="00855B97"/>
    <w:rsid w:val="00855DFA"/>
    <w:rsid w:val="008577BB"/>
    <w:rsid w:val="00857D08"/>
    <w:rsid w:val="00857ECF"/>
    <w:rsid w:val="008608B7"/>
    <w:rsid w:val="00860C68"/>
    <w:rsid w:val="008611F1"/>
    <w:rsid w:val="00866545"/>
    <w:rsid w:val="00866727"/>
    <w:rsid w:val="00867A60"/>
    <w:rsid w:val="00870161"/>
    <w:rsid w:val="0087065B"/>
    <w:rsid w:val="00871085"/>
    <w:rsid w:val="00871ED0"/>
    <w:rsid w:val="00871F1E"/>
    <w:rsid w:val="00873858"/>
    <w:rsid w:val="00875B74"/>
    <w:rsid w:val="00877FA9"/>
    <w:rsid w:val="00880160"/>
    <w:rsid w:val="00880641"/>
    <w:rsid w:val="00880AA0"/>
    <w:rsid w:val="008816E1"/>
    <w:rsid w:val="00882885"/>
    <w:rsid w:val="00882B75"/>
    <w:rsid w:val="00884B4F"/>
    <w:rsid w:val="008865B8"/>
    <w:rsid w:val="00886964"/>
    <w:rsid w:val="008873FE"/>
    <w:rsid w:val="00887AFD"/>
    <w:rsid w:val="00892853"/>
    <w:rsid w:val="00892D1A"/>
    <w:rsid w:val="008930C4"/>
    <w:rsid w:val="0089437F"/>
    <w:rsid w:val="0089494C"/>
    <w:rsid w:val="00895D36"/>
    <w:rsid w:val="00896364"/>
    <w:rsid w:val="008A05A6"/>
    <w:rsid w:val="008A17F5"/>
    <w:rsid w:val="008A3231"/>
    <w:rsid w:val="008A32E2"/>
    <w:rsid w:val="008A36CB"/>
    <w:rsid w:val="008A5238"/>
    <w:rsid w:val="008A5F6A"/>
    <w:rsid w:val="008A6461"/>
    <w:rsid w:val="008A6465"/>
    <w:rsid w:val="008A7C36"/>
    <w:rsid w:val="008A7F44"/>
    <w:rsid w:val="008B0217"/>
    <w:rsid w:val="008B1160"/>
    <w:rsid w:val="008B154B"/>
    <w:rsid w:val="008B1575"/>
    <w:rsid w:val="008B15DF"/>
    <w:rsid w:val="008B24E2"/>
    <w:rsid w:val="008B3FFF"/>
    <w:rsid w:val="008B4E87"/>
    <w:rsid w:val="008B5B3B"/>
    <w:rsid w:val="008B6056"/>
    <w:rsid w:val="008B6743"/>
    <w:rsid w:val="008B70B1"/>
    <w:rsid w:val="008B7E0E"/>
    <w:rsid w:val="008C04E2"/>
    <w:rsid w:val="008C0730"/>
    <w:rsid w:val="008C2A3C"/>
    <w:rsid w:val="008C3676"/>
    <w:rsid w:val="008C386F"/>
    <w:rsid w:val="008C4109"/>
    <w:rsid w:val="008C5ACC"/>
    <w:rsid w:val="008D096A"/>
    <w:rsid w:val="008D31DC"/>
    <w:rsid w:val="008D3C34"/>
    <w:rsid w:val="008D475F"/>
    <w:rsid w:val="008D52E1"/>
    <w:rsid w:val="008D6550"/>
    <w:rsid w:val="008D7454"/>
    <w:rsid w:val="008D761C"/>
    <w:rsid w:val="008E1A37"/>
    <w:rsid w:val="008E21B6"/>
    <w:rsid w:val="008E24BD"/>
    <w:rsid w:val="008E488A"/>
    <w:rsid w:val="008E5431"/>
    <w:rsid w:val="008E5BEC"/>
    <w:rsid w:val="008E66A6"/>
    <w:rsid w:val="008E704E"/>
    <w:rsid w:val="008E7C6B"/>
    <w:rsid w:val="008E7C7F"/>
    <w:rsid w:val="008F0491"/>
    <w:rsid w:val="008F2A1A"/>
    <w:rsid w:val="008F3221"/>
    <w:rsid w:val="008F33A5"/>
    <w:rsid w:val="008F46F1"/>
    <w:rsid w:val="008F4BC2"/>
    <w:rsid w:val="008F575A"/>
    <w:rsid w:val="008F6A27"/>
    <w:rsid w:val="008F762C"/>
    <w:rsid w:val="008F7826"/>
    <w:rsid w:val="008F7960"/>
    <w:rsid w:val="008F7FE7"/>
    <w:rsid w:val="00901C43"/>
    <w:rsid w:val="00904AAD"/>
    <w:rsid w:val="00906347"/>
    <w:rsid w:val="00911155"/>
    <w:rsid w:val="00911969"/>
    <w:rsid w:val="00912F9F"/>
    <w:rsid w:val="009130EB"/>
    <w:rsid w:val="00913295"/>
    <w:rsid w:val="00914AA2"/>
    <w:rsid w:val="0091623D"/>
    <w:rsid w:val="009162BA"/>
    <w:rsid w:val="00916C22"/>
    <w:rsid w:val="00917709"/>
    <w:rsid w:val="00917EF2"/>
    <w:rsid w:val="009208E5"/>
    <w:rsid w:val="00921393"/>
    <w:rsid w:val="00921421"/>
    <w:rsid w:val="00922496"/>
    <w:rsid w:val="00922D80"/>
    <w:rsid w:val="00923076"/>
    <w:rsid w:val="00924D86"/>
    <w:rsid w:val="00927B09"/>
    <w:rsid w:val="0093205B"/>
    <w:rsid w:val="00933580"/>
    <w:rsid w:val="00933810"/>
    <w:rsid w:val="00934A1B"/>
    <w:rsid w:val="00935F93"/>
    <w:rsid w:val="00937C04"/>
    <w:rsid w:val="00940118"/>
    <w:rsid w:val="00940543"/>
    <w:rsid w:val="00943E24"/>
    <w:rsid w:val="00943F7A"/>
    <w:rsid w:val="0094425B"/>
    <w:rsid w:val="009468D4"/>
    <w:rsid w:val="00946F03"/>
    <w:rsid w:val="009476D8"/>
    <w:rsid w:val="00947AEA"/>
    <w:rsid w:val="00947CD6"/>
    <w:rsid w:val="0095008B"/>
    <w:rsid w:val="00950F91"/>
    <w:rsid w:val="00951A9D"/>
    <w:rsid w:val="00953C5F"/>
    <w:rsid w:val="00954658"/>
    <w:rsid w:val="0095556D"/>
    <w:rsid w:val="00956EDF"/>
    <w:rsid w:val="009622D5"/>
    <w:rsid w:val="009624C0"/>
    <w:rsid w:val="00962AB5"/>
    <w:rsid w:val="00962B30"/>
    <w:rsid w:val="00962C03"/>
    <w:rsid w:val="00963A48"/>
    <w:rsid w:val="0096501D"/>
    <w:rsid w:val="0096557C"/>
    <w:rsid w:val="0097015A"/>
    <w:rsid w:val="0097066E"/>
    <w:rsid w:val="00971AD6"/>
    <w:rsid w:val="009729F7"/>
    <w:rsid w:val="00972AD4"/>
    <w:rsid w:val="00972FD4"/>
    <w:rsid w:val="0097491A"/>
    <w:rsid w:val="00977B9F"/>
    <w:rsid w:val="009801C1"/>
    <w:rsid w:val="00980CEB"/>
    <w:rsid w:val="0098419D"/>
    <w:rsid w:val="00985793"/>
    <w:rsid w:val="009866AC"/>
    <w:rsid w:val="00991B18"/>
    <w:rsid w:val="00992847"/>
    <w:rsid w:val="00992F28"/>
    <w:rsid w:val="009932C0"/>
    <w:rsid w:val="009937C5"/>
    <w:rsid w:val="009943F8"/>
    <w:rsid w:val="00996053"/>
    <w:rsid w:val="009963D1"/>
    <w:rsid w:val="00997886"/>
    <w:rsid w:val="00997BF9"/>
    <w:rsid w:val="009A0BA3"/>
    <w:rsid w:val="009A2C85"/>
    <w:rsid w:val="009A4416"/>
    <w:rsid w:val="009A4430"/>
    <w:rsid w:val="009A4C06"/>
    <w:rsid w:val="009A5308"/>
    <w:rsid w:val="009A56CA"/>
    <w:rsid w:val="009A65EA"/>
    <w:rsid w:val="009A6764"/>
    <w:rsid w:val="009B0D3C"/>
    <w:rsid w:val="009B151B"/>
    <w:rsid w:val="009B3EAB"/>
    <w:rsid w:val="009B4465"/>
    <w:rsid w:val="009B57B5"/>
    <w:rsid w:val="009B6B21"/>
    <w:rsid w:val="009B73D9"/>
    <w:rsid w:val="009B7E82"/>
    <w:rsid w:val="009C05E5"/>
    <w:rsid w:val="009C1A3C"/>
    <w:rsid w:val="009C1C30"/>
    <w:rsid w:val="009C3836"/>
    <w:rsid w:val="009C4240"/>
    <w:rsid w:val="009C47C5"/>
    <w:rsid w:val="009C49C0"/>
    <w:rsid w:val="009C5AF3"/>
    <w:rsid w:val="009D0753"/>
    <w:rsid w:val="009D30AE"/>
    <w:rsid w:val="009D313B"/>
    <w:rsid w:val="009D4280"/>
    <w:rsid w:val="009D4ED6"/>
    <w:rsid w:val="009E1702"/>
    <w:rsid w:val="009E18BE"/>
    <w:rsid w:val="009E1C48"/>
    <w:rsid w:val="009E1C7E"/>
    <w:rsid w:val="009E2199"/>
    <w:rsid w:val="009E2B75"/>
    <w:rsid w:val="009E6A2A"/>
    <w:rsid w:val="009E7A33"/>
    <w:rsid w:val="009F0A99"/>
    <w:rsid w:val="009F127E"/>
    <w:rsid w:val="009F2C91"/>
    <w:rsid w:val="009F2EE1"/>
    <w:rsid w:val="009F3A3A"/>
    <w:rsid w:val="009F4EA4"/>
    <w:rsid w:val="009F5451"/>
    <w:rsid w:val="009F5B77"/>
    <w:rsid w:val="009F69E5"/>
    <w:rsid w:val="009F6DF6"/>
    <w:rsid w:val="009F7028"/>
    <w:rsid w:val="009F7C43"/>
    <w:rsid w:val="00A00FF6"/>
    <w:rsid w:val="00A02AEA"/>
    <w:rsid w:val="00A039E5"/>
    <w:rsid w:val="00A047B7"/>
    <w:rsid w:val="00A04E79"/>
    <w:rsid w:val="00A0579F"/>
    <w:rsid w:val="00A10FAF"/>
    <w:rsid w:val="00A112D9"/>
    <w:rsid w:val="00A130E6"/>
    <w:rsid w:val="00A141B6"/>
    <w:rsid w:val="00A14285"/>
    <w:rsid w:val="00A14521"/>
    <w:rsid w:val="00A14BE2"/>
    <w:rsid w:val="00A14CC9"/>
    <w:rsid w:val="00A150B8"/>
    <w:rsid w:val="00A15807"/>
    <w:rsid w:val="00A15BC5"/>
    <w:rsid w:val="00A1602F"/>
    <w:rsid w:val="00A179C3"/>
    <w:rsid w:val="00A179E9"/>
    <w:rsid w:val="00A22025"/>
    <w:rsid w:val="00A2238F"/>
    <w:rsid w:val="00A22FF8"/>
    <w:rsid w:val="00A233CF"/>
    <w:rsid w:val="00A239AC"/>
    <w:rsid w:val="00A245E7"/>
    <w:rsid w:val="00A24D77"/>
    <w:rsid w:val="00A2572F"/>
    <w:rsid w:val="00A25F9F"/>
    <w:rsid w:val="00A268A3"/>
    <w:rsid w:val="00A2772C"/>
    <w:rsid w:val="00A3079E"/>
    <w:rsid w:val="00A3293D"/>
    <w:rsid w:val="00A354EA"/>
    <w:rsid w:val="00A35606"/>
    <w:rsid w:val="00A37221"/>
    <w:rsid w:val="00A406D3"/>
    <w:rsid w:val="00A40BEE"/>
    <w:rsid w:val="00A41015"/>
    <w:rsid w:val="00A4337F"/>
    <w:rsid w:val="00A436E5"/>
    <w:rsid w:val="00A43747"/>
    <w:rsid w:val="00A4380E"/>
    <w:rsid w:val="00A44059"/>
    <w:rsid w:val="00A45F4E"/>
    <w:rsid w:val="00A463CB"/>
    <w:rsid w:val="00A46EDC"/>
    <w:rsid w:val="00A505E7"/>
    <w:rsid w:val="00A5124B"/>
    <w:rsid w:val="00A51773"/>
    <w:rsid w:val="00A53D24"/>
    <w:rsid w:val="00A53F44"/>
    <w:rsid w:val="00A54C50"/>
    <w:rsid w:val="00A5563D"/>
    <w:rsid w:val="00A556BB"/>
    <w:rsid w:val="00A63920"/>
    <w:rsid w:val="00A63961"/>
    <w:rsid w:val="00A64E93"/>
    <w:rsid w:val="00A6624F"/>
    <w:rsid w:val="00A711DE"/>
    <w:rsid w:val="00A745FA"/>
    <w:rsid w:val="00A747A9"/>
    <w:rsid w:val="00A75238"/>
    <w:rsid w:val="00A75B6E"/>
    <w:rsid w:val="00A8013D"/>
    <w:rsid w:val="00A80308"/>
    <w:rsid w:val="00A81934"/>
    <w:rsid w:val="00A821A7"/>
    <w:rsid w:val="00A84164"/>
    <w:rsid w:val="00A84D0F"/>
    <w:rsid w:val="00A84F15"/>
    <w:rsid w:val="00A85117"/>
    <w:rsid w:val="00A85459"/>
    <w:rsid w:val="00A86096"/>
    <w:rsid w:val="00A860E8"/>
    <w:rsid w:val="00A87B2E"/>
    <w:rsid w:val="00A90038"/>
    <w:rsid w:val="00A90803"/>
    <w:rsid w:val="00A909E9"/>
    <w:rsid w:val="00A92B03"/>
    <w:rsid w:val="00A9505D"/>
    <w:rsid w:val="00A95845"/>
    <w:rsid w:val="00AA029D"/>
    <w:rsid w:val="00AA0481"/>
    <w:rsid w:val="00AA0601"/>
    <w:rsid w:val="00AA0859"/>
    <w:rsid w:val="00AA11DB"/>
    <w:rsid w:val="00AA1588"/>
    <w:rsid w:val="00AA355E"/>
    <w:rsid w:val="00AA35CE"/>
    <w:rsid w:val="00AA370D"/>
    <w:rsid w:val="00AA3980"/>
    <w:rsid w:val="00AA516F"/>
    <w:rsid w:val="00AA58C4"/>
    <w:rsid w:val="00AA5A09"/>
    <w:rsid w:val="00AA6E91"/>
    <w:rsid w:val="00AB03E3"/>
    <w:rsid w:val="00AB0DFE"/>
    <w:rsid w:val="00AB1E13"/>
    <w:rsid w:val="00AB25E9"/>
    <w:rsid w:val="00AB28ED"/>
    <w:rsid w:val="00AB349E"/>
    <w:rsid w:val="00AB3820"/>
    <w:rsid w:val="00AB433D"/>
    <w:rsid w:val="00AB475D"/>
    <w:rsid w:val="00AB4A43"/>
    <w:rsid w:val="00AB52BE"/>
    <w:rsid w:val="00AB6F77"/>
    <w:rsid w:val="00AB790B"/>
    <w:rsid w:val="00AC030A"/>
    <w:rsid w:val="00AC103A"/>
    <w:rsid w:val="00AC15D2"/>
    <w:rsid w:val="00AC236E"/>
    <w:rsid w:val="00AC64F7"/>
    <w:rsid w:val="00AC6A5C"/>
    <w:rsid w:val="00AD24B4"/>
    <w:rsid w:val="00AD3132"/>
    <w:rsid w:val="00AD3389"/>
    <w:rsid w:val="00AD3BB0"/>
    <w:rsid w:val="00AD48C4"/>
    <w:rsid w:val="00AD4BE9"/>
    <w:rsid w:val="00AD4F23"/>
    <w:rsid w:val="00AD51F8"/>
    <w:rsid w:val="00AD560A"/>
    <w:rsid w:val="00AD5D16"/>
    <w:rsid w:val="00AD72DF"/>
    <w:rsid w:val="00AD76A8"/>
    <w:rsid w:val="00AD7C71"/>
    <w:rsid w:val="00AE36AD"/>
    <w:rsid w:val="00AE6E31"/>
    <w:rsid w:val="00AE7AE1"/>
    <w:rsid w:val="00AF122A"/>
    <w:rsid w:val="00AF3F73"/>
    <w:rsid w:val="00AF47AE"/>
    <w:rsid w:val="00AF5013"/>
    <w:rsid w:val="00AF6485"/>
    <w:rsid w:val="00AF6F0C"/>
    <w:rsid w:val="00B010E5"/>
    <w:rsid w:val="00B0237D"/>
    <w:rsid w:val="00B026C0"/>
    <w:rsid w:val="00B02853"/>
    <w:rsid w:val="00B0285E"/>
    <w:rsid w:val="00B02B79"/>
    <w:rsid w:val="00B03ACA"/>
    <w:rsid w:val="00B03C04"/>
    <w:rsid w:val="00B03FFF"/>
    <w:rsid w:val="00B0600B"/>
    <w:rsid w:val="00B1060C"/>
    <w:rsid w:val="00B110B1"/>
    <w:rsid w:val="00B11221"/>
    <w:rsid w:val="00B12358"/>
    <w:rsid w:val="00B144BC"/>
    <w:rsid w:val="00B14A52"/>
    <w:rsid w:val="00B14CF4"/>
    <w:rsid w:val="00B15DA3"/>
    <w:rsid w:val="00B16CCD"/>
    <w:rsid w:val="00B16CFB"/>
    <w:rsid w:val="00B17774"/>
    <w:rsid w:val="00B20561"/>
    <w:rsid w:val="00B223C4"/>
    <w:rsid w:val="00B22E12"/>
    <w:rsid w:val="00B250AB"/>
    <w:rsid w:val="00B2524F"/>
    <w:rsid w:val="00B26F16"/>
    <w:rsid w:val="00B27BF6"/>
    <w:rsid w:val="00B30DD5"/>
    <w:rsid w:val="00B31062"/>
    <w:rsid w:val="00B3149F"/>
    <w:rsid w:val="00B334D4"/>
    <w:rsid w:val="00B350EC"/>
    <w:rsid w:val="00B372D3"/>
    <w:rsid w:val="00B414CA"/>
    <w:rsid w:val="00B43388"/>
    <w:rsid w:val="00B43F93"/>
    <w:rsid w:val="00B45114"/>
    <w:rsid w:val="00B457CE"/>
    <w:rsid w:val="00B45F3C"/>
    <w:rsid w:val="00B50588"/>
    <w:rsid w:val="00B5611A"/>
    <w:rsid w:val="00B56754"/>
    <w:rsid w:val="00B56C4A"/>
    <w:rsid w:val="00B57730"/>
    <w:rsid w:val="00B60692"/>
    <w:rsid w:val="00B61F4E"/>
    <w:rsid w:val="00B6241C"/>
    <w:rsid w:val="00B63535"/>
    <w:rsid w:val="00B63708"/>
    <w:rsid w:val="00B63793"/>
    <w:rsid w:val="00B64741"/>
    <w:rsid w:val="00B6487C"/>
    <w:rsid w:val="00B648BD"/>
    <w:rsid w:val="00B658FA"/>
    <w:rsid w:val="00B668F5"/>
    <w:rsid w:val="00B721F7"/>
    <w:rsid w:val="00B725A2"/>
    <w:rsid w:val="00B7271C"/>
    <w:rsid w:val="00B72728"/>
    <w:rsid w:val="00B741CF"/>
    <w:rsid w:val="00B74FD0"/>
    <w:rsid w:val="00B76A18"/>
    <w:rsid w:val="00B776CE"/>
    <w:rsid w:val="00B77BBD"/>
    <w:rsid w:val="00B80C86"/>
    <w:rsid w:val="00B80DED"/>
    <w:rsid w:val="00B824CA"/>
    <w:rsid w:val="00B8346C"/>
    <w:rsid w:val="00B8418F"/>
    <w:rsid w:val="00B858BC"/>
    <w:rsid w:val="00B8626A"/>
    <w:rsid w:val="00B90361"/>
    <w:rsid w:val="00B90730"/>
    <w:rsid w:val="00B910F3"/>
    <w:rsid w:val="00B91E4B"/>
    <w:rsid w:val="00B91E53"/>
    <w:rsid w:val="00B92DED"/>
    <w:rsid w:val="00B93C2A"/>
    <w:rsid w:val="00B95201"/>
    <w:rsid w:val="00B95938"/>
    <w:rsid w:val="00B95DB0"/>
    <w:rsid w:val="00B96337"/>
    <w:rsid w:val="00B96F52"/>
    <w:rsid w:val="00B9715F"/>
    <w:rsid w:val="00B97491"/>
    <w:rsid w:val="00B977A7"/>
    <w:rsid w:val="00BA0426"/>
    <w:rsid w:val="00BA07B0"/>
    <w:rsid w:val="00BA186C"/>
    <w:rsid w:val="00BA1A80"/>
    <w:rsid w:val="00BA200E"/>
    <w:rsid w:val="00BA26DD"/>
    <w:rsid w:val="00BA285A"/>
    <w:rsid w:val="00BA3562"/>
    <w:rsid w:val="00BA4158"/>
    <w:rsid w:val="00BA41DB"/>
    <w:rsid w:val="00BA43B4"/>
    <w:rsid w:val="00BA4F7D"/>
    <w:rsid w:val="00BA5BB7"/>
    <w:rsid w:val="00BA76B1"/>
    <w:rsid w:val="00BA7C7E"/>
    <w:rsid w:val="00BA7E00"/>
    <w:rsid w:val="00BB03EB"/>
    <w:rsid w:val="00BB1C79"/>
    <w:rsid w:val="00BB20D3"/>
    <w:rsid w:val="00BB2209"/>
    <w:rsid w:val="00BB271B"/>
    <w:rsid w:val="00BB4DA6"/>
    <w:rsid w:val="00BB5339"/>
    <w:rsid w:val="00BB5F81"/>
    <w:rsid w:val="00BB695F"/>
    <w:rsid w:val="00BB71AE"/>
    <w:rsid w:val="00BC057F"/>
    <w:rsid w:val="00BC350B"/>
    <w:rsid w:val="00BC4DE6"/>
    <w:rsid w:val="00BC54E2"/>
    <w:rsid w:val="00BC5AFF"/>
    <w:rsid w:val="00BC67A4"/>
    <w:rsid w:val="00BC7456"/>
    <w:rsid w:val="00BC7B29"/>
    <w:rsid w:val="00BD09A8"/>
    <w:rsid w:val="00BD132C"/>
    <w:rsid w:val="00BD391F"/>
    <w:rsid w:val="00BD518C"/>
    <w:rsid w:val="00BE0DFD"/>
    <w:rsid w:val="00BE1C4E"/>
    <w:rsid w:val="00BE1FF7"/>
    <w:rsid w:val="00BE2A14"/>
    <w:rsid w:val="00BE358C"/>
    <w:rsid w:val="00BE4320"/>
    <w:rsid w:val="00BE4DA5"/>
    <w:rsid w:val="00BE7071"/>
    <w:rsid w:val="00BE7449"/>
    <w:rsid w:val="00BF0740"/>
    <w:rsid w:val="00BF0D7E"/>
    <w:rsid w:val="00BF128A"/>
    <w:rsid w:val="00BF3598"/>
    <w:rsid w:val="00BF485A"/>
    <w:rsid w:val="00BF4A62"/>
    <w:rsid w:val="00BF5B0C"/>
    <w:rsid w:val="00C006C8"/>
    <w:rsid w:val="00C03358"/>
    <w:rsid w:val="00C033DA"/>
    <w:rsid w:val="00C03948"/>
    <w:rsid w:val="00C046CA"/>
    <w:rsid w:val="00C04C28"/>
    <w:rsid w:val="00C062E5"/>
    <w:rsid w:val="00C07333"/>
    <w:rsid w:val="00C07ED7"/>
    <w:rsid w:val="00C1092B"/>
    <w:rsid w:val="00C10BB6"/>
    <w:rsid w:val="00C10C6D"/>
    <w:rsid w:val="00C118C1"/>
    <w:rsid w:val="00C1196E"/>
    <w:rsid w:val="00C11A70"/>
    <w:rsid w:val="00C12AAA"/>
    <w:rsid w:val="00C14061"/>
    <w:rsid w:val="00C16EB2"/>
    <w:rsid w:val="00C1713B"/>
    <w:rsid w:val="00C17AA8"/>
    <w:rsid w:val="00C21312"/>
    <w:rsid w:val="00C2146F"/>
    <w:rsid w:val="00C22D86"/>
    <w:rsid w:val="00C230F4"/>
    <w:rsid w:val="00C234D1"/>
    <w:rsid w:val="00C23F08"/>
    <w:rsid w:val="00C2586D"/>
    <w:rsid w:val="00C26CAE"/>
    <w:rsid w:val="00C300AC"/>
    <w:rsid w:val="00C30B10"/>
    <w:rsid w:val="00C317D3"/>
    <w:rsid w:val="00C3476B"/>
    <w:rsid w:val="00C34EA0"/>
    <w:rsid w:val="00C35948"/>
    <w:rsid w:val="00C35EA8"/>
    <w:rsid w:val="00C36AA8"/>
    <w:rsid w:val="00C40BC1"/>
    <w:rsid w:val="00C418E0"/>
    <w:rsid w:val="00C42591"/>
    <w:rsid w:val="00C43297"/>
    <w:rsid w:val="00C44471"/>
    <w:rsid w:val="00C450F8"/>
    <w:rsid w:val="00C46337"/>
    <w:rsid w:val="00C468B4"/>
    <w:rsid w:val="00C515E4"/>
    <w:rsid w:val="00C536B9"/>
    <w:rsid w:val="00C53C6C"/>
    <w:rsid w:val="00C54129"/>
    <w:rsid w:val="00C54EEF"/>
    <w:rsid w:val="00C556B7"/>
    <w:rsid w:val="00C55CE4"/>
    <w:rsid w:val="00C57508"/>
    <w:rsid w:val="00C57CA5"/>
    <w:rsid w:val="00C60483"/>
    <w:rsid w:val="00C60870"/>
    <w:rsid w:val="00C61617"/>
    <w:rsid w:val="00C61A39"/>
    <w:rsid w:val="00C626A7"/>
    <w:rsid w:val="00C6272D"/>
    <w:rsid w:val="00C62A54"/>
    <w:rsid w:val="00C63646"/>
    <w:rsid w:val="00C637EA"/>
    <w:rsid w:val="00C643F6"/>
    <w:rsid w:val="00C643F7"/>
    <w:rsid w:val="00C669DC"/>
    <w:rsid w:val="00C66C1D"/>
    <w:rsid w:val="00C67CAF"/>
    <w:rsid w:val="00C67DD5"/>
    <w:rsid w:val="00C70365"/>
    <w:rsid w:val="00C722CA"/>
    <w:rsid w:val="00C73012"/>
    <w:rsid w:val="00C74D82"/>
    <w:rsid w:val="00C772EA"/>
    <w:rsid w:val="00C777A7"/>
    <w:rsid w:val="00C77BA3"/>
    <w:rsid w:val="00C810B7"/>
    <w:rsid w:val="00C81DFA"/>
    <w:rsid w:val="00C82935"/>
    <w:rsid w:val="00C845DD"/>
    <w:rsid w:val="00C8512A"/>
    <w:rsid w:val="00C87861"/>
    <w:rsid w:val="00C87F33"/>
    <w:rsid w:val="00C90453"/>
    <w:rsid w:val="00C92299"/>
    <w:rsid w:val="00C922DE"/>
    <w:rsid w:val="00C936EF"/>
    <w:rsid w:val="00C94935"/>
    <w:rsid w:val="00C953E9"/>
    <w:rsid w:val="00C9541F"/>
    <w:rsid w:val="00C95BE9"/>
    <w:rsid w:val="00C97583"/>
    <w:rsid w:val="00CA08F1"/>
    <w:rsid w:val="00CA0F87"/>
    <w:rsid w:val="00CA2209"/>
    <w:rsid w:val="00CA29C3"/>
    <w:rsid w:val="00CA2D8B"/>
    <w:rsid w:val="00CA424B"/>
    <w:rsid w:val="00CA4A80"/>
    <w:rsid w:val="00CA64E2"/>
    <w:rsid w:val="00CA69E6"/>
    <w:rsid w:val="00CB08EB"/>
    <w:rsid w:val="00CB0B21"/>
    <w:rsid w:val="00CB15C5"/>
    <w:rsid w:val="00CB3813"/>
    <w:rsid w:val="00CB49AE"/>
    <w:rsid w:val="00CB5C06"/>
    <w:rsid w:val="00CB663B"/>
    <w:rsid w:val="00CB7267"/>
    <w:rsid w:val="00CB7CCA"/>
    <w:rsid w:val="00CC02C6"/>
    <w:rsid w:val="00CC04E2"/>
    <w:rsid w:val="00CC09C7"/>
    <w:rsid w:val="00CC0BF4"/>
    <w:rsid w:val="00CC0DA4"/>
    <w:rsid w:val="00CC397D"/>
    <w:rsid w:val="00CC6FDB"/>
    <w:rsid w:val="00CC71A0"/>
    <w:rsid w:val="00CC731A"/>
    <w:rsid w:val="00CC7A18"/>
    <w:rsid w:val="00CD019A"/>
    <w:rsid w:val="00CD1589"/>
    <w:rsid w:val="00CD1B15"/>
    <w:rsid w:val="00CD2A3A"/>
    <w:rsid w:val="00CD2B4F"/>
    <w:rsid w:val="00CD314A"/>
    <w:rsid w:val="00CD3ACF"/>
    <w:rsid w:val="00CD50CA"/>
    <w:rsid w:val="00CD51B1"/>
    <w:rsid w:val="00CD5341"/>
    <w:rsid w:val="00CD5D27"/>
    <w:rsid w:val="00CD5F7C"/>
    <w:rsid w:val="00CD6373"/>
    <w:rsid w:val="00CD63C6"/>
    <w:rsid w:val="00CD75CC"/>
    <w:rsid w:val="00CD75F6"/>
    <w:rsid w:val="00CE1671"/>
    <w:rsid w:val="00CE3218"/>
    <w:rsid w:val="00CE36C2"/>
    <w:rsid w:val="00CE3880"/>
    <w:rsid w:val="00CE40FF"/>
    <w:rsid w:val="00CE4A88"/>
    <w:rsid w:val="00CE5692"/>
    <w:rsid w:val="00CE641D"/>
    <w:rsid w:val="00CE6F73"/>
    <w:rsid w:val="00CF07A8"/>
    <w:rsid w:val="00CF2BE9"/>
    <w:rsid w:val="00CF30CE"/>
    <w:rsid w:val="00CF324F"/>
    <w:rsid w:val="00CF48C0"/>
    <w:rsid w:val="00CF4A72"/>
    <w:rsid w:val="00CF72C6"/>
    <w:rsid w:val="00D017C4"/>
    <w:rsid w:val="00D0248F"/>
    <w:rsid w:val="00D02A61"/>
    <w:rsid w:val="00D03734"/>
    <w:rsid w:val="00D03E8D"/>
    <w:rsid w:val="00D043E3"/>
    <w:rsid w:val="00D04AEA"/>
    <w:rsid w:val="00D0582D"/>
    <w:rsid w:val="00D05DE4"/>
    <w:rsid w:val="00D06072"/>
    <w:rsid w:val="00D06777"/>
    <w:rsid w:val="00D07208"/>
    <w:rsid w:val="00D1008E"/>
    <w:rsid w:val="00D1024E"/>
    <w:rsid w:val="00D10BCD"/>
    <w:rsid w:val="00D11BA6"/>
    <w:rsid w:val="00D137C6"/>
    <w:rsid w:val="00D13E20"/>
    <w:rsid w:val="00D14456"/>
    <w:rsid w:val="00D15F4F"/>
    <w:rsid w:val="00D17246"/>
    <w:rsid w:val="00D216E1"/>
    <w:rsid w:val="00D21857"/>
    <w:rsid w:val="00D21A47"/>
    <w:rsid w:val="00D21EA7"/>
    <w:rsid w:val="00D240EE"/>
    <w:rsid w:val="00D24319"/>
    <w:rsid w:val="00D2644B"/>
    <w:rsid w:val="00D26AB7"/>
    <w:rsid w:val="00D26B05"/>
    <w:rsid w:val="00D27282"/>
    <w:rsid w:val="00D274C4"/>
    <w:rsid w:val="00D275C9"/>
    <w:rsid w:val="00D300D7"/>
    <w:rsid w:val="00D30200"/>
    <w:rsid w:val="00D302B8"/>
    <w:rsid w:val="00D308A7"/>
    <w:rsid w:val="00D31C0F"/>
    <w:rsid w:val="00D32544"/>
    <w:rsid w:val="00D34675"/>
    <w:rsid w:val="00D34A37"/>
    <w:rsid w:val="00D35472"/>
    <w:rsid w:val="00D35C54"/>
    <w:rsid w:val="00D36204"/>
    <w:rsid w:val="00D40527"/>
    <w:rsid w:val="00D40DD9"/>
    <w:rsid w:val="00D415AF"/>
    <w:rsid w:val="00D4392C"/>
    <w:rsid w:val="00D43BBA"/>
    <w:rsid w:val="00D43D0D"/>
    <w:rsid w:val="00D44A90"/>
    <w:rsid w:val="00D4625D"/>
    <w:rsid w:val="00D476AD"/>
    <w:rsid w:val="00D5107D"/>
    <w:rsid w:val="00D515C2"/>
    <w:rsid w:val="00D51BB5"/>
    <w:rsid w:val="00D51D6D"/>
    <w:rsid w:val="00D51E1D"/>
    <w:rsid w:val="00D51EE6"/>
    <w:rsid w:val="00D525A7"/>
    <w:rsid w:val="00D527AB"/>
    <w:rsid w:val="00D52B0E"/>
    <w:rsid w:val="00D52B78"/>
    <w:rsid w:val="00D535DC"/>
    <w:rsid w:val="00D545AF"/>
    <w:rsid w:val="00D54DD1"/>
    <w:rsid w:val="00D5573A"/>
    <w:rsid w:val="00D60113"/>
    <w:rsid w:val="00D602A5"/>
    <w:rsid w:val="00D61771"/>
    <w:rsid w:val="00D628A0"/>
    <w:rsid w:val="00D62EE0"/>
    <w:rsid w:val="00D6484B"/>
    <w:rsid w:val="00D658C6"/>
    <w:rsid w:val="00D70653"/>
    <w:rsid w:val="00D71185"/>
    <w:rsid w:val="00D72551"/>
    <w:rsid w:val="00D72755"/>
    <w:rsid w:val="00D727E6"/>
    <w:rsid w:val="00D72C2C"/>
    <w:rsid w:val="00D73746"/>
    <w:rsid w:val="00D73E8B"/>
    <w:rsid w:val="00D7404D"/>
    <w:rsid w:val="00D74138"/>
    <w:rsid w:val="00D74231"/>
    <w:rsid w:val="00D76004"/>
    <w:rsid w:val="00D771B0"/>
    <w:rsid w:val="00D77508"/>
    <w:rsid w:val="00D8030C"/>
    <w:rsid w:val="00D807A0"/>
    <w:rsid w:val="00D82117"/>
    <w:rsid w:val="00D8366B"/>
    <w:rsid w:val="00D836D7"/>
    <w:rsid w:val="00D837F1"/>
    <w:rsid w:val="00D83875"/>
    <w:rsid w:val="00D85E2C"/>
    <w:rsid w:val="00D862C1"/>
    <w:rsid w:val="00D90365"/>
    <w:rsid w:val="00D90AA4"/>
    <w:rsid w:val="00D9160D"/>
    <w:rsid w:val="00D9235E"/>
    <w:rsid w:val="00D93C74"/>
    <w:rsid w:val="00D94D21"/>
    <w:rsid w:val="00D970C6"/>
    <w:rsid w:val="00D9716B"/>
    <w:rsid w:val="00D975EF"/>
    <w:rsid w:val="00DA1520"/>
    <w:rsid w:val="00DA2A96"/>
    <w:rsid w:val="00DA45BA"/>
    <w:rsid w:val="00DA557D"/>
    <w:rsid w:val="00DA71B2"/>
    <w:rsid w:val="00DA7327"/>
    <w:rsid w:val="00DA7512"/>
    <w:rsid w:val="00DB0E50"/>
    <w:rsid w:val="00DB1D9E"/>
    <w:rsid w:val="00DB2B6F"/>
    <w:rsid w:val="00DB2F4D"/>
    <w:rsid w:val="00DB3150"/>
    <w:rsid w:val="00DB31DB"/>
    <w:rsid w:val="00DB3B14"/>
    <w:rsid w:val="00DB487C"/>
    <w:rsid w:val="00DB5959"/>
    <w:rsid w:val="00DB5C01"/>
    <w:rsid w:val="00DB68A2"/>
    <w:rsid w:val="00DB7A38"/>
    <w:rsid w:val="00DB7F47"/>
    <w:rsid w:val="00DC0428"/>
    <w:rsid w:val="00DC1666"/>
    <w:rsid w:val="00DC2D8B"/>
    <w:rsid w:val="00DC383B"/>
    <w:rsid w:val="00DC3A97"/>
    <w:rsid w:val="00DC3CED"/>
    <w:rsid w:val="00DC7410"/>
    <w:rsid w:val="00DD0F25"/>
    <w:rsid w:val="00DD2DD3"/>
    <w:rsid w:val="00DD3CE6"/>
    <w:rsid w:val="00DD670D"/>
    <w:rsid w:val="00DE00F2"/>
    <w:rsid w:val="00DE0F4A"/>
    <w:rsid w:val="00DE121B"/>
    <w:rsid w:val="00DE1340"/>
    <w:rsid w:val="00DE15DC"/>
    <w:rsid w:val="00DE1A84"/>
    <w:rsid w:val="00DE2062"/>
    <w:rsid w:val="00DE3231"/>
    <w:rsid w:val="00DE36E6"/>
    <w:rsid w:val="00DE51F4"/>
    <w:rsid w:val="00DE7F08"/>
    <w:rsid w:val="00DF1CBB"/>
    <w:rsid w:val="00DF2DC1"/>
    <w:rsid w:val="00DF3C9E"/>
    <w:rsid w:val="00DF3E48"/>
    <w:rsid w:val="00DF45EA"/>
    <w:rsid w:val="00DF528D"/>
    <w:rsid w:val="00DF6852"/>
    <w:rsid w:val="00DF6920"/>
    <w:rsid w:val="00DF76FF"/>
    <w:rsid w:val="00E00DBA"/>
    <w:rsid w:val="00E01176"/>
    <w:rsid w:val="00E0174C"/>
    <w:rsid w:val="00E02ABA"/>
    <w:rsid w:val="00E03186"/>
    <w:rsid w:val="00E03594"/>
    <w:rsid w:val="00E036D1"/>
    <w:rsid w:val="00E045BF"/>
    <w:rsid w:val="00E04E80"/>
    <w:rsid w:val="00E05384"/>
    <w:rsid w:val="00E05778"/>
    <w:rsid w:val="00E060BF"/>
    <w:rsid w:val="00E075C6"/>
    <w:rsid w:val="00E0771B"/>
    <w:rsid w:val="00E07839"/>
    <w:rsid w:val="00E07CF6"/>
    <w:rsid w:val="00E1264D"/>
    <w:rsid w:val="00E13095"/>
    <w:rsid w:val="00E15AB6"/>
    <w:rsid w:val="00E16481"/>
    <w:rsid w:val="00E20CC3"/>
    <w:rsid w:val="00E25966"/>
    <w:rsid w:val="00E26E38"/>
    <w:rsid w:val="00E32921"/>
    <w:rsid w:val="00E33F25"/>
    <w:rsid w:val="00E3445A"/>
    <w:rsid w:val="00E34677"/>
    <w:rsid w:val="00E3480A"/>
    <w:rsid w:val="00E34AE9"/>
    <w:rsid w:val="00E37B64"/>
    <w:rsid w:val="00E4004B"/>
    <w:rsid w:val="00E41337"/>
    <w:rsid w:val="00E42C27"/>
    <w:rsid w:val="00E444DF"/>
    <w:rsid w:val="00E451C7"/>
    <w:rsid w:val="00E45290"/>
    <w:rsid w:val="00E47BFF"/>
    <w:rsid w:val="00E47E23"/>
    <w:rsid w:val="00E50508"/>
    <w:rsid w:val="00E50634"/>
    <w:rsid w:val="00E50D50"/>
    <w:rsid w:val="00E50E45"/>
    <w:rsid w:val="00E5184F"/>
    <w:rsid w:val="00E519CA"/>
    <w:rsid w:val="00E55ADC"/>
    <w:rsid w:val="00E55C42"/>
    <w:rsid w:val="00E56E9A"/>
    <w:rsid w:val="00E60681"/>
    <w:rsid w:val="00E6134C"/>
    <w:rsid w:val="00E61AF5"/>
    <w:rsid w:val="00E639C4"/>
    <w:rsid w:val="00E64F6D"/>
    <w:rsid w:val="00E65041"/>
    <w:rsid w:val="00E656FE"/>
    <w:rsid w:val="00E65981"/>
    <w:rsid w:val="00E65B4B"/>
    <w:rsid w:val="00E660D5"/>
    <w:rsid w:val="00E66C58"/>
    <w:rsid w:val="00E6719B"/>
    <w:rsid w:val="00E67935"/>
    <w:rsid w:val="00E73664"/>
    <w:rsid w:val="00E73FFF"/>
    <w:rsid w:val="00E744B1"/>
    <w:rsid w:val="00E7602B"/>
    <w:rsid w:val="00E812D5"/>
    <w:rsid w:val="00E82776"/>
    <w:rsid w:val="00E827B9"/>
    <w:rsid w:val="00E83851"/>
    <w:rsid w:val="00E85065"/>
    <w:rsid w:val="00E854B3"/>
    <w:rsid w:val="00E8581D"/>
    <w:rsid w:val="00E85F3C"/>
    <w:rsid w:val="00E86119"/>
    <w:rsid w:val="00E866AF"/>
    <w:rsid w:val="00E86B73"/>
    <w:rsid w:val="00E86E4B"/>
    <w:rsid w:val="00E86F7F"/>
    <w:rsid w:val="00E877C3"/>
    <w:rsid w:val="00E87B1A"/>
    <w:rsid w:val="00E87DC0"/>
    <w:rsid w:val="00E90B02"/>
    <w:rsid w:val="00E9426C"/>
    <w:rsid w:val="00E94390"/>
    <w:rsid w:val="00E95208"/>
    <w:rsid w:val="00E960CA"/>
    <w:rsid w:val="00EA273E"/>
    <w:rsid w:val="00EA3CA5"/>
    <w:rsid w:val="00EA6554"/>
    <w:rsid w:val="00EA7B5D"/>
    <w:rsid w:val="00EA7BBD"/>
    <w:rsid w:val="00EA7C83"/>
    <w:rsid w:val="00EA7EAC"/>
    <w:rsid w:val="00EB1370"/>
    <w:rsid w:val="00EB2276"/>
    <w:rsid w:val="00EB2895"/>
    <w:rsid w:val="00EB3576"/>
    <w:rsid w:val="00EB3F15"/>
    <w:rsid w:val="00EB47C9"/>
    <w:rsid w:val="00EB4DE0"/>
    <w:rsid w:val="00EB5BBE"/>
    <w:rsid w:val="00EB665E"/>
    <w:rsid w:val="00EB7A7D"/>
    <w:rsid w:val="00EC04DE"/>
    <w:rsid w:val="00EC1197"/>
    <w:rsid w:val="00EC1ED5"/>
    <w:rsid w:val="00EC2023"/>
    <w:rsid w:val="00EC2029"/>
    <w:rsid w:val="00EC487B"/>
    <w:rsid w:val="00EC5158"/>
    <w:rsid w:val="00EC5B5F"/>
    <w:rsid w:val="00ED03C3"/>
    <w:rsid w:val="00ED0CDB"/>
    <w:rsid w:val="00ED2CC6"/>
    <w:rsid w:val="00ED3A9B"/>
    <w:rsid w:val="00ED76CC"/>
    <w:rsid w:val="00ED7C2C"/>
    <w:rsid w:val="00EE1041"/>
    <w:rsid w:val="00EE1BA4"/>
    <w:rsid w:val="00EE2D77"/>
    <w:rsid w:val="00EE53BE"/>
    <w:rsid w:val="00EE5532"/>
    <w:rsid w:val="00EE6BB7"/>
    <w:rsid w:val="00EE7110"/>
    <w:rsid w:val="00EF019E"/>
    <w:rsid w:val="00EF36F9"/>
    <w:rsid w:val="00EF5328"/>
    <w:rsid w:val="00EF580F"/>
    <w:rsid w:val="00EF59FA"/>
    <w:rsid w:val="00EF5E9D"/>
    <w:rsid w:val="00EF600F"/>
    <w:rsid w:val="00EF639B"/>
    <w:rsid w:val="00EF69BE"/>
    <w:rsid w:val="00EF7D32"/>
    <w:rsid w:val="00F00A54"/>
    <w:rsid w:val="00F02C22"/>
    <w:rsid w:val="00F0337F"/>
    <w:rsid w:val="00F0347F"/>
    <w:rsid w:val="00F0400C"/>
    <w:rsid w:val="00F043D4"/>
    <w:rsid w:val="00F063E5"/>
    <w:rsid w:val="00F07732"/>
    <w:rsid w:val="00F10A8E"/>
    <w:rsid w:val="00F12707"/>
    <w:rsid w:val="00F12CEC"/>
    <w:rsid w:val="00F156B7"/>
    <w:rsid w:val="00F15B2B"/>
    <w:rsid w:val="00F17494"/>
    <w:rsid w:val="00F20765"/>
    <w:rsid w:val="00F2112A"/>
    <w:rsid w:val="00F21A12"/>
    <w:rsid w:val="00F23F14"/>
    <w:rsid w:val="00F24946"/>
    <w:rsid w:val="00F253F4"/>
    <w:rsid w:val="00F25510"/>
    <w:rsid w:val="00F26D47"/>
    <w:rsid w:val="00F271F2"/>
    <w:rsid w:val="00F307F1"/>
    <w:rsid w:val="00F31831"/>
    <w:rsid w:val="00F32063"/>
    <w:rsid w:val="00F33204"/>
    <w:rsid w:val="00F34710"/>
    <w:rsid w:val="00F35208"/>
    <w:rsid w:val="00F35236"/>
    <w:rsid w:val="00F353B8"/>
    <w:rsid w:val="00F358AA"/>
    <w:rsid w:val="00F35D36"/>
    <w:rsid w:val="00F379DF"/>
    <w:rsid w:val="00F37C16"/>
    <w:rsid w:val="00F40404"/>
    <w:rsid w:val="00F4274E"/>
    <w:rsid w:val="00F42751"/>
    <w:rsid w:val="00F429D3"/>
    <w:rsid w:val="00F433AA"/>
    <w:rsid w:val="00F446C2"/>
    <w:rsid w:val="00F4505A"/>
    <w:rsid w:val="00F45813"/>
    <w:rsid w:val="00F45D43"/>
    <w:rsid w:val="00F46AC1"/>
    <w:rsid w:val="00F476F9"/>
    <w:rsid w:val="00F47741"/>
    <w:rsid w:val="00F4779C"/>
    <w:rsid w:val="00F47AF6"/>
    <w:rsid w:val="00F5207E"/>
    <w:rsid w:val="00F524F1"/>
    <w:rsid w:val="00F53FD8"/>
    <w:rsid w:val="00F54BF9"/>
    <w:rsid w:val="00F557D6"/>
    <w:rsid w:val="00F57349"/>
    <w:rsid w:val="00F57493"/>
    <w:rsid w:val="00F57F95"/>
    <w:rsid w:val="00F600EC"/>
    <w:rsid w:val="00F610D6"/>
    <w:rsid w:val="00F612B1"/>
    <w:rsid w:val="00F61ACE"/>
    <w:rsid w:val="00F634EE"/>
    <w:rsid w:val="00F63E55"/>
    <w:rsid w:val="00F65D1E"/>
    <w:rsid w:val="00F660E7"/>
    <w:rsid w:val="00F673B9"/>
    <w:rsid w:val="00F67CF8"/>
    <w:rsid w:val="00F71CEA"/>
    <w:rsid w:val="00F81EB3"/>
    <w:rsid w:val="00F84AD8"/>
    <w:rsid w:val="00F871C8"/>
    <w:rsid w:val="00F87231"/>
    <w:rsid w:val="00F87348"/>
    <w:rsid w:val="00F90291"/>
    <w:rsid w:val="00F93719"/>
    <w:rsid w:val="00F93A06"/>
    <w:rsid w:val="00F93C37"/>
    <w:rsid w:val="00F95541"/>
    <w:rsid w:val="00F95EA8"/>
    <w:rsid w:val="00F9617A"/>
    <w:rsid w:val="00F966EA"/>
    <w:rsid w:val="00F971A8"/>
    <w:rsid w:val="00F97D5B"/>
    <w:rsid w:val="00FA09ED"/>
    <w:rsid w:val="00FA0E9E"/>
    <w:rsid w:val="00FA1347"/>
    <w:rsid w:val="00FA20C5"/>
    <w:rsid w:val="00FA2178"/>
    <w:rsid w:val="00FA2D4C"/>
    <w:rsid w:val="00FA2D89"/>
    <w:rsid w:val="00FA326F"/>
    <w:rsid w:val="00FA4042"/>
    <w:rsid w:val="00FA4493"/>
    <w:rsid w:val="00FA44AF"/>
    <w:rsid w:val="00FA4D73"/>
    <w:rsid w:val="00FA5E46"/>
    <w:rsid w:val="00FA7FD5"/>
    <w:rsid w:val="00FB172C"/>
    <w:rsid w:val="00FB1B0E"/>
    <w:rsid w:val="00FB3C45"/>
    <w:rsid w:val="00FB3E91"/>
    <w:rsid w:val="00FB41CD"/>
    <w:rsid w:val="00FB7694"/>
    <w:rsid w:val="00FB76F2"/>
    <w:rsid w:val="00FB77D7"/>
    <w:rsid w:val="00FC0857"/>
    <w:rsid w:val="00FC0D46"/>
    <w:rsid w:val="00FC0DA7"/>
    <w:rsid w:val="00FC0FC4"/>
    <w:rsid w:val="00FC1428"/>
    <w:rsid w:val="00FC1BB1"/>
    <w:rsid w:val="00FC1C74"/>
    <w:rsid w:val="00FC30BF"/>
    <w:rsid w:val="00FC466C"/>
    <w:rsid w:val="00FC6148"/>
    <w:rsid w:val="00FC6395"/>
    <w:rsid w:val="00FC6594"/>
    <w:rsid w:val="00FC682C"/>
    <w:rsid w:val="00FC6F8D"/>
    <w:rsid w:val="00FD23D8"/>
    <w:rsid w:val="00FD363D"/>
    <w:rsid w:val="00FD50F2"/>
    <w:rsid w:val="00FD583E"/>
    <w:rsid w:val="00FD58C9"/>
    <w:rsid w:val="00FD5D6C"/>
    <w:rsid w:val="00FD71FE"/>
    <w:rsid w:val="00FD7806"/>
    <w:rsid w:val="00FE0401"/>
    <w:rsid w:val="00FE1A05"/>
    <w:rsid w:val="00FE1C58"/>
    <w:rsid w:val="00FE2B44"/>
    <w:rsid w:val="00FE3A1A"/>
    <w:rsid w:val="00FE7DD7"/>
    <w:rsid w:val="00FF2448"/>
    <w:rsid w:val="00FF3004"/>
    <w:rsid w:val="00FF3CC0"/>
    <w:rsid w:val="00FF46A0"/>
    <w:rsid w:val="00FF606D"/>
    <w:rsid w:val="00FF7D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ED0C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A92B03"/>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ED0CDB"/>
    <w:rPr>
      <w:rFonts w:asciiTheme="majorHAnsi" w:eastAsiaTheme="majorEastAsia" w:hAnsiTheme="majorHAnsi" w:cstheme="majorBidi"/>
      <w:b/>
      <w:bCs/>
      <w:color w:val="4F81BD" w:themeColor="accent1"/>
      <w:sz w:val="26"/>
      <w:szCs w:val="26"/>
      <w:lang w:val="es-MX" w:eastAsia="es-MX"/>
    </w:rPr>
  </w:style>
  <w:style w:type="paragraph" w:styleId="NormalWeb">
    <w:name w:val="Normal (Web)"/>
    <w:basedOn w:val="Normal"/>
    <w:uiPriority w:val="99"/>
    <w:unhideWhenUsed/>
    <w:rsid w:val="007047EC"/>
    <w:pPr>
      <w:spacing w:before="100" w:beforeAutospacing="1" w:after="100" w:afterAutospacing="1"/>
    </w:pPr>
    <w:rPr>
      <w:rFonts w:ascii="Times New Roman" w:hAnsi="Times New Roman"/>
      <w:sz w:val="24"/>
      <w:szCs w:val="24"/>
      <w:lang w:val="en-US" w:eastAsia="en-US"/>
    </w:rPr>
  </w:style>
  <w:style w:type="character" w:customStyle="1" w:styleId="style5">
    <w:name w:val="style5"/>
    <w:basedOn w:val="Fuentedeprrafopredeter"/>
    <w:rsid w:val="00706F70"/>
  </w:style>
  <w:style w:type="character" w:customStyle="1" w:styleId="Ttulo3Car">
    <w:name w:val="Título 3 Car"/>
    <w:basedOn w:val="Fuentedeprrafopredeter"/>
    <w:link w:val="Ttulo3"/>
    <w:uiPriority w:val="9"/>
    <w:rsid w:val="00A92B03"/>
    <w:rPr>
      <w:rFonts w:asciiTheme="majorHAnsi" w:eastAsiaTheme="majorEastAsia" w:hAnsiTheme="majorHAnsi" w:cstheme="majorBidi"/>
      <w:b/>
      <w:bCs/>
      <w:color w:val="4F81BD" w:themeColor="accent1"/>
      <w:lang w:val="es-MX" w:eastAsia="es-MX"/>
    </w:rPr>
  </w:style>
  <w:style w:type="character" w:customStyle="1" w:styleId="im">
    <w:name w:val="im"/>
    <w:basedOn w:val="Fuentedeprrafopredeter"/>
    <w:rsid w:val="000F778A"/>
  </w:style>
  <w:style w:type="character" w:customStyle="1" w:styleId="l10">
    <w:name w:val="l10"/>
    <w:basedOn w:val="Fuentedeprrafopredeter"/>
    <w:rsid w:val="00CE36C2"/>
  </w:style>
  <w:style w:type="character" w:customStyle="1" w:styleId="l6">
    <w:name w:val="l6"/>
    <w:basedOn w:val="Fuentedeprrafopredeter"/>
    <w:rsid w:val="00CE36C2"/>
  </w:style>
  <w:style w:type="character" w:customStyle="1" w:styleId="PrrafodelistaCar">
    <w:name w:val="Párrafo de lista Car"/>
    <w:aliases w:val="Numeración de párrafos Car"/>
    <w:basedOn w:val="Fuentedeprrafopredeter"/>
    <w:link w:val="Prrafodelista"/>
    <w:uiPriority w:val="34"/>
    <w:locked/>
    <w:rsid w:val="00E83851"/>
    <w:rPr>
      <w:rFonts w:ascii="Cambria" w:eastAsia="Times New Roman" w:hAnsi="Cambria" w:cs="Times New Roman"/>
      <w:lang w:val="es-MX" w:eastAsia="es-MX"/>
    </w:rPr>
  </w:style>
  <w:style w:type="character" w:customStyle="1" w:styleId="l7">
    <w:name w:val="l7"/>
    <w:basedOn w:val="Fuentedeprrafopredeter"/>
    <w:rsid w:val="000C539E"/>
  </w:style>
  <w:style w:type="paragraph" w:customStyle="1" w:styleId="Sinespaciado1">
    <w:name w:val="Sin espaciado1"/>
    <w:uiPriority w:val="1"/>
    <w:qFormat/>
    <w:rsid w:val="00D72C2C"/>
    <w:pPr>
      <w:spacing w:after="0" w:line="240" w:lineRule="auto"/>
    </w:pPr>
    <w:rPr>
      <w:rFonts w:ascii="Calibri" w:eastAsia="Times New Roman" w:hAnsi="Calibri" w:cs="Times New Roman"/>
    </w:rPr>
  </w:style>
  <w:style w:type="character" w:customStyle="1" w:styleId="l9">
    <w:name w:val="l9"/>
    <w:basedOn w:val="Fuentedeprrafopredeter"/>
    <w:rsid w:val="00C515E4"/>
  </w:style>
  <w:style w:type="character" w:customStyle="1" w:styleId="l">
    <w:name w:val="l"/>
    <w:basedOn w:val="Fuentedeprrafopredeter"/>
    <w:rsid w:val="00C515E4"/>
  </w:style>
  <w:style w:type="character" w:customStyle="1" w:styleId="l8">
    <w:name w:val="l8"/>
    <w:basedOn w:val="Fuentedeprrafopredeter"/>
    <w:rsid w:val="00C515E4"/>
  </w:style>
  <w:style w:type="character" w:customStyle="1" w:styleId="l11">
    <w:name w:val="l11"/>
    <w:basedOn w:val="Fuentedeprrafopredeter"/>
    <w:rsid w:val="00C515E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ED0C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A92B03"/>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ED0CDB"/>
    <w:rPr>
      <w:rFonts w:asciiTheme="majorHAnsi" w:eastAsiaTheme="majorEastAsia" w:hAnsiTheme="majorHAnsi" w:cstheme="majorBidi"/>
      <w:b/>
      <w:bCs/>
      <w:color w:val="4F81BD" w:themeColor="accent1"/>
      <w:sz w:val="26"/>
      <w:szCs w:val="26"/>
      <w:lang w:val="es-MX" w:eastAsia="es-MX"/>
    </w:rPr>
  </w:style>
  <w:style w:type="paragraph" w:styleId="NormalWeb">
    <w:name w:val="Normal (Web)"/>
    <w:basedOn w:val="Normal"/>
    <w:uiPriority w:val="99"/>
    <w:unhideWhenUsed/>
    <w:rsid w:val="007047EC"/>
    <w:pPr>
      <w:spacing w:before="100" w:beforeAutospacing="1" w:after="100" w:afterAutospacing="1"/>
    </w:pPr>
    <w:rPr>
      <w:rFonts w:ascii="Times New Roman" w:hAnsi="Times New Roman"/>
      <w:sz w:val="24"/>
      <w:szCs w:val="24"/>
      <w:lang w:val="en-US" w:eastAsia="en-US"/>
    </w:rPr>
  </w:style>
  <w:style w:type="character" w:customStyle="1" w:styleId="style5">
    <w:name w:val="style5"/>
    <w:basedOn w:val="Fuentedeprrafopredeter"/>
    <w:rsid w:val="00706F70"/>
  </w:style>
  <w:style w:type="character" w:customStyle="1" w:styleId="Ttulo3Car">
    <w:name w:val="Título 3 Car"/>
    <w:basedOn w:val="Fuentedeprrafopredeter"/>
    <w:link w:val="Ttulo3"/>
    <w:uiPriority w:val="9"/>
    <w:rsid w:val="00A92B03"/>
    <w:rPr>
      <w:rFonts w:asciiTheme="majorHAnsi" w:eastAsiaTheme="majorEastAsia" w:hAnsiTheme="majorHAnsi" w:cstheme="majorBidi"/>
      <w:b/>
      <w:bCs/>
      <w:color w:val="4F81BD" w:themeColor="accent1"/>
      <w:lang w:val="es-MX" w:eastAsia="es-MX"/>
    </w:rPr>
  </w:style>
  <w:style w:type="character" w:customStyle="1" w:styleId="im">
    <w:name w:val="im"/>
    <w:basedOn w:val="Fuentedeprrafopredeter"/>
    <w:rsid w:val="000F778A"/>
  </w:style>
  <w:style w:type="character" w:customStyle="1" w:styleId="l10">
    <w:name w:val="l10"/>
    <w:basedOn w:val="Fuentedeprrafopredeter"/>
    <w:rsid w:val="00CE36C2"/>
  </w:style>
  <w:style w:type="character" w:customStyle="1" w:styleId="l6">
    <w:name w:val="l6"/>
    <w:basedOn w:val="Fuentedeprrafopredeter"/>
    <w:rsid w:val="00CE36C2"/>
  </w:style>
  <w:style w:type="character" w:customStyle="1" w:styleId="PrrafodelistaCar">
    <w:name w:val="Párrafo de lista Car"/>
    <w:aliases w:val="Numeración de párrafos Car"/>
    <w:basedOn w:val="Fuentedeprrafopredeter"/>
    <w:link w:val="Prrafodelista"/>
    <w:uiPriority w:val="34"/>
    <w:locked/>
    <w:rsid w:val="00E83851"/>
    <w:rPr>
      <w:rFonts w:ascii="Cambria" w:eastAsia="Times New Roman" w:hAnsi="Cambria" w:cs="Times New Roman"/>
      <w:lang w:val="es-MX" w:eastAsia="es-MX"/>
    </w:rPr>
  </w:style>
  <w:style w:type="character" w:customStyle="1" w:styleId="l7">
    <w:name w:val="l7"/>
    <w:basedOn w:val="Fuentedeprrafopredeter"/>
    <w:rsid w:val="000C539E"/>
  </w:style>
  <w:style w:type="paragraph" w:customStyle="1" w:styleId="Sinespaciado1">
    <w:name w:val="Sin espaciado1"/>
    <w:uiPriority w:val="1"/>
    <w:qFormat/>
    <w:rsid w:val="00D72C2C"/>
    <w:pPr>
      <w:spacing w:after="0" w:line="240" w:lineRule="auto"/>
    </w:pPr>
    <w:rPr>
      <w:rFonts w:ascii="Calibri" w:eastAsia="Times New Roman" w:hAnsi="Calibri" w:cs="Times New Roman"/>
    </w:rPr>
  </w:style>
  <w:style w:type="character" w:customStyle="1" w:styleId="l9">
    <w:name w:val="l9"/>
    <w:basedOn w:val="Fuentedeprrafopredeter"/>
    <w:rsid w:val="00C515E4"/>
  </w:style>
  <w:style w:type="character" w:customStyle="1" w:styleId="l">
    <w:name w:val="l"/>
    <w:basedOn w:val="Fuentedeprrafopredeter"/>
    <w:rsid w:val="00C515E4"/>
  </w:style>
  <w:style w:type="character" w:customStyle="1" w:styleId="l8">
    <w:name w:val="l8"/>
    <w:basedOn w:val="Fuentedeprrafopredeter"/>
    <w:rsid w:val="00C515E4"/>
  </w:style>
  <w:style w:type="character" w:customStyle="1" w:styleId="l11">
    <w:name w:val="l11"/>
    <w:basedOn w:val="Fuentedeprrafopredeter"/>
    <w:rsid w:val="00C515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62189">
      <w:bodyDiv w:val="1"/>
      <w:marLeft w:val="0"/>
      <w:marRight w:val="0"/>
      <w:marTop w:val="0"/>
      <w:marBottom w:val="0"/>
      <w:divBdr>
        <w:top w:val="none" w:sz="0" w:space="0" w:color="auto"/>
        <w:left w:val="none" w:sz="0" w:space="0" w:color="auto"/>
        <w:bottom w:val="none" w:sz="0" w:space="0" w:color="auto"/>
        <w:right w:val="none" w:sz="0" w:space="0" w:color="auto"/>
      </w:divBdr>
    </w:div>
    <w:div w:id="21520833">
      <w:bodyDiv w:val="1"/>
      <w:marLeft w:val="0"/>
      <w:marRight w:val="0"/>
      <w:marTop w:val="0"/>
      <w:marBottom w:val="0"/>
      <w:divBdr>
        <w:top w:val="none" w:sz="0" w:space="0" w:color="auto"/>
        <w:left w:val="none" w:sz="0" w:space="0" w:color="auto"/>
        <w:bottom w:val="none" w:sz="0" w:space="0" w:color="auto"/>
        <w:right w:val="none" w:sz="0" w:space="0" w:color="auto"/>
      </w:divBdr>
    </w:div>
    <w:div w:id="49228773">
      <w:bodyDiv w:val="1"/>
      <w:marLeft w:val="0"/>
      <w:marRight w:val="0"/>
      <w:marTop w:val="0"/>
      <w:marBottom w:val="0"/>
      <w:divBdr>
        <w:top w:val="none" w:sz="0" w:space="0" w:color="auto"/>
        <w:left w:val="none" w:sz="0" w:space="0" w:color="auto"/>
        <w:bottom w:val="none" w:sz="0" w:space="0" w:color="auto"/>
        <w:right w:val="none" w:sz="0" w:space="0" w:color="auto"/>
      </w:divBdr>
      <w:divsChild>
        <w:div w:id="665790628">
          <w:marLeft w:val="0"/>
          <w:marRight w:val="0"/>
          <w:marTop w:val="0"/>
          <w:marBottom w:val="0"/>
          <w:divBdr>
            <w:top w:val="none" w:sz="0" w:space="0" w:color="auto"/>
            <w:left w:val="none" w:sz="0" w:space="0" w:color="auto"/>
            <w:bottom w:val="none" w:sz="0" w:space="0" w:color="auto"/>
            <w:right w:val="none" w:sz="0" w:space="0" w:color="auto"/>
          </w:divBdr>
        </w:div>
        <w:div w:id="693650323">
          <w:marLeft w:val="0"/>
          <w:marRight w:val="0"/>
          <w:marTop w:val="0"/>
          <w:marBottom w:val="0"/>
          <w:divBdr>
            <w:top w:val="none" w:sz="0" w:space="0" w:color="auto"/>
            <w:left w:val="none" w:sz="0" w:space="0" w:color="auto"/>
            <w:bottom w:val="none" w:sz="0" w:space="0" w:color="auto"/>
            <w:right w:val="none" w:sz="0" w:space="0" w:color="auto"/>
          </w:divBdr>
        </w:div>
        <w:div w:id="1856193034">
          <w:marLeft w:val="0"/>
          <w:marRight w:val="0"/>
          <w:marTop w:val="0"/>
          <w:marBottom w:val="0"/>
          <w:divBdr>
            <w:top w:val="none" w:sz="0" w:space="0" w:color="auto"/>
            <w:left w:val="none" w:sz="0" w:space="0" w:color="auto"/>
            <w:bottom w:val="none" w:sz="0" w:space="0" w:color="auto"/>
            <w:right w:val="none" w:sz="0" w:space="0" w:color="auto"/>
          </w:divBdr>
        </w:div>
        <w:div w:id="649285775">
          <w:marLeft w:val="0"/>
          <w:marRight w:val="0"/>
          <w:marTop w:val="0"/>
          <w:marBottom w:val="0"/>
          <w:divBdr>
            <w:top w:val="none" w:sz="0" w:space="0" w:color="auto"/>
            <w:left w:val="none" w:sz="0" w:space="0" w:color="auto"/>
            <w:bottom w:val="none" w:sz="0" w:space="0" w:color="auto"/>
            <w:right w:val="none" w:sz="0" w:space="0" w:color="auto"/>
          </w:divBdr>
        </w:div>
        <w:div w:id="194853839">
          <w:marLeft w:val="0"/>
          <w:marRight w:val="0"/>
          <w:marTop w:val="0"/>
          <w:marBottom w:val="0"/>
          <w:divBdr>
            <w:top w:val="none" w:sz="0" w:space="0" w:color="auto"/>
            <w:left w:val="none" w:sz="0" w:space="0" w:color="auto"/>
            <w:bottom w:val="none" w:sz="0" w:space="0" w:color="auto"/>
            <w:right w:val="none" w:sz="0" w:space="0" w:color="auto"/>
          </w:divBdr>
        </w:div>
        <w:div w:id="510996651">
          <w:marLeft w:val="0"/>
          <w:marRight w:val="0"/>
          <w:marTop w:val="0"/>
          <w:marBottom w:val="0"/>
          <w:divBdr>
            <w:top w:val="none" w:sz="0" w:space="0" w:color="auto"/>
            <w:left w:val="none" w:sz="0" w:space="0" w:color="auto"/>
            <w:bottom w:val="none" w:sz="0" w:space="0" w:color="auto"/>
            <w:right w:val="none" w:sz="0" w:space="0" w:color="auto"/>
          </w:divBdr>
        </w:div>
        <w:div w:id="33123362">
          <w:marLeft w:val="0"/>
          <w:marRight w:val="0"/>
          <w:marTop w:val="0"/>
          <w:marBottom w:val="0"/>
          <w:divBdr>
            <w:top w:val="none" w:sz="0" w:space="0" w:color="auto"/>
            <w:left w:val="none" w:sz="0" w:space="0" w:color="auto"/>
            <w:bottom w:val="none" w:sz="0" w:space="0" w:color="auto"/>
            <w:right w:val="none" w:sz="0" w:space="0" w:color="auto"/>
          </w:divBdr>
          <w:divsChild>
            <w:div w:id="919486735">
              <w:marLeft w:val="142"/>
              <w:marRight w:val="0"/>
              <w:marTop w:val="0"/>
              <w:marBottom w:val="0"/>
              <w:divBdr>
                <w:top w:val="none" w:sz="0" w:space="0" w:color="auto"/>
                <w:left w:val="none" w:sz="0" w:space="0" w:color="auto"/>
                <w:bottom w:val="none" w:sz="0" w:space="0" w:color="auto"/>
                <w:right w:val="none" w:sz="0" w:space="0" w:color="auto"/>
              </w:divBdr>
            </w:div>
            <w:div w:id="16005130">
              <w:marLeft w:val="142"/>
              <w:marRight w:val="0"/>
              <w:marTop w:val="0"/>
              <w:marBottom w:val="0"/>
              <w:divBdr>
                <w:top w:val="none" w:sz="0" w:space="0" w:color="auto"/>
                <w:left w:val="none" w:sz="0" w:space="0" w:color="auto"/>
                <w:bottom w:val="none" w:sz="0" w:space="0" w:color="auto"/>
                <w:right w:val="none" w:sz="0" w:space="0" w:color="auto"/>
              </w:divBdr>
            </w:div>
          </w:divsChild>
        </w:div>
      </w:divsChild>
    </w:div>
    <w:div w:id="52435028">
      <w:bodyDiv w:val="1"/>
      <w:marLeft w:val="0"/>
      <w:marRight w:val="0"/>
      <w:marTop w:val="0"/>
      <w:marBottom w:val="0"/>
      <w:divBdr>
        <w:top w:val="none" w:sz="0" w:space="0" w:color="auto"/>
        <w:left w:val="none" w:sz="0" w:space="0" w:color="auto"/>
        <w:bottom w:val="none" w:sz="0" w:space="0" w:color="auto"/>
        <w:right w:val="none" w:sz="0" w:space="0" w:color="auto"/>
      </w:divBdr>
    </w:div>
    <w:div w:id="74981890">
      <w:bodyDiv w:val="1"/>
      <w:marLeft w:val="0"/>
      <w:marRight w:val="0"/>
      <w:marTop w:val="0"/>
      <w:marBottom w:val="0"/>
      <w:divBdr>
        <w:top w:val="none" w:sz="0" w:space="0" w:color="auto"/>
        <w:left w:val="none" w:sz="0" w:space="0" w:color="auto"/>
        <w:bottom w:val="none" w:sz="0" w:space="0" w:color="auto"/>
        <w:right w:val="none" w:sz="0" w:space="0" w:color="auto"/>
      </w:divBdr>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285507259">
      <w:bodyDiv w:val="1"/>
      <w:marLeft w:val="0"/>
      <w:marRight w:val="0"/>
      <w:marTop w:val="0"/>
      <w:marBottom w:val="0"/>
      <w:divBdr>
        <w:top w:val="none" w:sz="0" w:space="0" w:color="auto"/>
        <w:left w:val="none" w:sz="0" w:space="0" w:color="auto"/>
        <w:bottom w:val="none" w:sz="0" w:space="0" w:color="auto"/>
        <w:right w:val="none" w:sz="0" w:space="0" w:color="auto"/>
      </w:divBdr>
    </w:div>
    <w:div w:id="293218435">
      <w:bodyDiv w:val="1"/>
      <w:marLeft w:val="0"/>
      <w:marRight w:val="0"/>
      <w:marTop w:val="0"/>
      <w:marBottom w:val="0"/>
      <w:divBdr>
        <w:top w:val="none" w:sz="0" w:space="0" w:color="auto"/>
        <w:left w:val="none" w:sz="0" w:space="0" w:color="auto"/>
        <w:bottom w:val="none" w:sz="0" w:space="0" w:color="auto"/>
        <w:right w:val="none" w:sz="0" w:space="0" w:color="auto"/>
      </w:divBdr>
    </w:div>
    <w:div w:id="361514721">
      <w:bodyDiv w:val="1"/>
      <w:marLeft w:val="0"/>
      <w:marRight w:val="0"/>
      <w:marTop w:val="0"/>
      <w:marBottom w:val="0"/>
      <w:divBdr>
        <w:top w:val="none" w:sz="0" w:space="0" w:color="auto"/>
        <w:left w:val="none" w:sz="0" w:space="0" w:color="auto"/>
        <w:bottom w:val="none" w:sz="0" w:space="0" w:color="auto"/>
        <w:right w:val="none" w:sz="0" w:space="0" w:color="auto"/>
      </w:divBdr>
    </w:div>
    <w:div w:id="371926787">
      <w:bodyDiv w:val="1"/>
      <w:marLeft w:val="0"/>
      <w:marRight w:val="0"/>
      <w:marTop w:val="0"/>
      <w:marBottom w:val="0"/>
      <w:divBdr>
        <w:top w:val="none" w:sz="0" w:space="0" w:color="auto"/>
        <w:left w:val="none" w:sz="0" w:space="0" w:color="auto"/>
        <w:bottom w:val="none" w:sz="0" w:space="0" w:color="auto"/>
        <w:right w:val="none" w:sz="0" w:space="0" w:color="auto"/>
      </w:divBdr>
    </w:div>
    <w:div w:id="393621690">
      <w:bodyDiv w:val="1"/>
      <w:marLeft w:val="0"/>
      <w:marRight w:val="0"/>
      <w:marTop w:val="0"/>
      <w:marBottom w:val="0"/>
      <w:divBdr>
        <w:top w:val="none" w:sz="0" w:space="0" w:color="auto"/>
        <w:left w:val="none" w:sz="0" w:space="0" w:color="auto"/>
        <w:bottom w:val="none" w:sz="0" w:space="0" w:color="auto"/>
        <w:right w:val="none" w:sz="0" w:space="0" w:color="auto"/>
      </w:divBdr>
    </w:div>
    <w:div w:id="398866741">
      <w:bodyDiv w:val="1"/>
      <w:marLeft w:val="0"/>
      <w:marRight w:val="0"/>
      <w:marTop w:val="0"/>
      <w:marBottom w:val="0"/>
      <w:divBdr>
        <w:top w:val="none" w:sz="0" w:space="0" w:color="auto"/>
        <w:left w:val="none" w:sz="0" w:space="0" w:color="auto"/>
        <w:bottom w:val="none" w:sz="0" w:space="0" w:color="auto"/>
        <w:right w:val="none" w:sz="0" w:space="0" w:color="auto"/>
      </w:divBdr>
    </w:div>
    <w:div w:id="474567654">
      <w:bodyDiv w:val="1"/>
      <w:marLeft w:val="0"/>
      <w:marRight w:val="0"/>
      <w:marTop w:val="0"/>
      <w:marBottom w:val="0"/>
      <w:divBdr>
        <w:top w:val="none" w:sz="0" w:space="0" w:color="auto"/>
        <w:left w:val="none" w:sz="0" w:space="0" w:color="auto"/>
        <w:bottom w:val="none" w:sz="0" w:space="0" w:color="auto"/>
        <w:right w:val="none" w:sz="0" w:space="0" w:color="auto"/>
      </w:divBdr>
      <w:divsChild>
        <w:div w:id="608776803">
          <w:marLeft w:val="0"/>
          <w:marRight w:val="0"/>
          <w:marTop w:val="0"/>
          <w:marBottom w:val="0"/>
          <w:divBdr>
            <w:top w:val="none" w:sz="0" w:space="0" w:color="auto"/>
            <w:left w:val="none" w:sz="0" w:space="0" w:color="auto"/>
            <w:bottom w:val="none" w:sz="0" w:space="0" w:color="auto"/>
            <w:right w:val="none" w:sz="0" w:space="0" w:color="auto"/>
          </w:divBdr>
        </w:div>
        <w:div w:id="361177895">
          <w:marLeft w:val="0"/>
          <w:marRight w:val="0"/>
          <w:marTop w:val="0"/>
          <w:marBottom w:val="0"/>
          <w:divBdr>
            <w:top w:val="none" w:sz="0" w:space="0" w:color="auto"/>
            <w:left w:val="none" w:sz="0" w:space="0" w:color="auto"/>
            <w:bottom w:val="none" w:sz="0" w:space="0" w:color="auto"/>
            <w:right w:val="none" w:sz="0" w:space="0" w:color="auto"/>
          </w:divBdr>
        </w:div>
      </w:divsChild>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593123727">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753820549">
      <w:bodyDiv w:val="1"/>
      <w:marLeft w:val="0"/>
      <w:marRight w:val="0"/>
      <w:marTop w:val="0"/>
      <w:marBottom w:val="0"/>
      <w:divBdr>
        <w:top w:val="none" w:sz="0" w:space="0" w:color="auto"/>
        <w:left w:val="none" w:sz="0" w:space="0" w:color="auto"/>
        <w:bottom w:val="none" w:sz="0" w:space="0" w:color="auto"/>
        <w:right w:val="none" w:sz="0" w:space="0" w:color="auto"/>
      </w:divBdr>
    </w:div>
    <w:div w:id="809979978">
      <w:bodyDiv w:val="1"/>
      <w:marLeft w:val="0"/>
      <w:marRight w:val="0"/>
      <w:marTop w:val="0"/>
      <w:marBottom w:val="0"/>
      <w:divBdr>
        <w:top w:val="none" w:sz="0" w:space="0" w:color="auto"/>
        <w:left w:val="none" w:sz="0" w:space="0" w:color="auto"/>
        <w:bottom w:val="none" w:sz="0" w:space="0" w:color="auto"/>
        <w:right w:val="none" w:sz="0" w:space="0" w:color="auto"/>
      </w:divBdr>
    </w:div>
    <w:div w:id="815609508">
      <w:bodyDiv w:val="1"/>
      <w:marLeft w:val="0"/>
      <w:marRight w:val="0"/>
      <w:marTop w:val="0"/>
      <w:marBottom w:val="0"/>
      <w:divBdr>
        <w:top w:val="none" w:sz="0" w:space="0" w:color="auto"/>
        <w:left w:val="none" w:sz="0" w:space="0" w:color="auto"/>
        <w:bottom w:val="none" w:sz="0" w:space="0" w:color="auto"/>
        <w:right w:val="none" w:sz="0" w:space="0" w:color="auto"/>
      </w:divBdr>
      <w:divsChild>
        <w:div w:id="1951426590">
          <w:marLeft w:val="0"/>
          <w:marRight w:val="0"/>
          <w:marTop w:val="0"/>
          <w:marBottom w:val="0"/>
          <w:divBdr>
            <w:top w:val="none" w:sz="0" w:space="0" w:color="auto"/>
            <w:left w:val="none" w:sz="0" w:space="0" w:color="auto"/>
            <w:bottom w:val="none" w:sz="0" w:space="0" w:color="auto"/>
            <w:right w:val="none" w:sz="0" w:space="0" w:color="auto"/>
          </w:divBdr>
        </w:div>
        <w:div w:id="2048599673">
          <w:marLeft w:val="0"/>
          <w:marRight w:val="0"/>
          <w:marTop w:val="0"/>
          <w:marBottom w:val="0"/>
          <w:divBdr>
            <w:top w:val="none" w:sz="0" w:space="0" w:color="auto"/>
            <w:left w:val="none" w:sz="0" w:space="0" w:color="auto"/>
            <w:bottom w:val="none" w:sz="0" w:space="0" w:color="auto"/>
            <w:right w:val="none" w:sz="0" w:space="0" w:color="auto"/>
          </w:divBdr>
        </w:div>
        <w:div w:id="2013988082">
          <w:marLeft w:val="0"/>
          <w:marRight w:val="0"/>
          <w:marTop w:val="0"/>
          <w:marBottom w:val="0"/>
          <w:divBdr>
            <w:top w:val="none" w:sz="0" w:space="0" w:color="auto"/>
            <w:left w:val="none" w:sz="0" w:space="0" w:color="auto"/>
            <w:bottom w:val="none" w:sz="0" w:space="0" w:color="auto"/>
            <w:right w:val="none" w:sz="0" w:space="0" w:color="auto"/>
          </w:divBdr>
        </w:div>
        <w:div w:id="970475216">
          <w:marLeft w:val="0"/>
          <w:marRight w:val="0"/>
          <w:marTop w:val="0"/>
          <w:marBottom w:val="0"/>
          <w:divBdr>
            <w:top w:val="none" w:sz="0" w:space="0" w:color="auto"/>
            <w:left w:val="none" w:sz="0" w:space="0" w:color="auto"/>
            <w:bottom w:val="none" w:sz="0" w:space="0" w:color="auto"/>
            <w:right w:val="none" w:sz="0" w:space="0" w:color="auto"/>
          </w:divBdr>
        </w:div>
      </w:divsChild>
    </w:div>
    <w:div w:id="932468494">
      <w:bodyDiv w:val="1"/>
      <w:marLeft w:val="0"/>
      <w:marRight w:val="0"/>
      <w:marTop w:val="0"/>
      <w:marBottom w:val="0"/>
      <w:divBdr>
        <w:top w:val="none" w:sz="0" w:space="0" w:color="auto"/>
        <w:left w:val="none" w:sz="0" w:space="0" w:color="auto"/>
        <w:bottom w:val="none" w:sz="0" w:space="0" w:color="auto"/>
        <w:right w:val="none" w:sz="0" w:space="0" w:color="auto"/>
      </w:divBdr>
    </w:div>
    <w:div w:id="944655588">
      <w:bodyDiv w:val="1"/>
      <w:marLeft w:val="0"/>
      <w:marRight w:val="0"/>
      <w:marTop w:val="0"/>
      <w:marBottom w:val="0"/>
      <w:divBdr>
        <w:top w:val="none" w:sz="0" w:space="0" w:color="auto"/>
        <w:left w:val="none" w:sz="0" w:space="0" w:color="auto"/>
        <w:bottom w:val="none" w:sz="0" w:space="0" w:color="auto"/>
        <w:right w:val="none" w:sz="0" w:space="0" w:color="auto"/>
      </w:divBdr>
    </w:div>
    <w:div w:id="958334587">
      <w:bodyDiv w:val="1"/>
      <w:marLeft w:val="0"/>
      <w:marRight w:val="0"/>
      <w:marTop w:val="0"/>
      <w:marBottom w:val="0"/>
      <w:divBdr>
        <w:top w:val="none" w:sz="0" w:space="0" w:color="auto"/>
        <w:left w:val="none" w:sz="0" w:space="0" w:color="auto"/>
        <w:bottom w:val="none" w:sz="0" w:space="0" w:color="auto"/>
        <w:right w:val="none" w:sz="0" w:space="0" w:color="auto"/>
      </w:divBdr>
    </w:div>
    <w:div w:id="987394563">
      <w:bodyDiv w:val="1"/>
      <w:marLeft w:val="0"/>
      <w:marRight w:val="0"/>
      <w:marTop w:val="0"/>
      <w:marBottom w:val="0"/>
      <w:divBdr>
        <w:top w:val="none" w:sz="0" w:space="0" w:color="auto"/>
        <w:left w:val="none" w:sz="0" w:space="0" w:color="auto"/>
        <w:bottom w:val="none" w:sz="0" w:space="0" w:color="auto"/>
        <w:right w:val="none" w:sz="0" w:space="0" w:color="auto"/>
      </w:divBdr>
    </w:div>
    <w:div w:id="989556124">
      <w:bodyDiv w:val="1"/>
      <w:marLeft w:val="0"/>
      <w:marRight w:val="0"/>
      <w:marTop w:val="0"/>
      <w:marBottom w:val="0"/>
      <w:divBdr>
        <w:top w:val="none" w:sz="0" w:space="0" w:color="auto"/>
        <w:left w:val="none" w:sz="0" w:space="0" w:color="auto"/>
        <w:bottom w:val="none" w:sz="0" w:space="0" w:color="auto"/>
        <w:right w:val="none" w:sz="0" w:space="0" w:color="auto"/>
      </w:divBdr>
    </w:div>
    <w:div w:id="1009257102">
      <w:bodyDiv w:val="1"/>
      <w:marLeft w:val="0"/>
      <w:marRight w:val="0"/>
      <w:marTop w:val="0"/>
      <w:marBottom w:val="0"/>
      <w:divBdr>
        <w:top w:val="none" w:sz="0" w:space="0" w:color="auto"/>
        <w:left w:val="none" w:sz="0" w:space="0" w:color="auto"/>
        <w:bottom w:val="none" w:sz="0" w:space="0" w:color="auto"/>
        <w:right w:val="none" w:sz="0" w:space="0" w:color="auto"/>
      </w:divBdr>
    </w:div>
    <w:div w:id="1033265606">
      <w:bodyDiv w:val="1"/>
      <w:marLeft w:val="0"/>
      <w:marRight w:val="0"/>
      <w:marTop w:val="0"/>
      <w:marBottom w:val="0"/>
      <w:divBdr>
        <w:top w:val="none" w:sz="0" w:space="0" w:color="auto"/>
        <w:left w:val="none" w:sz="0" w:space="0" w:color="auto"/>
        <w:bottom w:val="none" w:sz="0" w:space="0" w:color="auto"/>
        <w:right w:val="none" w:sz="0" w:space="0" w:color="auto"/>
      </w:divBdr>
      <w:divsChild>
        <w:div w:id="468936598">
          <w:marLeft w:val="0"/>
          <w:marRight w:val="0"/>
          <w:marTop w:val="0"/>
          <w:marBottom w:val="0"/>
          <w:divBdr>
            <w:top w:val="none" w:sz="0" w:space="0" w:color="auto"/>
            <w:left w:val="none" w:sz="0" w:space="0" w:color="auto"/>
            <w:bottom w:val="none" w:sz="0" w:space="0" w:color="auto"/>
            <w:right w:val="none" w:sz="0" w:space="0" w:color="auto"/>
          </w:divBdr>
        </w:div>
        <w:div w:id="375087486">
          <w:marLeft w:val="0"/>
          <w:marRight w:val="0"/>
          <w:marTop w:val="0"/>
          <w:marBottom w:val="0"/>
          <w:divBdr>
            <w:top w:val="none" w:sz="0" w:space="0" w:color="auto"/>
            <w:left w:val="none" w:sz="0" w:space="0" w:color="auto"/>
            <w:bottom w:val="none" w:sz="0" w:space="0" w:color="auto"/>
            <w:right w:val="none" w:sz="0" w:space="0" w:color="auto"/>
          </w:divBdr>
        </w:div>
      </w:divsChild>
    </w:div>
    <w:div w:id="1045759296">
      <w:bodyDiv w:val="1"/>
      <w:marLeft w:val="0"/>
      <w:marRight w:val="0"/>
      <w:marTop w:val="0"/>
      <w:marBottom w:val="0"/>
      <w:divBdr>
        <w:top w:val="none" w:sz="0" w:space="0" w:color="auto"/>
        <w:left w:val="none" w:sz="0" w:space="0" w:color="auto"/>
        <w:bottom w:val="none" w:sz="0" w:space="0" w:color="auto"/>
        <w:right w:val="none" w:sz="0" w:space="0" w:color="auto"/>
      </w:divBdr>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123186369">
      <w:bodyDiv w:val="1"/>
      <w:marLeft w:val="0"/>
      <w:marRight w:val="0"/>
      <w:marTop w:val="0"/>
      <w:marBottom w:val="0"/>
      <w:divBdr>
        <w:top w:val="none" w:sz="0" w:space="0" w:color="auto"/>
        <w:left w:val="none" w:sz="0" w:space="0" w:color="auto"/>
        <w:bottom w:val="none" w:sz="0" w:space="0" w:color="auto"/>
        <w:right w:val="none" w:sz="0" w:space="0" w:color="auto"/>
      </w:divBdr>
    </w:div>
    <w:div w:id="1152913275">
      <w:bodyDiv w:val="1"/>
      <w:marLeft w:val="0"/>
      <w:marRight w:val="0"/>
      <w:marTop w:val="0"/>
      <w:marBottom w:val="0"/>
      <w:divBdr>
        <w:top w:val="none" w:sz="0" w:space="0" w:color="auto"/>
        <w:left w:val="none" w:sz="0" w:space="0" w:color="auto"/>
        <w:bottom w:val="none" w:sz="0" w:space="0" w:color="auto"/>
        <w:right w:val="none" w:sz="0" w:space="0" w:color="auto"/>
      </w:divBdr>
    </w:div>
    <w:div w:id="1166900533">
      <w:bodyDiv w:val="1"/>
      <w:marLeft w:val="0"/>
      <w:marRight w:val="0"/>
      <w:marTop w:val="0"/>
      <w:marBottom w:val="0"/>
      <w:divBdr>
        <w:top w:val="none" w:sz="0" w:space="0" w:color="auto"/>
        <w:left w:val="none" w:sz="0" w:space="0" w:color="auto"/>
        <w:bottom w:val="none" w:sz="0" w:space="0" w:color="auto"/>
        <w:right w:val="none" w:sz="0" w:space="0" w:color="auto"/>
      </w:divBdr>
    </w:div>
    <w:div w:id="1223952585">
      <w:bodyDiv w:val="1"/>
      <w:marLeft w:val="0"/>
      <w:marRight w:val="0"/>
      <w:marTop w:val="0"/>
      <w:marBottom w:val="0"/>
      <w:divBdr>
        <w:top w:val="none" w:sz="0" w:space="0" w:color="auto"/>
        <w:left w:val="none" w:sz="0" w:space="0" w:color="auto"/>
        <w:bottom w:val="none" w:sz="0" w:space="0" w:color="auto"/>
        <w:right w:val="none" w:sz="0" w:space="0" w:color="auto"/>
      </w:divBdr>
    </w:div>
    <w:div w:id="1236014810">
      <w:bodyDiv w:val="1"/>
      <w:marLeft w:val="0"/>
      <w:marRight w:val="0"/>
      <w:marTop w:val="0"/>
      <w:marBottom w:val="0"/>
      <w:divBdr>
        <w:top w:val="none" w:sz="0" w:space="0" w:color="auto"/>
        <w:left w:val="none" w:sz="0" w:space="0" w:color="auto"/>
        <w:bottom w:val="none" w:sz="0" w:space="0" w:color="auto"/>
        <w:right w:val="none" w:sz="0" w:space="0" w:color="auto"/>
      </w:divBdr>
    </w:div>
    <w:div w:id="1257783623">
      <w:bodyDiv w:val="1"/>
      <w:marLeft w:val="0"/>
      <w:marRight w:val="0"/>
      <w:marTop w:val="0"/>
      <w:marBottom w:val="0"/>
      <w:divBdr>
        <w:top w:val="none" w:sz="0" w:space="0" w:color="auto"/>
        <w:left w:val="none" w:sz="0" w:space="0" w:color="auto"/>
        <w:bottom w:val="none" w:sz="0" w:space="0" w:color="auto"/>
        <w:right w:val="none" w:sz="0" w:space="0" w:color="auto"/>
      </w:divBdr>
    </w:div>
    <w:div w:id="1306351507">
      <w:bodyDiv w:val="1"/>
      <w:marLeft w:val="0"/>
      <w:marRight w:val="0"/>
      <w:marTop w:val="0"/>
      <w:marBottom w:val="0"/>
      <w:divBdr>
        <w:top w:val="none" w:sz="0" w:space="0" w:color="auto"/>
        <w:left w:val="none" w:sz="0" w:space="0" w:color="auto"/>
        <w:bottom w:val="none" w:sz="0" w:space="0" w:color="auto"/>
        <w:right w:val="none" w:sz="0" w:space="0" w:color="auto"/>
      </w:divBdr>
    </w:div>
    <w:div w:id="1389644014">
      <w:bodyDiv w:val="1"/>
      <w:marLeft w:val="0"/>
      <w:marRight w:val="0"/>
      <w:marTop w:val="0"/>
      <w:marBottom w:val="0"/>
      <w:divBdr>
        <w:top w:val="none" w:sz="0" w:space="0" w:color="auto"/>
        <w:left w:val="none" w:sz="0" w:space="0" w:color="auto"/>
        <w:bottom w:val="none" w:sz="0" w:space="0" w:color="auto"/>
        <w:right w:val="none" w:sz="0" w:space="0" w:color="auto"/>
      </w:divBdr>
    </w:div>
    <w:div w:id="1401976496">
      <w:bodyDiv w:val="1"/>
      <w:marLeft w:val="0"/>
      <w:marRight w:val="0"/>
      <w:marTop w:val="0"/>
      <w:marBottom w:val="0"/>
      <w:divBdr>
        <w:top w:val="none" w:sz="0" w:space="0" w:color="auto"/>
        <w:left w:val="none" w:sz="0" w:space="0" w:color="auto"/>
        <w:bottom w:val="none" w:sz="0" w:space="0" w:color="auto"/>
        <w:right w:val="none" w:sz="0" w:space="0" w:color="auto"/>
      </w:divBdr>
    </w:div>
    <w:div w:id="1463500457">
      <w:bodyDiv w:val="1"/>
      <w:marLeft w:val="0"/>
      <w:marRight w:val="0"/>
      <w:marTop w:val="0"/>
      <w:marBottom w:val="0"/>
      <w:divBdr>
        <w:top w:val="none" w:sz="0" w:space="0" w:color="auto"/>
        <w:left w:val="none" w:sz="0" w:space="0" w:color="auto"/>
        <w:bottom w:val="none" w:sz="0" w:space="0" w:color="auto"/>
        <w:right w:val="none" w:sz="0" w:space="0" w:color="auto"/>
      </w:divBdr>
      <w:divsChild>
        <w:div w:id="779420419">
          <w:marLeft w:val="0"/>
          <w:marRight w:val="0"/>
          <w:marTop w:val="0"/>
          <w:marBottom w:val="0"/>
          <w:divBdr>
            <w:top w:val="none" w:sz="0" w:space="0" w:color="auto"/>
            <w:left w:val="none" w:sz="0" w:space="0" w:color="auto"/>
            <w:bottom w:val="none" w:sz="0" w:space="0" w:color="auto"/>
            <w:right w:val="none" w:sz="0" w:space="0" w:color="auto"/>
          </w:divBdr>
        </w:div>
        <w:div w:id="284042546">
          <w:marLeft w:val="0"/>
          <w:marRight w:val="0"/>
          <w:marTop w:val="0"/>
          <w:marBottom w:val="0"/>
          <w:divBdr>
            <w:top w:val="none" w:sz="0" w:space="0" w:color="auto"/>
            <w:left w:val="none" w:sz="0" w:space="0" w:color="auto"/>
            <w:bottom w:val="none" w:sz="0" w:space="0" w:color="auto"/>
            <w:right w:val="none" w:sz="0" w:space="0" w:color="auto"/>
          </w:divBdr>
        </w:div>
        <w:div w:id="304555876">
          <w:marLeft w:val="0"/>
          <w:marRight w:val="0"/>
          <w:marTop w:val="0"/>
          <w:marBottom w:val="0"/>
          <w:divBdr>
            <w:top w:val="none" w:sz="0" w:space="0" w:color="auto"/>
            <w:left w:val="none" w:sz="0" w:space="0" w:color="auto"/>
            <w:bottom w:val="none" w:sz="0" w:space="0" w:color="auto"/>
            <w:right w:val="none" w:sz="0" w:space="0" w:color="auto"/>
          </w:divBdr>
        </w:div>
        <w:div w:id="1028749944">
          <w:marLeft w:val="0"/>
          <w:marRight w:val="0"/>
          <w:marTop w:val="0"/>
          <w:marBottom w:val="0"/>
          <w:divBdr>
            <w:top w:val="none" w:sz="0" w:space="0" w:color="auto"/>
            <w:left w:val="none" w:sz="0" w:space="0" w:color="auto"/>
            <w:bottom w:val="none" w:sz="0" w:space="0" w:color="auto"/>
            <w:right w:val="none" w:sz="0" w:space="0" w:color="auto"/>
          </w:divBdr>
        </w:div>
        <w:div w:id="105780670">
          <w:marLeft w:val="0"/>
          <w:marRight w:val="0"/>
          <w:marTop w:val="0"/>
          <w:marBottom w:val="0"/>
          <w:divBdr>
            <w:top w:val="none" w:sz="0" w:space="0" w:color="auto"/>
            <w:left w:val="none" w:sz="0" w:space="0" w:color="auto"/>
            <w:bottom w:val="none" w:sz="0" w:space="0" w:color="auto"/>
            <w:right w:val="none" w:sz="0" w:space="0" w:color="auto"/>
          </w:divBdr>
        </w:div>
        <w:div w:id="716472280">
          <w:marLeft w:val="0"/>
          <w:marRight w:val="0"/>
          <w:marTop w:val="0"/>
          <w:marBottom w:val="0"/>
          <w:divBdr>
            <w:top w:val="none" w:sz="0" w:space="0" w:color="auto"/>
            <w:left w:val="none" w:sz="0" w:space="0" w:color="auto"/>
            <w:bottom w:val="none" w:sz="0" w:space="0" w:color="auto"/>
            <w:right w:val="none" w:sz="0" w:space="0" w:color="auto"/>
          </w:divBdr>
        </w:div>
        <w:div w:id="1052924368">
          <w:marLeft w:val="0"/>
          <w:marRight w:val="0"/>
          <w:marTop w:val="0"/>
          <w:marBottom w:val="0"/>
          <w:divBdr>
            <w:top w:val="none" w:sz="0" w:space="0" w:color="auto"/>
            <w:left w:val="none" w:sz="0" w:space="0" w:color="auto"/>
            <w:bottom w:val="none" w:sz="0" w:space="0" w:color="auto"/>
            <w:right w:val="none" w:sz="0" w:space="0" w:color="auto"/>
          </w:divBdr>
        </w:div>
        <w:div w:id="409470628">
          <w:marLeft w:val="0"/>
          <w:marRight w:val="0"/>
          <w:marTop w:val="0"/>
          <w:marBottom w:val="0"/>
          <w:divBdr>
            <w:top w:val="none" w:sz="0" w:space="0" w:color="auto"/>
            <w:left w:val="none" w:sz="0" w:space="0" w:color="auto"/>
            <w:bottom w:val="none" w:sz="0" w:space="0" w:color="auto"/>
            <w:right w:val="none" w:sz="0" w:space="0" w:color="auto"/>
          </w:divBdr>
        </w:div>
        <w:div w:id="1192955661">
          <w:marLeft w:val="0"/>
          <w:marRight w:val="0"/>
          <w:marTop w:val="0"/>
          <w:marBottom w:val="0"/>
          <w:divBdr>
            <w:top w:val="none" w:sz="0" w:space="0" w:color="auto"/>
            <w:left w:val="none" w:sz="0" w:space="0" w:color="auto"/>
            <w:bottom w:val="none" w:sz="0" w:space="0" w:color="auto"/>
            <w:right w:val="none" w:sz="0" w:space="0" w:color="auto"/>
          </w:divBdr>
        </w:div>
        <w:div w:id="1779908643">
          <w:marLeft w:val="0"/>
          <w:marRight w:val="0"/>
          <w:marTop w:val="0"/>
          <w:marBottom w:val="0"/>
          <w:divBdr>
            <w:top w:val="none" w:sz="0" w:space="0" w:color="auto"/>
            <w:left w:val="none" w:sz="0" w:space="0" w:color="auto"/>
            <w:bottom w:val="none" w:sz="0" w:space="0" w:color="auto"/>
            <w:right w:val="none" w:sz="0" w:space="0" w:color="auto"/>
          </w:divBdr>
        </w:div>
        <w:div w:id="368070594">
          <w:marLeft w:val="0"/>
          <w:marRight w:val="0"/>
          <w:marTop w:val="0"/>
          <w:marBottom w:val="0"/>
          <w:divBdr>
            <w:top w:val="none" w:sz="0" w:space="0" w:color="auto"/>
            <w:left w:val="none" w:sz="0" w:space="0" w:color="auto"/>
            <w:bottom w:val="none" w:sz="0" w:space="0" w:color="auto"/>
            <w:right w:val="none" w:sz="0" w:space="0" w:color="auto"/>
          </w:divBdr>
        </w:div>
        <w:div w:id="875047254">
          <w:marLeft w:val="0"/>
          <w:marRight w:val="0"/>
          <w:marTop w:val="0"/>
          <w:marBottom w:val="0"/>
          <w:divBdr>
            <w:top w:val="none" w:sz="0" w:space="0" w:color="auto"/>
            <w:left w:val="none" w:sz="0" w:space="0" w:color="auto"/>
            <w:bottom w:val="none" w:sz="0" w:space="0" w:color="auto"/>
            <w:right w:val="none" w:sz="0" w:space="0" w:color="auto"/>
          </w:divBdr>
          <w:divsChild>
            <w:div w:id="1735350947">
              <w:marLeft w:val="0"/>
              <w:marRight w:val="0"/>
              <w:marTop w:val="0"/>
              <w:marBottom w:val="0"/>
              <w:divBdr>
                <w:top w:val="none" w:sz="0" w:space="0" w:color="auto"/>
                <w:left w:val="none" w:sz="0" w:space="0" w:color="auto"/>
                <w:bottom w:val="none" w:sz="0" w:space="0" w:color="auto"/>
                <w:right w:val="none" w:sz="0" w:space="0" w:color="auto"/>
              </w:divBdr>
            </w:div>
            <w:div w:id="923993835">
              <w:marLeft w:val="0"/>
              <w:marRight w:val="0"/>
              <w:marTop w:val="0"/>
              <w:marBottom w:val="0"/>
              <w:divBdr>
                <w:top w:val="none" w:sz="0" w:space="0" w:color="auto"/>
                <w:left w:val="none" w:sz="0" w:space="0" w:color="auto"/>
                <w:bottom w:val="none" w:sz="0" w:space="0" w:color="auto"/>
                <w:right w:val="none" w:sz="0" w:space="0" w:color="auto"/>
              </w:divBdr>
            </w:div>
            <w:div w:id="1863548189">
              <w:marLeft w:val="0"/>
              <w:marRight w:val="0"/>
              <w:marTop w:val="0"/>
              <w:marBottom w:val="0"/>
              <w:divBdr>
                <w:top w:val="none" w:sz="0" w:space="0" w:color="auto"/>
                <w:left w:val="none" w:sz="0" w:space="0" w:color="auto"/>
                <w:bottom w:val="none" w:sz="0" w:space="0" w:color="auto"/>
                <w:right w:val="none" w:sz="0" w:space="0" w:color="auto"/>
              </w:divBdr>
            </w:div>
            <w:div w:id="14817289">
              <w:marLeft w:val="0"/>
              <w:marRight w:val="0"/>
              <w:marTop w:val="0"/>
              <w:marBottom w:val="0"/>
              <w:divBdr>
                <w:top w:val="none" w:sz="0" w:space="0" w:color="auto"/>
                <w:left w:val="none" w:sz="0" w:space="0" w:color="auto"/>
                <w:bottom w:val="none" w:sz="0" w:space="0" w:color="auto"/>
                <w:right w:val="none" w:sz="0" w:space="0" w:color="auto"/>
              </w:divBdr>
            </w:div>
            <w:div w:id="438063358">
              <w:marLeft w:val="0"/>
              <w:marRight w:val="0"/>
              <w:marTop w:val="0"/>
              <w:marBottom w:val="0"/>
              <w:divBdr>
                <w:top w:val="none" w:sz="0" w:space="0" w:color="auto"/>
                <w:left w:val="none" w:sz="0" w:space="0" w:color="auto"/>
                <w:bottom w:val="none" w:sz="0" w:space="0" w:color="auto"/>
                <w:right w:val="none" w:sz="0" w:space="0" w:color="auto"/>
              </w:divBdr>
            </w:div>
            <w:div w:id="881675632">
              <w:marLeft w:val="0"/>
              <w:marRight w:val="0"/>
              <w:marTop w:val="0"/>
              <w:marBottom w:val="0"/>
              <w:divBdr>
                <w:top w:val="none" w:sz="0" w:space="0" w:color="auto"/>
                <w:left w:val="none" w:sz="0" w:space="0" w:color="auto"/>
                <w:bottom w:val="none" w:sz="0" w:space="0" w:color="auto"/>
                <w:right w:val="none" w:sz="0" w:space="0" w:color="auto"/>
              </w:divBdr>
            </w:div>
            <w:div w:id="1326857304">
              <w:marLeft w:val="0"/>
              <w:marRight w:val="0"/>
              <w:marTop w:val="0"/>
              <w:marBottom w:val="0"/>
              <w:divBdr>
                <w:top w:val="none" w:sz="0" w:space="0" w:color="auto"/>
                <w:left w:val="none" w:sz="0" w:space="0" w:color="auto"/>
                <w:bottom w:val="none" w:sz="0" w:space="0" w:color="auto"/>
                <w:right w:val="none" w:sz="0" w:space="0" w:color="auto"/>
              </w:divBdr>
            </w:div>
            <w:div w:id="497695125">
              <w:marLeft w:val="0"/>
              <w:marRight w:val="0"/>
              <w:marTop w:val="0"/>
              <w:marBottom w:val="0"/>
              <w:divBdr>
                <w:top w:val="none" w:sz="0" w:space="0" w:color="auto"/>
                <w:left w:val="none" w:sz="0" w:space="0" w:color="auto"/>
                <w:bottom w:val="none" w:sz="0" w:space="0" w:color="auto"/>
                <w:right w:val="none" w:sz="0" w:space="0" w:color="auto"/>
              </w:divBdr>
            </w:div>
            <w:div w:id="571742949">
              <w:marLeft w:val="0"/>
              <w:marRight w:val="0"/>
              <w:marTop w:val="0"/>
              <w:marBottom w:val="0"/>
              <w:divBdr>
                <w:top w:val="none" w:sz="0" w:space="0" w:color="auto"/>
                <w:left w:val="none" w:sz="0" w:space="0" w:color="auto"/>
                <w:bottom w:val="none" w:sz="0" w:space="0" w:color="auto"/>
                <w:right w:val="none" w:sz="0" w:space="0" w:color="auto"/>
              </w:divBdr>
            </w:div>
            <w:div w:id="1396199123">
              <w:marLeft w:val="0"/>
              <w:marRight w:val="0"/>
              <w:marTop w:val="0"/>
              <w:marBottom w:val="0"/>
              <w:divBdr>
                <w:top w:val="none" w:sz="0" w:space="0" w:color="auto"/>
                <w:left w:val="none" w:sz="0" w:space="0" w:color="auto"/>
                <w:bottom w:val="none" w:sz="0" w:space="0" w:color="auto"/>
                <w:right w:val="none" w:sz="0" w:space="0" w:color="auto"/>
              </w:divBdr>
            </w:div>
            <w:div w:id="619075044">
              <w:marLeft w:val="0"/>
              <w:marRight w:val="0"/>
              <w:marTop w:val="0"/>
              <w:marBottom w:val="0"/>
              <w:divBdr>
                <w:top w:val="none" w:sz="0" w:space="0" w:color="auto"/>
                <w:left w:val="none" w:sz="0" w:space="0" w:color="auto"/>
                <w:bottom w:val="none" w:sz="0" w:space="0" w:color="auto"/>
                <w:right w:val="none" w:sz="0" w:space="0" w:color="auto"/>
              </w:divBdr>
            </w:div>
            <w:div w:id="642542824">
              <w:marLeft w:val="0"/>
              <w:marRight w:val="0"/>
              <w:marTop w:val="0"/>
              <w:marBottom w:val="0"/>
              <w:divBdr>
                <w:top w:val="none" w:sz="0" w:space="0" w:color="auto"/>
                <w:left w:val="none" w:sz="0" w:space="0" w:color="auto"/>
                <w:bottom w:val="none" w:sz="0" w:space="0" w:color="auto"/>
                <w:right w:val="none" w:sz="0" w:space="0" w:color="auto"/>
              </w:divBdr>
            </w:div>
            <w:div w:id="996111561">
              <w:marLeft w:val="0"/>
              <w:marRight w:val="0"/>
              <w:marTop w:val="0"/>
              <w:marBottom w:val="0"/>
              <w:divBdr>
                <w:top w:val="none" w:sz="0" w:space="0" w:color="auto"/>
                <w:left w:val="none" w:sz="0" w:space="0" w:color="auto"/>
                <w:bottom w:val="none" w:sz="0" w:space="0" w:color="auto"/>
                <w:right w:val="none" w:sz="0" w:space="0" w:color="auto"/>
              </w:divBdr>
            </w:div>
            <w:div w:id="1687559676">
              <w:marLeft w:val="0"/>
              <w:marRight w:val="0"/>
              <w:marTop w:val="0"/>
              <w:marBottom w:val="0"/>
              <w:divBdr>
                <w:top w:val="none" w:sz="0" w:space="0" w:color="auto"/>
                <w:left w:val="none" w:sz="0" w:space="0" w:color="auto"/>
                <w:bottom w:val="none" w:sz="0" w:space="0" w:color="auto"/>
                <w:right w:val="none" w:sz="0" w:space="0" w:color="auto"/>
              </w:divBdr>
            </w:div>
            <w:div w:id="152459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414998">
      <w:bodyDiv w:val="1"/>
      <w:marLeft w:val="0"/>
      <w:marRight w:val="0"/>
      <w:marTop w:val="0"/>
      <w:marBottom w:val="0"/>
      <w:divBdr>
        <w:top w:val="none" w:sz="0" w:space="0" w:color="auto"/>
        <w:left w:val="none" w:sz="0" w:space="0" w:color="auto"/>
        <w:bottom w:val="none" w:sz="0" w:space="0" w:color="auto"/>
        <w:right w:val="none" w:sz="0" w:space="0" w:color="auto"/>
      </w:divBdr>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690064932">
      <w:bodyDiv w:val="1"/>
      <w:marLeft w:val="0"/>
      <w:marRight w:val="0"/>
      <w:marTop w:val="0"/>
      <w:marBottom w:val="0"/>
      <w:divBdr>
        <w:top w:val="none" w:sz="0" w:space="0" w:color="auto"/>
        <w:left w:val="none" w:sz="0" w:space="0" w:color="auto"/>
        <w:bottom w:val="none" w:sz="0" w:space="0" w:color="auto"/>
        <w:right w:val="none" w:sz="0" w:space="0" w:color="auto"/>
      </w:divBdr>
    </w:div>
    <w:div w:id="1706710382">
      <w:bodyDiv w:val="1"/>
      <w:marLeft w:val="0"/>
      <w:marRight w:val="0"/>
      <w:marTop w:val="0"/>
      <w:marBottom w:val="0"/>
      <w:divBdr>
        <w:top w:val="none" w:sz="0" w:space="0" w:color="auto"/>
        <w:left w:val="none" w:sz="0" w:space="0" w:color="auto"/>
        <w:bottom w:val="none" w:sz="0" w:space="0" w:color="auto"/>
        <w:right w:val="none" w:sz="0" w:space="0" w:color="auto"/>
      </w:divBdr>
    </w:div>
    <w:div w:id="1745032694">
      <w:bodyDiv w:val="1"/>
      <w:marLeft w:val="0"/>
      <w:marRight w:val="0"/>
      <w:marTop w:val="0"/>
      <w:marBottom w:val="0"/>
      <w:divBdr>
        <w:top w:val="none" w:sz="0" w:space="0" w:color="auto"/>
        <w:left w:val="none" w:sz="0" w:space="0" w:color="auto"/>
        <w:bottom w:val="none" w:sz="0" w:space="0" w:color="auto"/>
        <w:right w:val="none" w:sz="0" w:space="0" w:color="auto"/>
      </w:divBdr>
      <w:divsChild>
        <w:div w:id="517037151">
          <w:marLeft w:val="0"/>
          <w:marRight w:val="0"/>
          <w:marTop w:val="0"/>
          <w:marBottom w:val="0"/>
          <w:divBdr>
            <w:top w:val="none" w:sz="0" w:space="0" w:color="auto"/>
            <w:left w:val="none" w:sz="0" w:space="0" w:color="auto"/>
            <w:bottom w:val="none" w:sz="0" w:space="0" w:color="auto"/>
            <w:right w:val="none" w:sz="0" w:space="0" w:color="auto"/>
          </w:divBdr>
        </w:div>
        <w:div w:id="1117602534">
          <w:marLeft w:val="0"/>
          <w:marRight w:val="0"/>
          <w:marTop w:val="0"/>
          <w:marBottom w:val="0"/>
          <w:divBdr>
            <w:top w:val="none" w:sz="0" w:space="0" w:color="auto"/>
            <w:left w:val="none" w:sz="0" w:space="0" w:color="auto"/>
            <w:bottom w:val="none" w:sz="0" w:space="0" w:color="auto"/>
            <w:right w:val="none" w:sz="0" w:space="0" w:color="auto"/>
          </w:divBdr>
        </w:div>
        <w:div w:id="72167650">
          <w:marLeft w:val="0"/>
          <w:marRight w:val="0"/>
          <w:marTop w:val="0"/>
          <w:marBottom w:val="0"/>
          <w:divBdr>
            <w:top w:val="none" w:sz="0" w:space="0" w:color="auto"/>
            <w:left w:val="none" w:sz="0" w:space="0" w:color="auto"/>
            <w:bottom w:val="none" w:sz="0" w:space="0" w:color="auto"/>
            <w:right w:val="none" w:sz="0" w:space="0" w:color="auto"/>
          </w:divBdr>
        </w:div>
        <w:div w:id="1928464625">
          <w:marLeft w:val="0"/>
          <w:marRight w:val="0"/>
          <w:marTop w:val="0"/>
          <w:marBottom w:val="0"/>
          <w:divBdr>
            <w:top w:val="none" w:sz="0" w:space="0" w:color="auto"/>
            <w:left w:val="none" w:sz="0" w:space="0" w:color="auto"/>
            <w:bottom w:val="none" w:sz="0" w:space="0" w:color="auto"/>
            <w:right w:val="none" w:sz="0" w:space="0" w:color="auto"/>
          </w:divBdr>
        </w:div>
        <w:div w:id="1094981810">
          <w:marLeft w:val="0"/>
          <w:marRight w:val="0"/>
          <w:marTop w:val="0"/>
          <w:marBottom w:val="0"/>
          <w:divBdr>
            <w:top w:val="none" w:sz="0" w:space="0" w:color="auto"/>
            <w:left w:val="none" w:sz="0" w:space="0" w:color="auto"/>
            <w:bottom w:val="none" w:sz="0" w:space="0" w:color="auto"/>
            <w:right w:val="none" w:sz="0" w:space="0" w:color="auto"/>
          </w:divBdr>
          <w:divsChild>
            <w:div w:id="236132174">
              <w:marLeft w:val="0"/>
              <w:marRight w:val="0"/>
              <w:marTop w:val="0"/>
              <w:marBottom w:val="0"/>
              <w:divBdr>
                <w:top w:val="none" w:sz="0" w:space="0" w:color="auto"/>
                <w:left w:val="none" w:sz="0" w:space="0" w:color="auto"/>
                <w:bottom w:val="none" w:sz="0" w:space="0" w:color="auto"/>
                <w:right w:val="none" w:sz="0" w:space="0" w:color="auto"/>
              </w:divBdr>
            </w:div>
            <w:div w:id="1084884719">
              <w:marLeft w:val="0"/>
              <w:marRight w:val="0"/>
              <w:marTop w:val="0"/>
              <w:marBottom w:val="0"/>
              <w:divBdr>
                <w:top w:val="none" w:sz="0" w:space="0" w:color="auto"/>
                <w:left w:val="none" w:sz="0" w:space="0" w:color="auto"/>
                <w:bottom w:val="none" w:sz="0" w:space="0" w:color="auto"/>
                <w:right w:val="none" w:sz="0" w:space="0" w:color="auto"/>
              </w:divBdr>
              <w:divsChild>
                <w:div w:id="627707490">
                  <w:marLeft w:val="0"/>
                  <w:marRight w:val="0"/>
                  <w:marTop w:val="0"/>
                  <w:marBottom w:val="0"/>
                  <w:divBdr>
                    <w:top w:val="none" w:sz="0" w:space="0" w:color="auto"/>
                    <w:left w:val="none" w:sz="0" w:space="0" w:color="auto"/>
                    <w:bottom w:val="none" w:sz="0" w:space="0" w:color="auto"/>
                    <w:right w:val="none" w:sz="0" w:space="0" w:color="auto"/>
                  </w:divBdr>
                </w:div>
                <w:div w:id="71197207">
                  <w:marLeft w:val="0"/>
                  <w:marRight w:val="0"/>
                  <w:marTop w:val="0"/>
                  <w:marBottom w:val="0"/>
                  <w:divBdr>
                    <w:top w:val="none" w:sz="0" w:space="0" w:color="auto"/>
                    <w:left w:val="none" w:sz="0" w:space="0" w:color="auto"/>
                    <w:bottom w:val="none" w:sz="0" w:space="0" w:color="auto"/>
                    <w:right w:val="none" w:sz="0" w:space="0" w:color="auto"/>
                  </w:divBdr>
                </w:div>
              </w:divsChild>
            </w:div>
            <w:div w:id="206478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293569">
      <w:bodyDiv w:val="1"/>
      <w:marLeft w:val="0"/>
      <w:marRight w:val="0"/>
      <w:marTop w:val="0"/>
      <w:marBottom w:val="0"/>
      <w:divBdr>
        <w:top w:val="none" w:sz="0" w:space="0" w:color="auto"/>
        <w:left w:val="none" w:sz="0" w:space="0" w:color="auto"/>
        <w:bottom w:val="none" w:sz="0" w:space="0" w:color="auto"/>
        <w:right w:val="none" w:sz="0" w:space="0" w:color="auto"/>
      </w:divBdr>
      <w:divsChild>
        <w:div w:id="279190646">
          <w:marLeft w:val="0"/>
          <w:marRight w:val="0"/>
          <w:marTop w:val="0"/>
          <w:marBottom w:val="0"/>
          <w:divBdr>
            <w:top w:val="none" w:sz="0" w:space="0" w:color="auto"/>
            <w:left w:val="none" w:sz="0" w:space="0" w:color="auto"/>
            <w:bottom w:val="none" w:sz="0" w:space="0" w:color="auto"/>
            <w:right w:val="none" w:sz="0" w:space="0" w:color="auto"/>
          </w:divBdr>
        </w:div>
        <w:div w:id="2074308119">
          <w:marLeft w:val="0"/>
          <w:marRight w:val="0"/>
          <w:marTop w:val="0"/>
          <w:marBottom w:val="0"/>
          <w:divBdr>
            <w:top w:val="none" w:sz="0" w:space="0" w:color="auto"/>
            <w:left w:val="none" w:sz="0" w:space="0" w:color="auto"/>
            <w:bottom w:val="none" w:sz="0" w:space="0" w:color="auto"/>
            <w:right w:val="none" w:sz="0" w:space="0" w:color="auto"/>
          </w:divBdr>
        </w:div>
        <w:div w:id="323631049">
          <w:marLeft w:val="0"/>
          <w:marRight w:val="0"/>
          <w:marTop w:val="0"/>
          <w:marBottom w:val="0"/>
          <w:divBdr>
            <w:top w:val="none" w:sz="0" w:space="0" w:color="auto"/>
            <w:left w:val="none" w:sz="0" w:space="0" w:color="auto"/>
            <w:bottom w:val="none" w:sz="0" w:space="0" w:color="auto"/>
            <w:right w:val="none" w:sz="0" w:space="0" w:color="auto"/>
          </w:divBdr>
        </w:div>
        <w:div w:id="940646034">
          <w:marLeft w:val="0"/>
          <w:marRight w:val="0"/>
          <w:marTop w:val="0"/>
          <w:marBottom w:val="0"/>
          <w:divBdr>
            <w:top w:val="none" w:sz="0" w:space="0" w:color="auto"/>
            <w:left w:val="none" w:sz="0" w:space="0" w:color="auto"/>
            <w:bottom w:val="none" w:sz="0" w:space="0" w:color="auto"/>
            <w:right w:val="none" w:sz="0" w:space="0" w:color="auto"/>
          </w:divBdr>
        </w:div>
        <w:div w:id="1156140641">
          <w:marLeft w:val="0"/>
          <w:marRight w:val="0"/>
          <w:marTop w:val="0"/>
          <w:marBottom w:val="0"/>
          <w:divBdr>
            <w:top w:val="none" w:sz="0" w:space="0" w:color="auto"/>
            <w:left w:val="none" w:sz="0" w:space="0" w:color="auto"/>
            <w:bottom w:val="none" w:sz="0" w:space="0" w:color="auto"/>
            <w:right w:val="none" w:sz="0" w:space="0" w:color="auto"/>
          </w:divBdr>
        </w:div>
        <w:div w:id="221018663">
          <w:marLeft w:val="0"/>
          <w:marRight w:val="0"/>
          <w:marTop w:val="0"/>
          <w:marBottom w:val="0"/>
          <w:divBdr>
            <w:top w:val="none" w:sz="0" w:space="0" w:color="auto"/>
            <w:left w:val="none" w:sz="0" w:space="0" w:color="auto"/>
            <w:bottom w:val="none" w:sz="0" w:space="0" w:color="auto"/>
            <w:right w:val="none" w:sz="0" w:space="0" w:color="auto"/>
          </w:divBdr>
        </w:div>
        <w:div w:id="1734884244">
          <w:marLeft w:val="0"/>
          <w:marRight w:val="0"/>
          <w:marTop w:val="0"/>
          <w:marBottom w:val="0"/>
          <w:divBdr>
            <w:top w:val="none" w:sz="0" w:space="0" w:color="auto"/>
            <w:left w:val="none" w:sz="0" w:space="0" w:color="auto"/>
            <w:bottom w:val="none" w:sz="0" w:space="0" w:color="auto"/>
            <w:right w:val="none" w:sz="0" w:space="0" w:color="auto"/>
          </w:divBdr>
        </w:div>
        <w:div w:id="1193299670">
          <w:marLeft w:val="0"/>
          <w:marRight w:val="0"/>
          <w:marTop w:val="0"/>
          <w:marBottom w:val="0"/>
          <w:divBdr>
            <w:top w:val="none" w:sz="0" w:space="0" w:color="auto"/>
            <w:left w:val="none" w:sz="0" w:space="0" w:color="auto"/>
            <w:bottom w:val="none" w:sz="0" w:space="0" w:color="auto"/>
            <w:right w:val="none" w:sz="0" w:space="0" w:color="auto"/>
          </w:divBdr>
        </w:div>
        <w:div w:id="2033604401">
          <w:marLeft w:val="0"/>
          <w:marRight w:val="0"/>
          <w:marTop w:val="0"/>
          <w:marBottom w:val="0"/>
          <w:divBdr>
            <w:top w:val="none" w:sz="0" w:space="0" w:color="auto"/>
            <w:left w:val="none" w:sz="0" w:space="0" w:color="auto"/>
            <w:bottom w:val="none" w:sz="0" w:space="0" w:color="auto"/>
            <w:right w:val="none" w:sz="0" w:space="0" w:color="auto"/>
          </w:divBdr>
        </w:div>
        <w:div w:id="49808553">
          <w:marLeft w:val="0"/>
          <w:marRight w:val="0"/>
          <w:marTop w:val="0"/>
          <w:marBottom w:val="0"/>
          <w:divBdr>
            <w:top w:val="none" w:sz="0" w:space="0" w:color="auto"/>
            <w:left w:val="none" w:sz="0" w:space="0" w:color="auto"/>
            <w:bottom w:val="none" w:sz="0" w:space="0" w:color="auto"/>
            <w:right w:val="none" w:sz="0" w:space="0" w:color="auto"/>
          </w:divBdr>
        </w:div>
        <w:div w:id="1643654760">
          <w:marLeft w:val="0"/>
          <w:marRight w:val="0"/>
          <w:marTop w:val="0"/>
          <w:marBottom w:val="0"/>
          <w:divBdr>
            <w:top w:val="none" w:sz="0" w:space="0" w:color="auto"/>
            <w:left w:val="none" w:sz="0" w:space="0" w:color="auto"/>
            <w:bottom w:val="none" w:sz="0" w:space="0" w:color="auto"/>
            <w:right w:val="none" w:sz="0" w:space="0" w:color="auto"/>
          </w:divBdr>
        </w:div>
      </w:divsChild>
    </w:div>
    <w:div w:id="1761632812">
      <w:bodyDiv w:val="1"/>
      <w:marLeft w:val="0"/>
      <w:marRight w:val="0"/>
      <w:marTop w:val="0"/>
      <w:marBottom w:val="0"/>
      <w:divBdr>
        <w:top w:val="none" w:sz="0" w:space="0" w:color="auto"/>
        <w:left w:val="none" w:sz="0" w:space="0" w:color="auto"/>
        <w:bottom w:val="none" w:sz="0" w:space="0" w:color="auto"/>
        <w:right w:val="none" w:sz="0" w:space="0" w:color="auto"/>
      </w:divBdr>
    </w:div>
    <w:div w:id="1779789695">
      <w:bodyDiv w:val="1"/>
      <w:marLeft w:val="0"/>
      <w:marRight w:val="0"/>
      <w:marTop w:val="0"/>
      <w:marBottom w:val="0"/>
      <w:divBdr>
        <w:top w:val="none" w:sz="0" w:space="0" w:color="auto"/>
        <w:left w:val="none" w:sz="0" w:space="0" w:color="auto"/>
        <w:bottom w:val="none" w:sz="0" w:space="0" w:color="auto"/>
        <w:right w:val="none" w:sz="0" w:space="0" w:color="auto"/>
      </w:divBdr>
    </w:div>
    <w:div w:id="1780875949">
      <w:bodyDiv w:val="1"/>
      <w:marLeft w:val="0"/>
      <w:marRight w:val="0"/>
      <w:marTop w:val="0"/>
      <w:marBottom w:val="0"/>
      <w:divBdr>
        <w:top w:val="none" w:sz="0" w:space="0" w:color="auto"/>
        <w:left w:val="none" w:sz="0" w:space="0" w:color="auto"/>
        <w:bottom w:val="none" w:sz="0" w:space="0" w:color="auto"/>
        <w:right w:val="none" w:sz="0" w:space="0" w:color="auto"/>
      </w:divBdr>
    </w:div>
    <w:div w:id="1811048546">
      <w:bodyDiv w:val="1"/>
      <w:marLeft w:val="0"/>
      <w:marRight w:val="0"/>
      <w:marTop w:val="0"/>
      <w:marBottom w:val="0"/>
      <w:divBdr>
        <w:top w:val="none" w:sz="0" w:space="0" w:color="auto"/>
        <w:left w:val="none" w:sz="0" w:space="0" w:color="auto"/>
        <w:bottom w:val="none" w:sz="0" w:space="0" w:color="auto"/>
        <w:right w:val="none" w:sz="0" w:space="0" w:color="auto"/>
      </w:divBdr>
      <w:divsChild>
        <w:div w:id="199168267">
          <w:marLeft w:val="0"/>
          <w:marRight w:val="0"/>
          <w:marTop w:val="0"/>
          <w:marBottom w:val="0"/>
          <w:divBdr>
            <w:top w:val="none" w:sz="0" w:space="0" w:color="auto"/>
            <w:left w:val="none" w:sz="0" w:space="0" w:color="auto"/>
            <w:bottom w:val="none" w:sz="0" w:space="0" w:color="auto"/>
            <w:right w:val="none" w:sz="0" w:space="0" w:color="auto"/>
          </w:divBdr>
        </w:div>
        <w:div w:id="1800175259">
          <w:marLeft w:val="0"/>
          <w:marRight w:val="0"/>
          <w:marTop w:val="0"/>
          <w:marBottom w:val="0"/>
          <w:divBdr>
            <w:top w:val="none" w:sz="0" w:space="0" w:color="auto"/>
            <w:left w:val="none" w:sz="0" w:space="0" w:color="auto"/>
            <w:bottom w:val="none" w:sz="0" w:space="0" w:color="auto"/>
            <w:right w:val="none" w:sz="0" w:space="0" w:color="auto"/>
          </w:divBdr>
        </w:div>
        <w:div w:id="849179470">
          <w:marLeft w:val="0"/>
          <w:marRight w:val="0"/>
          <w:marTop w:val="0"/>
          <w:marBottom w:val="0"/>
          <w:divBdr>
            <w:top w:val="none" w:sz="0" w:space="0" w:color="auto"/>
            <w:left w:val="none" w:sz="0" w:space="0" w:color="auto"/>
            <w:bottom w:val="none" w:sz="0" w:space="0" w:color="auto"/>
            <w:right w:val="none" w:sz="0" w:space="0" w:color="auto"/>
          </w:divBdr>
        </w:div>
        <w:div w:id="486359764">
          <w:marLeft w:val="0"/>
          <w:marRight w:val="0"/>
          <w:marTop w:val="0"/>
          <w:marBottom w:val="0"/>
          <w:divBdr>
            <w:top w:val="none" w:sz="0" w:space="0" w:color="auto"/>
            <w:left w:val="none" w:sz="0" w:space="0" w:color="auto"/>
            <w:bottom w:val="none" w:sz="0" w:space="0" w:color="auto"/>
            <w:right w:val="none" w:sz="0" w:space="0" w:color="auto"/>
          </w:divBdr>
          <w:divsChild>
            <w:div w:id="123951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854399">
      <w:bodyDiv w:val="1"/>
      <w:marLeft w:val="0"/>
      <w:marRight w:val="0"/>
      <w:marTop w:val="0"/>
      <w:marBottom w:val="0"/>
      <w:divBdr>
        <w:top w:val="none" w:sz="0" w:space="0" w:color="auto"/>
        <w:left w:val="none" w:sz="0" w:space="0" w:color="auto"/>
        <w:bottom w:val="none" w:sz="0" w:space="0" w:color="auto"/>
        <w:right w:val="none" w:sz="0" w:space="0" w:color="auto"/>
      </w:divBdr>
    </w:div>
    <w:div w:id="1827163955">
      <w:bodyDiv w:val="1"/>
      <w:marLeft w:val="0"/>
      <w:marRight w:val="0"/>
      <w:marTop w:val="0"/>
      <w:marBottom w:val="0"/>
      <w:divBdr>
        <w:top w:val="none" w:sz="0" w:space="0" w:color="auto"/>
        <w:left w:val="none" w:sz="0" w:space="0" w:color="auto"/>
        <w:bottom w:val="none" w:sz="0" w:space="0" w:color="auto"/>
        <w:right w:val="none" w:sz="0" w:space="0" w:color="auto"/>
      </w:divBdr>
      <w:divsChild>
        <w:div w:id="1452356261">
          <w:marLeft w:val="0"/>
          <w:marRight w:val="0"/>
          <w:marTop w:val="0"/>
          <w:marBottom w:val="0"/>
          <w:divBdr>
            <w:top w:val="none" w:sz="0" w:space="0" w:color="auto"/>
            <w:left w:val="none" w:sz="0" w:space="0" w:color="auto"/>
            <w:bottom w:val="none" w:sz="0" w:space="0" w:color="auto"/>
            <w:right w:val="none" w:sz="0" w:space="0" w:color="auto"/>
          </w:divBdr>
        </w:div>
        <w:div w:id="2135174153">
          <w:marLeft w:val="0"/>
          <w:marRight w:val="0"/>
          <w:marTop w:val="0"/>
          <w:marBottom w:val="0"/>
          <w:divBdr>
            <w:top w:val="none" w:sz="0" w:space="0" w:color="auto"/>
            <w:left w:val="none" w:sz="0" w:space="0" w:color="auto"/>
            <w:bottom w:val="none" w:sz="0" w:space="0" w:color="auto"/>
            <w:right w:val="none" w:sz="0" w:space="0" w:color="auto"/>
          </w:divBdr>
        </w:div>
      </w:divsChild>
    </w:div>
    <w:div w:id="1841311818">
      <w:bodyDiv w:val="1"/>
      <w:marLeft w:val="0"/>
      <w:marRight w:val="0"/>
      <w:marTop w:val="0"/>
      <w:marBottom w:val="0"/>
      <w:divBdr>
        <w:top w:val="none" w:sz="0" w:space="0" w:color="auto"/>
        <w:left w:val="none" w:sz="0" w:space="0" w:color="auto"/>
        <w:bottom w:val="none" w:sz="0" w:space="0" w:color="auto"/>
        <w:right w:val="none" w:sz="0" w:space="0" w:color="auto"/>
      </w:divBdr>
    </w:div>
    <w:div w:id="1850018177">
      <w:bodyDiv w:val="1"/>
      <w:marLeft w:val="0"/>
      <w:marRight w:val="0"/>
      <w:marTop w:val="0"/>
      <w:marBottom w:val="0"/>
      <w:divBdr>
        <w:top w:val="none" w:sz="0" w:space="0" w:color="auto"/>
        <w:left w:val="none" w:sz="0" w:space="0" w:color="auto"/>
        <w:bottom w:val="none" w:sz="0" w:space="0" w:color="auto"/>
        <w:right w:val="none" w:sz="0" w:space="0" w:color="auto"/>
      </w:divBdr>
    </w:div>
    <w:div w:id="1883708169">
      <w:bodyDiv w:val="1"/>
      <w:marLeft w:val="0"/>
      <w:marRight w:val="0"/>
      <w:marTop w:val="0"/>
      <w:marBottom w:val="0"/>
      <w:divBdr>
        <w:top w:val="none" w:sz="0" w:space="0" w:color="auto"/>
        <w:left w:val="none" w:sz="0" w:space="0" w:color="auto"/>
        <w:bottom w:val="none" w:sz="0" w:space="0" w:color="auto"/>
        <w:right w:val="none" w:sz="0" w:space="0" w:color="auto"/>
      </w:divBdr>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1929074554">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079203386">
      <w:bodyDiv w:val="1"/>
      <w:marLeft w:val="0"/>
      <w:marRight w:val="0"/>
      <w:marTop w:val="0"/>
      <w:marBottom w:val="0"/>
      <w:divBdr>
        <w:top w:val="none" w:sz="0" w:space="0" w:color="auto"/>
        <w:left w:val="none" w:sz="0" w:space="0" w:color="auto"/>
        <w:bottom w:val="none" w:sz="0" w:space="0" w:color="auto"/>
        <w:right w:val="none" w:sz="0" w:space="0" w:color="auto"/>
      </w:divBdr>
      <w:divsChild>
        <w:div w:id="1245261446">
          <w:marLeft w:val="0"/>
          <w:marRight w:val="0"/>
          <w:marTop w:val="0"/>
          <w:marBottom w:val="210"/>
          <w:divBdr>
            <w:top w:val="none" w:sz="0" w:space="0" w:color="auto"/>
            <w:left w:val="none" w:sz="0" w:space="0" w:color="auto"/>
            <w:bottom w:val="none" w:sz="0" w:space="0" w:color="auto"/>
            <w:right w:val="none" w:sz="0" w:space="0" w:color="auto"/>
          </w:divBdr>
          <w:divsChild>
            <w:div w:id="1091512434">
              <w:marLeft w:val="0"/>
              <w:marRight w:val="0"/>
              <w:marTop w:val="0"/>
              <w:marBottom w:val="0"/>
              <w:divBdr>
                <w:top w:val="none" w:sz="0" w:space="0" w:color="auto"/>
                <w:left w:val="none" w:sz="0" w:space="0" w:color="auto"/>
                <w:bottom w:val="none" w:sz="0" w:space="0" w:color="auto"/>
                <w:right w:val="none" w:sz="0" w:space="0" w:color="auto"/>
              </w:divBdr>
            </w:div>
            <w:div w:id="776100468">
              <w:marLeft w:val="0"/>
              <w:marRight w:val="0"/>
              <w:marTop w:val="60"/>
              <w:marBottom w:val="60"/>
              <w:divBdr>
                <w:top w:val="none" w:sz="0" w:space="0" w:color="auto"/>
                <w:left w:val="none" w:sz="0" w:space="0" w:color="auto"/>
                <w:bottom w:val="none" w:sz="0" w:space="0" w:color="auto"/>
                <w:right w:val="none" w:sz="0" w:space="0" w:color="auto"/>
              </w:divBdr>
            </w:div>
          </w:divsChild>
        </w:div>
        <w:div w:id="1805540412">
          <w:marLeft w:val="0"/>
          <w:marRight w:val="0"/>
          <w:marTop w:val="150"/>
          <w:marBottom w:val="195"/>
          <w:divBdr>
            <w:top w:val="none" w:sz="0" w:space="0" w:color="auto"/>
            <w:left w:val="none" w:sz="0" w:space="0" w:color="auto"/>
            <w:bottom w:val="none" w:sz="0" w:space="0" w:color="auto"/>
            <w:right w:val="none" w:sz="0" w:space="0" w:color="auto"/>
          </w:divBdr>
          <w:divsChild>
            <w:div w:id="1372876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936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086E56-166A-4081-A88D-BEF05FEF6F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2</Pages>
  <Words>570</Words>
  <Characters>3139</Characters>
  <Application>Microsoft Office Word</Application>
  <DocSecurity>0</DocSecurity>
  <Lines>26</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3702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25</cp:revision>
  <cp:lastPrinted>2015-04-13T19:22:00Z</cp:lastPrinted>
  <dcterms:created xsi:type="dcterms:W3CDTF">2016-04-15T19:48:00Z</dcterms:created>
  <dcterms:modified xsi:type="dcterms:W3CDTF">2016-04-15T21:31:00Z</dcterms:modified>
</cp:coreProperties>
</file>