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Pr="00C515E4" w:rsidRDefault="00802EC7" w:rsidP="00CE40FF">
      <w:pPr>
        <w:ind w:left="-1418" w:right="-1413"/>
        <w:rPr>
          <w:rFonts w:ascii="Arial" w:hAnsi="Arial" w:cs="Arial"/>
          <w:sz w:val="24"/>
          <w:szCs w:val="24"/>
        </w:rPr>
      </w:pPr>
      <w:r w:rsidRPr="00C515E4">
        <w:rPr>
          <w:rFonts w:ascii="Arial" w:hAnsi="Arial" w:cs="Arial"/>
          <w:noProof/>
          <w:sz w:val="24"/>
          <w:szCs w:val="24"/>
        </w:rPr>
        <w:drawing>
          <wp:inline distT="0" distB="0" distL="0" distR="0">
            <wp:extent cx="7772400" cy="1577706"/>
            <wp:effectExtent l="0" t="0" r="0" b="3810"/>
            <wp:docPr id="2" name="Imagen 2" descr="C:\Users\UABC\Documents\Boletines\Formatos para boletines\UABC_boletinPRENSA_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UABC_boletinPRENSA_b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74820" cy="1578197"/>
                    </a:xfrm>
                    <a:prstGeom prst="rect">
                      <a:avLst/>
                    </a:prstGeom>
                    <a:noFill/>
                    <a:ln>
                      <a:noFill/>
                    </a:ln>
                  </pic:spPr>
                </pic:pic>
              </a:graphicData>
            </a:graphic>
          </wp:inline>
        </w:drawing>
      </w:r>
    </w:p>
    <w:p w:rsidR="001B3D68" w:rsidRDefault="001B3D68" w:rsidP="001B3D68">
      <w:pPr>
        <w:jc w:val="right"/>
        <w:rPr>
          <w:rFonts w:ascii="Arial" w:hAnsi="Arial" w:cs="Arial"/>
          <w:b/>
          <w:sz w:val="24"/>
          <w:szCs w:val="24"/>
        </w:rPr>
      </w:pPr>
      <w:r w:rsidRPr="00C515E4">
        <w:rPr>
          <w:rFonts w:ascii="Arial" w:hAnsi="Arial" w:cs="Arial"/>
          <w:b/>
          <w:sz w:val="24"/>
          <w:szCs w:val="24"/>
        </w:rPr>
        <w:t>BOLETÍN 0</w:t>
      </w:r>
      <w:r w:rsidR="004F25E8">
        <w:rPr>
          <w:rFonts w:ascii="Arial" w:hAnsi="Arial" w:cs="Arial"/>
          <w:b/>
          <w:sz w:val="24"/>
          <w:szCs w:val="24"/>
        </w:rPr>
        <w:t>5</w:t>
      </w:r>
      <w:r w:rsidR="00450D18">
        <w:rPr>
          <w:rFonts w:ascii="Arial" w:hAnsi="Arial" w:cs="Arial"/>
          <w:b/>
          <w:sz w:val="24"/>
          <w:szCs w:val="24"/>
        </w:rPr>
        <w:t>9</w:t>
      </w:r>
      <w:r w:rsidRPr="00C515E4">
        <w:rPr>
          <w:rFonts w:ascii="Arial" w:hAnsi="Arial" w:cs="Arial"/>
          <w:b/>
          <w:sz w:val="24"/>
          <w:szCs w:val="24"/>
        </w:rPr>
        <w:t>/201</w:t>
      </w:r>
      <w:r w:rsidR="00A37221">
        <w:rPr>
          <w:rFonts w:ascii="Arial" w:hAnsi="Arial" w:cs="Arial"/>
          <w:b/>
          <w:sz w:val="24"/>
          <w:szCs w:val="24"/>
        </w:rPr>
        <w:t>6</w:t>
      </w:r>
      <w:r w:rsidRPr="00C515E4">
        <w:rPr>
          <w:rFonts w:ascii="Arial" w:hAnsi="Arial" w:cs="Arial"/>
          <w:b/>
          <w:sz w:val="24"/>
          <w:szCs w:val="24"/>
        </w:rPr>
        <w:t xml:space="preserve">-1 </w:t>
      </w:r>
    </w:p>
    <w:p w:rsidR="00C07670" w:rsidRPr="000A192C" w:rsidRDefault="00C07670" w:rsidP="00C07670">
      <w:pPr>
        <w:jc w:val="center"/>
        <w:rPr>
          <w:rFonts w:ascii="Arial" w:hAnsi="Arial" w:cs="Arial"/>
          <w:sz w:val="16"/>
          <w:szCs w:val="16"/>
        </w:rPr>
      </w:pPr>
    </w:p>
    <w:p w:rsidR="00D904C0" w:rsidRDefault="00494E17" w:rsidP="007C4C1F">
      <w:pPr>
        <w:jc w:val="center"/>
        <w:rPr>
          <w:rFonts w:ascii="Arial" w:hAnsi="Arial" w:cs="Arial"/>
          <w:b/>
          <w:sz w:val="36"/>
          <w:szCs w:val="24"/>
        </w:rPr>
      </w:pPr>
      <w:r>
        <w:rPr>
          <w:rFonts w:ascii="Arial" w:hAnsi="Arial" w:cs="Arial"/>
          <w:b/>
          <w:sz w:val="36"/>
          <w:szCs w:val="24"/>
        </w:rPr>
        <w:t>CULTURA INDÍGENA, CIENCIA, ACADEMIA Y VINO</w:t>
      </w:r>
    </w:p>
    <w:p w:rsidR="005C0DD2" w:rsidRPr="004B4C9D" w:rsidRDefault="00494E17" w:rsidP="007C4C1F">
      <w:pPr>
        <w:jc w:val="center"/>
        <w:rPr>
          <w:rFonts w:ascii="Arial" w:hAnsi="Arial" w:cs="Arial"/>
          <w:b/>
          <w:sz w:val="36"/>
          <w:szCs w:val="24"/>
        </w:rPr>
      </w:pPr>
      <w:r>
        <w:rPr>
          <w:rFonts w:ascii="Arial" w:hAnsi="Arial" w:cs="Arial"/>
          <w:b/>
          <w:sz w:val="36"/>
          <w:szCs w:val="24"/>
        </w:rPr>
        <w:t>SE VIVIÓ EN LA FIL UABC</w:t>
      </w:r>
    </w:p>
    <w:p w:rsidR="00C07670" w:rsidRPr="004B4C9D" w:rsidRDefault="00C07670" w:rsidP="00C07670">
      <w:pPr>
        <w:jc w:val="center"/>
        <w:rPr>
          <w:rFonts w:ascii="Arial" w:hAnsi="Arial" w:cs="Arial"/>
          <w:b/>
          <w:sz w:val="16"/>
          <w:szCs w:val="16"/>
        </w:rPr>
      </w:pPr>
      <w:r w:rsidRPr="004B4C9D">
        <w:rPr>
          <w:rFonts w:ascii="Arial" w:hAnsi="Arial" w:cs="Arial"/>
          <w:b/>
          <w:sz w:val="16"/>
          <w:szCs w:val="16"/>
        </w:rPr>
        <w:t xml:space="preserve"> </w:t>
      </w:r>
    </w:p>
    <w:p w:rsidR="00032600" w:rsidRDefault="007C4C1F" w:rsidP="00032600">
      <w:pPr>
        <w:pStyle w:val="Prrafodelista"/>
        <w:numPr>
          <w:ilvl w:val="0"/>
          <w:numId w:val="24"/>
        </w:numPr>
        <w:ind w:left="284" w:hanging="284"/>
        <w:jc w:val="both"/>
        <w:rPr>
          <w:rFonts w:ascii="Arial" w:hAnsi="Arial" w:cs="Arial"/>
          <w:sz w:val="24"/>
          <w:szCs w:val="24"/>
        </w:rPr>
      </w:pPr>
      <w:r>
        <w:rPr>
          <w:rFonts w:ascii="Arial" w:hAnsi="Arial" w:cs="Arial"/>
          <w:sz w:val="24"/>
          <w:szCs w:val="24"/>
        </w:rPr>
        <w:t>La Dirección General de Educación Indígena tuvo representación en la FIL</w:t>
      </w:r>
      <w:r w:rsidR="00E23E39">
        <w:rPr>
          <w:rFonts w:ascii="Arial" w:hAnsi="Arial" w:cs="Arial"/>
          <w:sz w:val="24"/>
          <w:szCs w:val="24"/>
        </w:rPr>
        <w:t>;</w:t>
      </w:r>
      <w:r>
        <w:rPr>
          <w:rFonts w:ascii="Arial" w:hAnsi="Arial" w:cs="Arial"/>
          <w:sz w:val="24"/>
          <w:szCs w:val="24"/>
        </w:rPr>
        <w:t xml:space="preserve"> </w:t>
      </w:r>
      <w:r w:rsidR="00E23E39">
        <w:rPr>
          <w:rFonts w:ascii="Arial" w:hAnsi="Arial" w:cs="Arial"/>
          <w:sz w:val="24"/>
          <w:szCs w:val="24"/>
        </w:rPr>
        <w:t xml:space="preserve">se presentaron además: un libro sobre </w:t>
      </w:r>
      <w:proofErr w:type="spellStart"/>
      <w:r w:rsidR="00E23E39">
        <w:rPr>
          <w:rFonts w:ascii="Arial" w:hAnsi="Arial" w:cs="Arial"/>
          <w:sz w:val="24"/>
          <w:szCs w:val="24"/>
        </w:rPr>
        <w:t>yumanos</w:t>
      </w:r>
      <w:proofErr w:type="spellEnd"/>
      <w:r w:rsidR="00E23E39">
        <w:rPr>
          <w:rFonts w:ascii="Arial" w:hAnsi="Arial" w:cs="Arial"/>
          <w:sz w:val="24"/>
          <w:szCs w:val="24"/>
        </w:rPr>
        <w:t>; una</w:t>
      </w:r>
      <w:r w:rsidR="00032600">
        <w:rPr>
          <w:rFonts w:ascii="Arial" w:hAnsi="Arial" w:cs="Arial"/>
          <w:sz w:val="24"/>
          <w:szCs w:val="24"/>
        </w:rPr>
        <w:t xml:space="preserve"> </w:t>
      </w:r>
      <w:r>
        <w:rPr>
          <w:rFonts w:ascii="Arial" w:hAnsi="Arial" w:cs="Arial"/>
          <w:sz w:val="24"/>
          <w:szCs w:val="24"/>
        </w:rPr>
        <w:t xml:space="preserve">conferencia sobre </w:t>
      </w:r>
      <w:r w:rsidR="00032600">
        <w:rPr>
          <w:rFonts w:ascii="Arial" w:hAnsi="Arial" w:cs="Arial"/>
          <w:sz w:val="24"/>
          <w:szCs w:val="24"/>
        </w:rPr>
        <w:t>mujeres en la ciencia</w:t>
      </w:r>
      <w:r w:rsidR="00E23E39">
        <w:rPr>
          <w:rFonts w:ascii="Arial" w:hAnsi="Arial" w:cs="Arial"/>
          <w:sz w:val="24"/>
          <w:szCs w:val="24"/>
        </w:rPr>
        <w:t>;</w:t>
      </w:r>
      <w:r w:rsidR="00032600">
        <w:rPr>
          <w:rFonts w:ascii="Arial" w:hAnsi="Arial" w:cs="Arial"/>
          <w:sz w:val="24"/>
          <w:szCs w:val="24"/>
        </w:rPr>
        <w:t xml:space="preserve"> un libro con tema de evaluación docente</w:t>
      </w:r>
      <w:r w:rsidR="00E23E39">
        <w:rPr>
          <w:rFonts w:ascii="Arial" w:hAnsi="Arial" w:cs="Arial"/>
          <w:sz w:val="24"/>
          <w:szCs w:val="24"/>
        </w:rPr>
        <w:t>;</w:t>
      </w:r>
      <w:r w:rsidR="00032600">
        <w:rPr>
          <w:rFonts w:ascii="Arial" w:hAnsi="Arial" w:cs="Arial"/>
          <w:sz w:val="24"/>
          <w:szCs w:val="24"/>
        </w:rPr>
        <w:t xml:space="preserve"> así como se ofrecieron talleres de gastronomía y enología.</w:t>
      </w:r>
    </w:p>
    <w:p w:rsidR="00081EA5" w:rsidRPr="00432E3C" w:rsidRDefault="00081EA5" w:rsidP="00E23E39">
      <w:pPr>
        <w:pStyle w:val="Prrafodelista"/>
        <w:ind w:left="284"/>
        <w:jc w:val="both"/>
        <w:rPr>
          <w:rFonts w:ascii="Arial" w:hAnsi="Arial" w:cs="Arial"/>
          <w:sz w:val="16"/>
          <w:szCs w:val="16"/>
        </w:rPr>
      </w:pPr>
    </w:p>
    <w:p w:rsidR="007C4C1F" w:rsidRDefault="00450D18" w:rsidP="00450D18">
      <w:pPr>
        <w:jc w:val="both"/>
        <w:rPr>
          <w:rFonts w:ascii="Arial" w:hAnsi="Arial" w:cs="Arial"/>
          <w:sz w:val="24"/>
          <w:szCs w:val="24"/>
        </w:rPr>
      </w:pPr>
      <w:r w:rsidRPr="00462E10">
        <w:rPr>
          <w:rFonts w:ascii="Arial" w:hAnsi="Arial" w:cs="Arial"/>
          <w:b/>
          <w:sz w:val="24"/>
          <w:szCs w:val="24"/>
        </w:rPr>
        <w:t xml:space="preserve">Mexicali, B.C., </w:t>
      </w:r>
      <w:r>
        <w:rPr>
          <w:rFonts w:ascii="Arial" w:hAnsi="Arial" w:cs="Arial"/>
          <w:b/>
          <w:sz w:val="24"/>
          <w:szCs w:val="24"/>
        </w:rPr>
        <w:t>martes</w:t>
      </w:r>
      <w:r w:rsidRPr="00462E10">
        <w:rPr>
          <w:rFonts w:ascii="Arial" w:hAnsi="Arial" w:cs="Arial"/>
          <w:b/>
          <w:sz w:val="24"/>
          <w:szCs w:val="24"/>
        </w:rPr>
        <w:t xml:space="preserve"> 1</w:t>
      </w:r>
      <w:r w:rsidR="00E23E39">
        <w:rPr>
          <w:rFonts w:ascii="Arial" w:hAnsi="Arial" w:cs="Arial"/>
          <w:b/>
          <w:sz w:val="24"/>
          <w:szCs w:val="24"/>
        </w:rPr>
        <w:t>9</w:t>
      </w:r>
      <w:r w:rsidRPr="00462E10">
        <w:rPr>
          <w:rFonts w:ascii="Arial" w:hAnsi="Arial" w:cs="Arial"/>
          <w:b/>
          <w:sz w:val="24"/>
          <w:szCs w:val="24"/>
        </w:rPr>
        <w:t xml:space="preserve"> de abril del 2016</w:t>
      </w:r>
      <w:r w:rsidRPr="00462E10">
        <w:rPr>
          <w:rFonts w:ascii="Arial" w:hAnsi="Arial" w:cs="Arial"/>
          <w:sz w:val="24"/>
          <w:szCs w:val="24"/>
        </w:rPr>
        <w:t xml:space="preserve">.- </w:t>
      </w:r>
      <w:r>
        <w:rPr>
          <w:rFonts w:ascii="Arial" w:hAnsi="Arial" w:cs="Arial"/>
          <w:sz w:val="24"/>
          <w:szCs w:val="24"/>
        </w:rPr>
        <w:t>La Feria Internacional del Libro de la Universidad Autónoma de Baja California</w:t>
      </w:r>
      <w:r w:rsidR="00513A4D">
        <w:rPr>
          <w:rFonts w:ascii="Arial" w:hAnsi="Arial" w:cs="Arial"/>
          <w:sz w:val="24"/>
          <w:szCs w:val="24"/>
        </w:rPr>
        <w:t xml:space="preserve"> (FIL UABC 2016)</w:t>
      </w:r>
      <w:r>
        <w:rPr>
          <w:rFonts w:ascii="Arial" w:hAnsi="Arial" w:cs="Arial"/>
          <w:sz w:val="24"/>
          <w:szCs w:val="24"/>
        </w:rPr>
        <w:t xml:space="preserve">, a punto de </w:t>
      </w:r>
      <w:r w:rsidR="005E0C1C">
        <w:rPr>
          <w:rFonts w:ascii="Arial" w:hAnsi="Arial" w:cs="Arial"/>
          <w:sz w:val="24"/>
          <w:szCs w:val="24"/>
        </w:rPr>
        <w:t xml:space="preserve">terminar, </w:t>
      </w:r>
      <w:r>
        <w:rPr>
          <w:rFonts w:ascii="Arial" w:hAnsi="Arial" w:cs="Arial"/>
          <w:sz w:val="24"/>
          <w:szCs w:val="24"/>
        </w:rPr>
        <w:t xml:space="preserve">incluyó en su programa de ayer la presentación del catálogo de Educación Indígena, </w:t>
      </w:r>
      <w:r w:rsidR="005E0C1C">
        <w:rPr>
          <w:rFonts w:ascii="Arial" w:hAnsi="Arial" w:cs="Arial"/>
          <w:sz w:val="24"/>
          <w:szCs w:val="24"/>
        </w:rPr>
        <w:t>las novelas de Edna Lieberman, un libro sobre instrumentos de evaluación docente, así como la conferenci</w:t>
      </w:r>
      <w:r w:rsidR="007C4C1F">
        <w:rPr>
          <w:rFonts w:ascii="Arial" w:hAnsi="Arial" w:cs="Arial"/>
          <w:sz w:val="24"/>
          <w:szCs w:val="24"/>
        </w:rPr>
        <w:t>a Mujeres en la Ciencia y talleres de cómo usar el vino para preparar alimentos.</w:t>
      </w:r>
    </w:p>
    <w:p w:rsidR="007C4C1F" w:rsidRPr="00432E3C" w:rsidRDefault="007C4C1F" w:rsidP="00450D18">
      <w:pPr>
        <w:jc w:val="both"/>
        <w:rPr>
          <w:rFonts w:ascii="Arial" w:hAnsi="Arial" w:cs="Arial"/>
          <w:sz w:val="16"/>
          <w:szCs w:val="16"/>
        </w:rPr>
      </w:pPr>
    </w:p>
    <w:p w:rsidR="00450D18" w:rsidRPr="00462E10" w:rsidRDefault="00450D18" w:rsidP="00450D18">
      <w:pPr>
        <w:jc w:val="both"/>
        <w:rPr>
          <w:rFonts w:ascii="Arial" w:hAnsi="Arial" w:cs="Arial"/>
          <w:b/>
          <w:sz w:val="24"/>
          <w:szCs w:val="24"/>
        </w:rPr>
      </w:pPr>
      <w:r w:rsidRPr="00462E10">
        <w:rPr>
          <w:rFonts w:ascii="Arial" w:hAnsi="Arial" w:cs="Arial"/>
          <w:b/>
          <w:sz w:val="24"/>
          <w:szCs w:val="24"/>
        </w:rPr>
        <w:t>Presentan catálogo de educación indígena en la FIL</w:t>
      </w:r>
    </w:p>
    <w:p w:rsidR="00450D18" w:rsidRDefault="00450D18" w:rsidP="00450D18">
      <w:pPr>
        <w:jc w:val="both"/>
        <w:rPr>
          <w:rFonts w:ascii="Arial" w:hAnsi="Arial" w:cs="Arial"/>
          <w:sz w:val="24"/>
          <w:szCs w:val="24"/>
        </w:rPr>
      </w:pPr>
      <w:r w:rsidRPr="00462E10">
        <w:rPr>
          <w:rFonts w:ascii="Arial" w:hAnsi="Arial" w:cs="Arial"/>
          <w:sz w:val="24"/>
          <w:szCs w:val="24"/>
        </w:rPr>
        <w:t xml:space="preserve">La Dirección General de la Educación Indígena (DGEI) estuvo presente en la </w:t>
      </w:r>
      <w:r>
        <w:rPr>
          <w:rFonts w:ascii="Arial" w:hAnsi="Arial" w:cs="Arial"/>
          <w:sz w:val="24"/>
          <w:szCs w:val="24"/>
        </w:rPr>
        <w:t xml:space="preserve">FIL </w:t>
      </w:r>
      <w:r w:rsidRPr="00462E10">
        <w:rPr>
          <w:rFonts w:ascii="Arial" w:hAnsi="Arial" w:cs="Arial"/>
          <w:sz w:val="24"/>
          <w:szCs w:val="24"/>
        </w:rPr>
        <w:t>con la conferencia “El catálogo editorial de la Dirección General de Educación Indígena para la atención a la diversidad lingüística y cultural”, a cargo de la directora de este organismo, licenciada Erika Pérez Moya.</w:t>
      </w:r>
    </w:p>
    <w:p w:rsidR="00450D18" w:rsidRPr="00432E3C" w:rsidRDefault="00450D18" w:rsidP="00450D18">
      <w:pPr>
        <w:jc w:val="both"/>
        <w:rPr>
          <w:rFonts w:ascii="Arial" w:hAnsi="Arial" w:cs="Arial"/>
          <w:sz w:val="16"/>
          <w:szCs w:val="16"/>
        </w:rPr>
      </w:pPr>
    </w:p>
    <w:p w:rsidR="00450D18" w:rsidRDefault="00450D18" w:rsidP="00450D18">
      <w:pPr>
        <w:jc w:val="both"/>
        <w:rPr>
          <w:rFonts w:ascii="Arial" w:hAnsi="Arial" w:cs="Arial"/>
          <w:sz w:val="24"/>
          <w:szCs w:val="24"/>
        </w:rPr>
      </w:pPr>
      <w:proofErr w:type="gramStart"/>
      <w:r w:rsidRPr="00462E10">
        <w:rPr>
          <w:rFonts w:ascii="Arial" w:hAnsi="Arial" w:cs="Arial"/>
          <w:sz w:val="24"/>
          <w:szCs w:val="24"/>
        </w:rPr>
        <w:t>La</w:t>
      </w:r>
      <w:proofErr w:type="gramEnd"/>
      <w:r w:rsidRPr="00462E10">
        <w:rPr>
          <w:rFonts w:ascii="Arial" w:hAnsi="Arial" w:cs="Arial"/>
          <w:sz w:val="24"/>
          <w:szCs w:val="24"/>
        </w:rPr>
        <w:t xml:space="preserve"> conferencista explicó la importancia del trabajo realizado por este organismo, en lo que destacó la educación de las personas que hablan alguna lengua indígena, así como su inclusión en la sociedad y la preservación de sus conocimientos.</w:t>
      </w:r>
    </w:p>
    <w:p w:rsidR="00450D18" w:rsidRPr="00432E3C" w:rsidRDefault="00450D18" w:rsidP="00450D18">
      <w:pPr>
        <w:jc w:val="both"/>
        <w:rPr>
          <w:rFonts w:ascii="Arial" w:hAnsi="Arial" w:cs="Arial"/>
          <w:sz w:val="16"/>
          <w:szCs w:val="16"/>
        </w:rPr>
      </w:pPr>
    </w:p>
    <w:p w:rsidR="00450D18" w:rsidRDefault="00450D18" w:rsidP="00450D18">
      <w:pPr>
        <w:jc w:val="both"/>
        <w:rPr>
          <w:rFonts w:ascii="Arial" w:hAnsi="Arial" w:cs="Arial"/>
          <w:sz w:val="24"/>
          <w:szCs w:val="24"/>
        </w:rPr>
      </w:pPr>
      <w:r w:rsidRPr="00462E10">
        <w:rPr>
          <w:rFonts w:ascii="Arial" w:hAnsi="Arial" w:cs="Arial"/>
          <w:sz w:val="24"/>
          <w:szCs w:val="24"/>
        </w:rPr>
        <w:t xml:space="preserve">Asimismo, dio a conocer el catálogo de libros en lengua indígena conformado por más de 600 publicaciones dirigidas a niños de nivel </w:t>
      </w:r>
      <w:proofErr w:type="gramStart"/>
      <w:r w:rsidRPr="00462E10">
        <w:rPr>
          <w:rFonts w:ascii="Arial" w:hAnsi="Arial" w:cs="Arial"/>
          <w:sz w:val="24"/>
          <w:szCs w:val="24"/>
        </w:rPr>
        <w:t>primaria</w:t>
      </w:r>
      <w:proofErr w:type="gramEnd"/>
      <w:r w:rsidRPr="00462E10">
        <w:rPr>
          <w:rFonts w:ascii="Arial" w:hAnsi="Arial" w:cs="Arial"/>
          <w:sz w:val="24"/>
          <w:szCs w:val="24"/>
        </w:rPr>
        <w:t xml:space="preserve">, y que es el más extenso de América Latina. Para mayores informes sobre los materiales que la produce la DGEI, pueden solicitar información al correo:  </w:t>
      </w:r>
      <w:hyperlink r:id="rId8" w:history="1">
        <w:r w:rsidRPr="00462E10">
          <w:rPr>
            <w:rStyle w:val="Hipervnculo"/>
            <w:rFonts w:ascii="Arial" w:hAnsi="Arial" w:cs="Arial"/>
            <w:sz w:val="24"/>
            <w:szCs w:val="24"/>
          </w:rPr>
          <w:t>perezmoya@sep.gob.mx</w:t>
        </w:r>
      </w:hyperlink>
      <w:r w:rsidRPr="00462E10">
        <w:rPr>
          <w:rFonts w:ascii="Arial" w:hAnsi="Arial" w:cs="Arial"/>
          <w:sz w:val="24"/>
          <w:szCs w:val="24"/>
        </w:rPr>
        <w:t xml:space="preserve">. </w:t>
      </w:r>
    </w:p>
    <w:p w:rsidR="00450D18" w:rsidRPr="00432E3C" w:rsidRDefault="00450D18" w:rsidP="00450D18">
      <w:pPr>
        <w:jc w:val="both"/>
        <w:rPr>
          <w:rFonts w:ascii="Arial" w:hAnsi="Arial" w:cs="Arial"/>
          <w:sz w:val="16"/>
          <w:szCs w:val="16"/>
        </w:rPr>
      </w:pPr>
    </w:p>
    <w:p w:rsidR="00E23E39" w:rsidRPr="00E23E39" w:rsidRDefault="00E23E39" w:rsidP="00E23E39">
      <w:pPr>
        <w:rPr>
          <w:rFonts w:ascii="Arial" w:hAnsi="Arial" w:cs="Arial"/>
          <w:b/>
          <w:sz w:val="24"/>
          <w:szCs w:val="24"/>
        </w:rPr>
      </w:pPr>
      <w:r w:rsidRPr="00E23E39">
        <w:rPr>
          <w:rFonts w:ascii="Arial" w:hAnsi="Arial" w:cs="Arial"/>
          <w:b/>
          <w:sz w:val="24"/>
          <w:szCs w:val="24"/>
        </w:rPr>
        <w:t xml:space="preserve">Las comunidades de </w:t>
      </w:r>
      <w:proofErr w:type="spellStart"/>
      <w:r w:rsidRPr="00E23E39">
        <w:rPr>
          <w:rFonts w:ascii="Arial" w:hAnsi="Arial" w:cs="Arial"/>
          <w:b/>
          <w:sz w:val="24"/>
          <w:szCs w:val="24"/>
        </w:rPr>
        <w:t>yumanos</w:t>
      </w:r>
      <w:proofErr w:type="spellEnd"/>
      <w:r w:rsidRPr="00E23E39">
        <w:rPr>
          <w:rFonts w:ascii="Arial" w:hAnsi="Arial" w:cs="Arial"/>
          <w:b/>
          <w:sz w:val="24"/>
          <w:szCs w:val="24"/>
        </w:rPr>
        <w:t xml:space="preserve"> sobreviven por su capacidad de adaptación</w:t>
      </w:r>
    </w:p>
    <w:p w:rsidR="00E23E39" w:rsidRDefault="00E23E39" w:rsidP="00E23E39">
      <w:pPr>
        <w:jc w:val="both"/>
        <w:rPr>
          <w:rFonts w:ascii="Arial" w:hAnsi="Arial" w:cs="Arial"/>
          <w:sz w:val="24"/>
          <w:szCs w:val="24"/>
        </w:rPr>
      </w:pPr>
      <w:r>
        <w:rPr>
          <w:rFonts w:ascii="Arial" w:hAnsi="Arial" w:cs="Arial"/>
          <w:sz w:val="24"/>
          <w:szCs w:val="24"/>
        </w:rPr>
        <w:t>L</w:t>
      </w:r>
      <w:r w:rsidRPr="00E23E39">
        <w:rPr>
          <w:rFonts w:ascii="Arial" w:hAnsi="Arial" w:cs="Arial"/>
          <w:sz w:val="24"/>
          <w:szCs w:val="24"/>
        </w:rPr>
        <w:t xml:space="preserve">a obra “Recolectores </w:t>
      </w:r>
      <w:proofErr w:type="spellStart"/>
      <w:r w:rsidRPr="00E23E39">
        <w:rPr>
          <w:rFonts w:ascii="Arial" w:hAnsi="Arial" w:cs="Arial"/>
          <w:sz w:val="24"/>
          <w:szCs w:val="24"/>
        </w:rPr>
        <w:t>Yumanos</w:t>
      </w:r>
      <w:proofErr w:type="spellEnd"/>
      <w:r w:rsidRPr="00E23E39">
        <w:rPr>
          <w:rFonts w:ascii="Arial" w:hAnsi="Arial" w:cs="Arial"/>
          <w:sz w:val="24"/>
          <w:szCs w:val="24"/>
        </w:rPr>
        <w:t xml:space="preserve"> del Piñón. Identidades y representaciones de la naturaleza”, </w:t>
      </w:r>
      <w:r>
        <w:rPr>
          <w:rFonts w:ascii="Arial" w:hAnsi="Arial" w:cs="Arial"/>
          <w:sz w:val="24"/>
          <w:szCs w:val="24"/>
        </w:rPr>
        <w:t xml:space="preserve">del </w:t>
      </w:r>
      <w:r w:rsidRPr="00E23E39">
        <w:rPr>
          <w:rFonts w:ascii="Arial" w:hAnsi="Arial" w:cs="Arial"/>
          <w:sz w:val="24"/>
          <w:szCs w:val="24"/>
        </w:rPr>
        <w:t>autor Sergio Cruz Hernández, académico de la UABC</w:t>
      </w:r>
      <w:r>
        <w:rPr>
          <w:rFonts w:ascii="Arial" w:hAnsi="Arial" w:cs="Arial"/>
          <w:sz w:val="24"/>
          <w:szCs w:val="24"/>
        </w:rPr>
        <w:t xml:space="preserve">, fue presentada </w:t>
      </w:r>
      <w:r w:rsidRPr="00E23E39">
        <w:rPr>
          <w:rFonts w:ascii="Arial" w:hAnsi="Arial" w:cs="Arial"/>
          <w:sz w:val="24"/>
          <w:szCs w:val="24"/>
        </w:rPr>
        <w:t>en</w:t>
      </w:r>
      <w:r>
        <w:rPr>
          <w:rFonts w:ascii="Arial" w:hAnsi="Arial" w:cs="Arial"/>
          <w:sz w:val="24"/>
          <w:szCs w:val="24"/>
        </w:rPr>
        <w:t xml:space="preserve"> el marco de la FIL</w:t>
      </w:r>
      <w:r w:rsidRPr="00E23E39">
        <w:rPr>
          <w:rFonts w:ascii="Arial" w:hAnsi="Arial" w:cs="Arial"/>
          <w:sz w:val="24"/>
          <w:szCs w:val="24"/>
        </w:rPr>
        <w:t>.</w:t>
      </w:r>
    </w:p>
    <w:p w:rsidR="00E23E39" w:rsidRPr="00432E3C" w:rsidRDefault="00E23E39" w:rsidP="00E23E39">
      <w:pPr>
        <w:jc w:val="both"/>
        <w:rPr>
          <w:rFonts w:ascii="Arial" w:hAnsi="Arial" w:cs="Arial"/>
          <w:sz w:val="16"/>
          <w:szCs w:val="16"/>
        </w:rPr>
      </w:pPr>
    </w:p>
    <w:p w:rsidR="00E23E39" w:rsidRDefault="00E23E39" w:rsidP="00E23E39">
      <w:pPr>
        <w:jc w:val="both"/>
        <w:rPr>
          <w:rFonts w:ascii="Arial" w:hAnsi="Arial" w:cs="Arial"/>
          <w:sz w:val="24"/>
          <w:szCs w:val="24"/>
        </w:rPr>
      </w:pPr>
      <w:r w:rsidRPr="00E23E39">
        <w:rPr>
          <w:rFonts w:ascii="Arial" w:hAnsi="Arial" w:cs="Arial"/>
          <w:sz w:val="24"/>
          <w:szCs w:val="24"/>
        </w:rPr>
        <w:t xml:space="preserve">El libro trata de la comunidad </w:t>
      </w:r>
      <w:proofErr w:type="spellStart"/>
      <w:r>
        <w:rPr>
          <w:rFonts w:ascii="Arial" w:hAnsi="Arial" w:cs="Arial"/>
          <w:sz w:val="24"/>
          <w:szCs w:val="24"/>
        </w:rPr>
        <w:t>y</w:t>
      </w:r>
      <w:r w:rsidRPr="00E23E39">
        <w:rPr>
          <w:rFonts w:ascii="Arial" w:hAnsi="Arial" w:cs="Arial"/>
          <w:sz w:val="24"/>
          <w:szCs w:val="24"/>
        </w:rPr>
        <w:t>umana</w:t>
      </w:r>
      <w:proofErr w:type="spellEnd"/>
      <w:r w:rsidRPr="00E23E39">
        <w:rPr>
          <w:rFonts w:ascii="Arial" w:hAnsi="Arial" w:cs="Arial"/>
          <w:sz w:val="24"/>
          <w:szCs w:val="24"/>
        </w:rPr>
        <w:t xml:space="preserve"> ubicada en el asentamiento </w:t>
      </w:r>
      <w:proofErr w:type="spellStart"/>
      <w:r w:rsidRPr="00E23E39">
        <w:rPr>
          <w:rFonts w:ascii="Arial" w:hAnsi="Arial" w:cs="Arial"/>
          <w:sz w:val="24"/>
          <w:szCs w:val="24"/>
        </w:rPr>
        <w:t>Pai</w:t>
      </w:r>
      <w:proofErr w:type="spellEnd"/>
      <w:r w:rsidRPr="00E23E39">
        <w:rPr>
          <w:rFonts w:ascii="Arial" w:hAnsi="Arial" w:cs="Arial"/>
          <w:sz w:val="24"/>
          <w:szCs w:val="24"/>
        </w:rPr>
        <w:t xml:space="preserve"> </w:t>
      </w:r>
      <w:proofErr w:type="spellStart"/>
      <w:r w:rsidRPr="00E23E39">
        <w:rPr>
          <w:rFonts w:ascii="Arial" w:hAnsi="Arial" w:cs="Arial"/>
          <w:sz w:val="24"/>
          <w:szCs w:val="24"/>
        </w:rPr>
        <w:t>Pai</w:t>
      </w:r>
      <w:proofErr w:type="spellEnd"/>
      <w:r w:rsidRPr="00E23E39">
        <w:rPr>
          <w:rFonts w:ascii="Arial" w:hAnsi="Arial" w:cs="Arial"/>
          <w:sz w:val="24"/>
          <w:szCs w:val="24"/>
        </w:rPr>
        <w:t xml:space="preserve"> en Santa Catarina, y de cómo ha sido transformada la identidad a través del proceso de recolección del piñón y los significados en torno a la naturaleza. Es una investigación cualitativa-interpretativa donde se describen los conceptos</w:t>
      </w:r>
      <w:r>
        <w:rPr>
          <w:rFonts w:ascii="Arial" w:hAnsi="Arial" w:cs="Arial"/>
          <w:sz w:val="24"/>
          <w:szCs w:val="24"/>
        </w:rPr>
        <w:t xml:space="preserve"> de</w:t>
      </w:r>
      <w:r w:rsidRPr="00E23E39">
        <w:rPr>
          <w:rFonts w:ascii="Arial" w:hAnsi="Arial" w:cs="Arial"/>
          <w:sz w:val="24"/>
          <w:szCs w:val="24"/>
        </w:rPr>
        <w:t xml:space="preserve"> identidad y naturaleza mediante narraciones de distintas familias y personas de diferentes edades que se dedican a la recolección del piñón. </w:t>
      </w:r>
    </w:p>
    <w:p w:rsidR="00432E3C" w:rsidRPr="00432E3C" w:rsidRDefault="00432E3C" w:rsidP="00E23E39">
      <w:pPr>
        <w:jc w:val="both"/>
        <w:rPr>
          <w:rFonts w:ascii="Arial" w:hAnsi="Arial" w:cs="Arial"/>
          <w:sz w:val="16"/>
          <w:szCs w:val="16"/>
        </w:rPr>
      </w:pPr>
    </w:p>
    <w:p w:rsidR="00E23E39" w:rsidRDefault="00E23E39" w:rsidP="00E23E39">
      <w:pPr>
        <w:jc w:val="both"/>
        <w:rPr>
          <w:rFonts w:ascii="Arial" w:hAnsi="Arial" w:cs="Arial"/>
          <w:sz w:val="24"/>
          <w:szCs w:val="24"/>
        </w:rPr>
      </w:pPr>
      <w:r w:rsidRPr="00E23E39">
        <w:rPr>
          <w:rFonts w:ascii="Arial" w:hAnsi="Arial" w:cs="Arial"/>
          <w:sz w:val="24"/>
          <w:szCs w:val="24"/>
        </w:rPr>
        <w:t xml:space="preserve">Sergio Cruz Hernández tiene un doctorado en Ciencias y Humanidades para el Desarrollo Interdisciplinario, ha trabajado con organizaciones no gubernamentales dedicadas a la preservación de la tradición y la cultura indígena y actualmente es subdirector de la Facultad de Ciencias Humanas de UABC. </w:t>
      </w:r>
    </w:p>
    <w:p w:rsidR="00432E3C" w:rsidRDefault="00432E3C" w:rsidP="00E23E39">
      <w:pPr>
        <w:jc w:val="both"/>
        <w:rPr>
          <w:rFonts w:ascii="Arial" w:hAnsi="Arial" w:cs="Arial"/>
          <w:sz w:val="24"/>
          <w:szCs w:val="24"/>
        </w:rPr>
      </w:pPr>
    </w:p>
    <w:p w:rsidR="00432E3C" w:rsidRPr="00E23E39" w:rsidRDefault="00432E3C" w:rsidP="00E23E39">
      <w:pPr>
        <w:jc w:val="both"/>
        <w:rPr>
          <w:rFonts w:ascii="Arial" w:hAnsi="Arial" w:cs="Arial"/>
          <w:sz w:val="24"/>
          <w:szCs w:val="24"/>
        </w:rPr>
      </w:pPr>
    </w:p>
    <w:p w:rsidR="00E23E39" w:rsidRDefault="00E23E39" w:rsidP="00E23E39">
      <w:pPr>
        <w:jc w:val="both"/>
        <w:rPr>
          <w:rFonts w:ascii="Arial" w:hAnsi="Arial" w:cs="Arial"/>
          <w:sz w:val="24"/>
          <w:szCs w:val="24"/>
        </w:rPr>
      </w:pPr>
    </w:p>
    <w:p w:rsidR="00450D18" w:rsidRPr="00462E10" w:rsidRDefault="00450D18" w:rsidP="00450D18">
      <w:pPr>
        <w:jc w:val="both"/>
        <w:rPr>
          <w:rFonts w:ascii="Arial" w:hAnsi="Arial" w:cs="Arial"/>
          <w:b/>
          <w:sz w:val="24"/>
          <w:szCs w:val="24"/>
        </w:rPr>
      </w:pPr>
      <w:r w:rsidRPr="00462E10">
        <w:rPr>
          <w:rFonts w:ascii="Arial" w:hAnsi="Arial" w:cs="Arial"/>
          <w:b/>
          <w:sz w:val="24"/>
          <w:szCs w:val="24"/>
        </w:rPr>
        <w:t>Las mujeres en la historia de la ciencia</w:t>
      </w:r>
    </w:p>
    <w:p w:rsidR="00450D18" w:rsidRDefault="00450D18" w:rsidP="00450D18">
      <w:pPr>
        <w:jc w:val="both"/>
        <w:rPr>
          <w:rFonts w:ascii="Arial" w:hAnsi="Arial" w:cs="Arial"/>
          <w:sz w:val="24"/>
          <w:szCs w:val="24"/>
        </w:rPr>
      </w:pPr>
      <w:r w:rsidRPr="00462E10">
        <w:rPr>
          <w:rFonts w:ascii="Arial" w:hAnsi="Arial" w:cs="Arial"/>
          <w:sz w:val="24"/>
          <w:szCs w:val="24"/>
        </w:rPr>
        <w:t xml:space="preserve">La investigadora Martha Coronel Aguayo, platicó con jóvenes de preparatoria del plantel  CECYTE, así como con algunos alumnos y docentes de la UABC, sobre cómo ha evolucionado la ciencia y acerca de las aportaciones realizadas por destacadas mujeres como Sor Juana Inés de la Cruz, Marie Curie, Lynn </w:t>
      </w:r>
      <w:proofErr w:type="spellStart"/>
      <w:r w:rsidRPr="00462E10">
        <w:rPr>
          <w:rFonts w:ascii="Arial" w:hAnsi="Arial" w:cs="Arial"/>
          <w:sz w:val="24"/>
          <w:szCs w:val="24"/>
        </w:rPr>
        <w:t>Margulis</w:t>
      </w:r>
      <w:proofErr w:type="spellEnd"/>
      <w:r w:rsidRPr="00462E10">
        <w:rPr>
          <w:rFonts w:ascii="Arial" w:hAnsi="Arial" w:cs="Arial"/>
          <w:sz w:val="24"/>
          <w:szCs w:val="24"/>
        </w:rPr>
        <w:t xml:space="preserve">, Rachel H. Carson y María </w:t>
      </w:r>
      <w:proofErr w:type="spellStart"/>
      <w:r w:rsidRPr="00462E10">
        <w:rPr>
          <w:rFonts w:ascii="Arial" w:hAnsi="Arial" w:cs="Arial"/>
          <w:sz w:val="24"/>
          <w:szCs w:val="24"/>
        </w:rPr>
        <w:t>Sibylla</w:t>
      </w:r>
      <w:proofErr w:type="spellEnd"/>
      <w:r w:rsidRPr="00462E10">
        <w:rPr>
          <w:rFonts w:ascii="Arial" w:hAnsi="Arial" w:cs="Arial"/>
          <w:sz w:val="24"/>
          <w:szCs w:val="24"/>
        </w:rPr>
        <w:t xml:space="preserve"> </w:t>
      </w:r>
      <w:proofErr w:type="spellStart"/>
      <w:r w:rsidRPr="00462E10">
        <w:rPr>
          <w:rFonts w:ascii="Arial" w:hAnsi="Arial" w:cs="Arial"/>
          <w:sz w:val="24"/>
          <w:szCs w:val="24"/>
        </w:rPr>
        <w:t>Merian</w:t>
      </w:r>
      <w:proofErr w:type="spellEnd"/>
      <w:r w:rsidRPr="00462E10">
        <w:rPr>
          <w:rFonts w:ascii="Arial" w:hAnsi="Arial" w:cs="Arial"/>
          <w:sz w:val="24"/>
          <w:szCs w:val="24"/>
        </w:rPr>
        <w:t xml:space="preserve">. </w:t>
      </w:r>
    </w:p>
    <w:p w:rsidR="005E0C1C" w:rsidRPr="00432E3C" w:rsidRDefault="005E0C1C" w:rsidP="00450D18">
      <w:pPr>
        <w:jc w:val="both"/>
        <w:rPr>
          <w:rFonts w:ascii="Arial" w:hAnsi="Arial" w:cs="Arial"/>
          <w:sz w:val="16"/>
          <w:szCs w:val="16"/>
        </w:rPr>
      </w:pPr>
    </w:p>
    <w:p w:rsidR="00450D18" w:rsidRPr="00462E10" w:rsidRDefault="00450D18" w:rsidP="00450D18">
      <w:pPr>
        <w:jc w:val="both"/>
        <w:rPr>
          <w:rFonts w:ascii="Arial" w:hAnsi="Arial" w:cs="Arial"/>
          <w:sz w:val="24"/>
          <w:szCs w:val="24"/>
        </w:rPr>
      </w:pPr>
      <w:r w:rsidRPr="00462E10">
        <w:rPr>
          <w:rFonts w:ascii="Arial" w:hAnsi="Arial" w:cs="Arial"/>
          <w:sz w:val="24"/>
          <w:szCs w:val="24"/>
        </w:rPr>
        <w:t>La investigadora comentó que es importante la divulgación del aprendizaje significativo, y que este se convierte en conocimiento cuando se transmite a otros, ‘’La ciencia siempre tiene un camino que seguir”.</w:t>
      </w:r>
      <w:r w:rsidR="005E0C1C">
        <w:rPr>
          <w:rFonts w:ascii="Arial" w:hAnsi="Arial" w:cs="Arial"/>
          <w:sz w:val="24"/>
          <w:szCs w:val="24"/>
        </w:rPr>
        <w:t xml:space="preserve"> </w:t>
      </w:r>
      <w:r w:rsidRPr="00462E10">
        <w:rPr>
          <w:rFonts w:ascii="Arial" w:hAnsi="Arial" w:cs="Arial"/>
          <w:sz w:val="24"/>
          <w:szCs w:val="24"/>
        </w:rPr>
        <w:t xml:space="preserve">Actualmente, Coronel Aguayo se dedica a divulgar la ciencia, es editora de libros de divulgación, trabaja en el Centro Internacional de Maíz y Trigo CIMMYT. Recomendó a los jóvenes </w:t>
      </w:r>
      <w:bookmarkStart w:id="0" w:name="_GoBack"/>
      <w:bookmarkEnd w:id="0"/>
      <w:r w:rsidRPr="00462E10">
        <w:rPr>
          <w:rFonts w:ascii="Arial" w:hAnsi="Arial" w:cs="Arial"/>
          <w:sz w:val="24"/>
          <w:szCs w:val="24"/>
        </w:rPr>
        <w:t>que sigan aprendiendo, que no solamente busquen información en sus escuelas, sino también en universidades de todo el mundo.</w:t>
      </w:r>
    </w:p>
    <w:p w:rsidR="00450D18" w:rsidRPr="00432E3C" w:rsidRDefault="00450D18" w:rsidP="00450D18">
      <w:pPr>
        <w:jc w:val="both"/>
        <w:rPr>
          <w:rFonts w:ascii="Arial" w:hAnsi="Arial" w:cs="Arial"/>
          <w:sz w:val="16"/>
          <w:szCs w:val="16"/>
        </w:rPr>
      </w:pPr>
    </w:p>
    <w:p w:rsidR="00450D18" w:rsidRPr="00462E10" w:rsidRDefault="00450D18" w:rsidP="00450D18">
      <w:pPr>
        <w:jc w:val="both"/>
        <w:rPr>
          <w:rFonts w:ascii="Arial" w:hAnsi="Arial" w:cs="Arial"/>
          <w:b/>
          <w:sz w:val="24"/>
          <w:szCs w:val="24"/>
        </w:rPr>
      </w:pPr>
      <w:r w:rsidRPr="00462E10">
        <w:rPr>
          <w:rFonts w:ascii="Arial" w:hAnsi="Arial" w:cs="Arial"/>
          <w:b/>
          <w:sz w:val="24"/>
          <w:szCs w:val="24"/>
        </w:rPr>
        <w:t xml:space="preserve">Proponen elementos para mejorar la evaluación docente </w:t>
      </w:r>
    </w:p>
    <w:p w:rsidR="00450D18" w:rsidRPr="00462E10" w:rsidRDefault="005E0C1C" w:rsidP="00450D18">
      <w:pPr>
        <w:jc w:val="both"/>
        <w:rPr>
          <w:rFonts w:ascii="Arial" w:hAnsi="Arial" w:cs="Arial"/>
          <w:sz w:val="24"/>
          <w:szCs w:val="24"/>
        </w:rPr>
      </w:pPr>
      <w:r>
        <w:rPr>
          <w:rFonts w:ascii="Arial" w:hAnsi="Arial" w:cs="Arial"/>
          <w:sz w:val="24"/>
          <w:szCs w:val="24"/>
        </w:rPr>
        <w:t>El libro “V</w:t>
      </w:r>
      <w:r w:rsidR="00450D18" w:rsidRPr="00462E10">
        <w:rPr>
          <w:rFonts w:ascii="Arial" w:hAnsi="Arial" w:cs="Arial"/>
          <w:sz w:val="24"/>
          <w:szCs w:val="24"/>
        </w:rPr>
        <w:t xml:space="preserve">alidez del cuestionario de opinión de alumnos universitarios sobre la competencia docente” tiene como objetivo proponer un nuevo modelo para la aplicación de instrumentos de evaluación docente, y fue presentado en </w:t>
      </w:r>
      <w:r>
        <w:rPr>
          <w:rFonts w:ascii="Arial" w:hAnsi="Arial" w:cs="Arial"/>
          <w:sz w:val="24"/>
          <w:szCs w:val="24"/>
        </w:rPr>
        <w:t>FIL</w:t>
      </w:r>
      <w:r w:rsidR="00450D18" w:rsidRPr="00462E10">
        <w:rPr>
          <w:rFonts w:ascii="Arial" w:hAnsi="Arial" w:cs="Arial"/>
          <w:sz w:val="24"/>
          <w:szCs w:val="24"/>
        </w:rPr>
        <w:t xml:space="preserve"> por su autora la doctora Erika Reyes Piñuelas, en la Sala de Rectores del Centro de Estudios sobre la Universidad. </w:t>
      </w:r>
    </w:p>
    <w:p w:rsidR="00450D18" w:rsidRPr="00432E3C" w:rsidRDefault="00450D18" w:rsidP="00450D18">
      <w:pPr>
        <w:jc w:val="both"/>
        <w:rPr>
          <w:rFonts w:ascii="Arial" w:hAnsi="Arial" w:cs="Arial"/>
          <w:sz w:val="16"/>
          <w:szCs w:val="16"/>
        </w:rPr>
      </w:pPr>
    </w:p>
    <w:p w:rsidR="00450D18" w:rsidRPr="00462E10" w:rsidRDefault="00450D18" w:rsidP="00450D18">
      <w:pPr>
        <w:jc w:val="both"/>
        <w:rPr>
          <w:rFonts w:ascii="Arial" w:hAnsi="Arial" w:cs="Arial"/>
          <w:sz w:val="24"/>
          <w:szCs w:val="24"/>
        </w:rPr>
      </w:pPr>
      <w:r w:rsidRPr="00462E10">
        <w:rPr>
          <w:rFonts w:ascii="Arial" w:hAnsi="Arial" w:cs="Arial"/>
          <w:sz w:val="24"/>
          <w:szCs w:val="24"/>
        </w:rPr>
        <w:t xml:space="preserve">La doctora Edna Luna Serrano, </w:t>
      </w:r>
      <w:r w:rsidR="00FA124F">
        <w:rPr>
          <w:rFonts w:ascii="Arial" w:hAnsi="Arial" w:cs="Arial"/>
          <w:sz w:val="24"/>
          <w:szCs w:val="24"/>
        </w:rPr>
        <w:t>quien es</w:t>
      </w:r>
      <w:r w:rsidRPr="00462E10">
        <w:rPr>
          <w:rFonts w:ascii="Arial" w:hAnsi="Arial" w:cs="Arial"/>
          <w:sz w:val="24"/>
          <w:szCs w:val="24"/>
        </w:rPr>
        <w:t>tuvo a cargo los comentarios</w:t>
      </w:r>
      <w:r w:rsidR="00FA124F">
        <w:rPr>
          <w:rFonts w:ascii="Arial" w:hAnsi="Arial" w:cs="Arial"/>
          <w:sz w:val="24"/>
          <w:szCs w:val="24"/>
        </w:rPr>
        <w:t>, s</w:t>
      </w:r>
      <w:r w:rsidRPr="00462E10">
        <w:rPr>
          <w:rFonts w:ascii="Arial" w:hAnsi="Arial" w:cs="Arial"/>
          <w:sz w:val="24"/>
          <w:szCs w:val="24"/>
        </w:rPr>
        <w:t xml:space="preserve">eñaló que este libro aborda el papel que tiene el docente universitario en cuanto a </w:t>
      </w:r>
      <w:r w:rsidR="00FA124F">
        <w:rPr>
          <w:rFonts w:ascii="Arial" w:hAnsi="Arial" w:cs="Arial"/>
          <w:sz w:val="24"/>
          <w:szCs w:val="24"/>
        </w:rPr>
        <w:t>la</w:t>
      </w:r>
      <w:r w:rsidRPr="00462E10">
        <w:rPr>
          <w:rFonts w:ascii="Arial" w:hAnsi="Arial" w:cs="Arial"/>
          <w:sz w:val="24"/>
          <w:szCs w:val="24"/>
        </w:rPr>
        <w:t xml:space="preserve"> función y características que debe tener, basándose en la teoría de la enseñanza por competencias e integrando opiniones de los estudiantes de la UABC, para que a partir de ello</w:t>
      </w:r>
      <w:r w:rsidR="00FA124F">
        <w:rPr>
          <w:rFonts w:ascii="Arial" w:hAnsi="Arial" w:cs="Arial"/>
          <w:sz w:val="24"/>
          <w:szCs w:val="24"/>
        </w:rPr>
        <w:t>,</w:t>
      </w:r>
      <w:r w:rsidRPr="00462E10">
        <w:rPr>
          <w:rFonts w:ascii="Arial" w:hAnsi="Arial" w:cs="Arial"/>
          <w:sz w:val="24"/>
          <w:szCs w:val="24"/>
        </w:rPr>
        <w:t xml:space="preserve"> se trace una ruta metodológica que permita abonar a una mejora en los instrumentos.</w:t>
      </w:r>
    </w:p>
    <w:p w:rsidR="00450D18" w:rsidRPr="00432E3C" w:rsidRDefault="00450D18" w:rsidP="00450D18">
      <w:pPr>
        <w:jc w:val="both"/>
        <w:rPr>
          <w:rFonts w:ascii="Arial" w:hAnsi="Arial" w:cs="Arial"/>
          <w:sz w:val="16"/>
          <w:szCs w:val="16"/>
        </w:rPr>
      </w:pPr>
    </w:p>
    <w:p w:rsidR="00450D18" w:rsidRPr="00462E10" w:rsidRDefault="00450D18" w:rsidP="00450D18">
      <w:pPr>
        <w:jc w:val="both"/>
        <w:rPr>
          <w:rFonts w:ascii="Arial" w:hAnsi="Arial" w:cs="Arial"/>
          <w:sz w:val="24"/>
          <w:szCs w:val="24"/>
        </w:rPr>
      </w:pPr>
      <w:r w:rsidRPr="00462E10">
        <w:rPr>
          <w:rFonts w:ascii="Arial" w:hAnsi="Arial" w:cs="Arial"/>
          <w:sz w:val="24"/>
          <w:szCs w:val="24"/>
        </w:rPr>
        <w:t>La autora del libro es profesora de tiempo completo de la Facultad de Ciencias Humanas, con doctorado en Ciencias Educativas.</w:t>
      </w:r>
      <w:r w:rsidR="005E0C1C" w:rsidRPr="00462E10">
        <w:rPr>
          <w:rFonts w:ascii="Arial" w:hAnsi="Arial" w:cs="Arial"/>
          <w:sz w:val="24"/>
          <w:szCs w:val="24"/>
        </w:rPr>
        <w:t xml:space="preserve"> </w:t>
      </w:r>
    </w:p>
    <w:p w:rsidR="00450D18" w:rsidRPr="00432E3C" w:rsidRDefault="00450D18" w:rsidP="00450D18">
      <w:pPr>
        <w:jc w:val="both"/>
        <w:rPr>
          <w:rFonts w:ascii="Arial" w:hAnsi="Arial" w:cs="Arial"/>
          <w:sz w:val="16"/>
          <w:szCs w:val="16"/>
        </w:rPr>
      </w:pPr>
    </w:p>
    <w:p w:rsidR="00032600" w:rsidRPr="00032600" w:rsidRDefault="00032600" w:rsidP="00032600">
      <w:pPr>
        <w:jc w:val="both"/>
        <w:rPr>
          <w:rFonts w:ascii="Arial" w:hAnsi="Arial" w:cs="Arial"/>
          <w:b/>
          <w:sz w:val="24"/>
          <w:szCs w:val="24"/>
        </w:rPr>
      </w:pPr>
      <w:r w:rsidRPr="00032600">
        <w:rPr>
          <w:rFonts w:ascii="Arial" w:hAnsi="Arial" w:cs="Arial"/>
          <w:b/>
          <w:sz w:val="24"/>
          <w:szCs w:val="24"/>
        </w:rPr>
        <w:t xml:space="preserve">Explican la versatilidad en la cocina y el proceso del vino </w:t>
      </w:r>
    </w:p>
    <w:p w:rsidR="00032600" w:rsidRPr="00032600" w:rsidRDefault="00032600" w:rsidP="00032600">
      <w:pPr>
        <w:jc w:val="both"/>
        <w:rPr>
          <w:rFonts w:ascii="Arial" w:hAnsi="Arial" w:cs="Arial"/>
          <w:sz w:val="24"/>
          <w:szCs w:val="24"/>
        </w:rPr>
      </w:pPr>
      <w:r>
        <w:rPr>
          <w:rFonts w:ascii="Arial" w:hAnsi="Arial" w:cs="Arial"/>
          <w:sz w:val="24"/>
          <w:szCs w:val="24"/>
        </w:rPr>
        <w:t>L</w:t>
      </w:r>
      <w:r w:rsidRPr="00032600">
        <w:rPr>
          <w:rFonts w:ascii="Arial" w:hAnsi="Arial" w:cs="Arial"/>
          <w:sz w:val="24"/>
          <w:szCs w:val="24"/>
        </w:rPr>
        <w:t>a Escuela de Enología y Gastronomía (EEG) de la UABC, Campus Ensenada, presentó una serie de talleres en la F</w:t>
      </w:r>
      <w:r>
        <w:rPr>
          <w:rFonts w:ascii="Arial" w:hAnsi="Arial" w:cs="Arial"/>
          <w:sz w:val="24"/>
          <w:szCs w:val="24"/>
        </w:rPr>
        <w:t xml:space="preserve">IL. </w:t>
      </w:r>
      <w:r w:rsidRPr="00032600">
        <w:rPr>
          <w:rFonts w:ascii="Arial" w:hAnsi="Arial" w:cs="Arial"/>
          <w:sz w:val="24"/>
          <w:szCs w:val="24"/>
        </w:rPr>
        <w:t xml:space="preserve">“Cómo usar el vino en la cocina” fue impartido por el profesor Edward Romero, quien explicó cómo preparar una pasta con crema de vino tinto y un postre de peras, vino tinto y jarabe de vino blanco. Los asistentes degustaron la comida preparada saboreando la pasta, el vino, mantequilla, tomate </w:t>
      </w:r>
      <w:proofErr w:type="spellStart"/>
      <w:r w:rsidRPr="00032600">
        <w:rPr>
          <w:rFonts w:ascii="Arial" w:hAnsi="Arial" w:cs="Arial"/>
          <w:sz w:val="24"/>
          <w:szCs w:val="24"/>
        </w:rPr>
        <w:t>cherry</w:t>
      </w:r>
      <w:proofErr w:type="spellEnd"/>
      <w:r w:rsidRPr="00032600">
        <w:rPr>
          <w:rFonts w:ascii="Arial" w:hAnsi="Arial" w:cs="Arial"/>
          <w:sz w:val="24"/>
          <w:szCs w:val="24"/>
        </w:rPr>
        <w:t xml:space="preserve"> y perejil, y agradecieron al profesor por proveerles la receta. </w:t>
      </w:r>
    </w:p>
    <w:p w:rsidR="00032600" w:rsidRPr="00432E3C" w:rsidRDefault="00032600" w:rsidP="00032600">
      <w:pPr>
        <w:jc w:val="both"/>
        <w:rPr>
          <w:rFonts w:ascii="Arial" w:hAnsi="Arial" w:cs="Arial"/>
          <w:sz w:val="16"/>
          <w:szCs w:val="16"/>
        </w:rPr>
      </w:pPr>
    </w:p>
    <w:p w:rsidR="00032600" w:rsidRDefault="00032600" w:rsidP="00032600">
      <w:pPr>
        <w:jc w:val="both"/>
        <w:rPr>
          <w:rFonts w:ascii="Arial" w:hAnsi="Arial" w:cs="Arial"/>
          <w:sz w:val="24"/>
          <w:szCs w:val="24"/>
        </w:rPr>
      </w:pPr>
      <w:r w:rsidRPr="00032600">
        <w:rPr>
          <w:rFonts w:ascii="Arial" w:hAnsi="Arial" w:cs="Arial"/>
          <w:sz w:val="24"/>
          <w:szCs w:val="24"/>
        </w:rPr>
        <w:t xml:space="preserve">“Aire, burbujas y sabor, la fermentación del vino” fue otro taller impartido por la química fármaco bióloga Alejandra Chávez.  Explicó cómo medir los grados </w:t>
      </w:r>
      <w:proofErr w:type="spellStart"/>
      <w:r w:rsidRPr="00032600">
        <w:rPr>
          <w:rFonts w:ascii="Arial" w:hAnsi="Arial" w:cs="Arial"/>
          <w:sz w:val="24"/>
          <w:szCs w:val="24"/>
        </w:rPr>
        <w:t>brix</w:t>
      </w:r>
      <w:proofErr w:type="spellEnd"/>
      <w:r w:rsidRPr="00032600">
        <w:rPr>
          <w:rFonts w:ascii="Arial" w:hAnsi="Arial" w:cs="Arial"/>
          <w:sz w:val="24"/>
          <w:szCs w:val="24"/>
        </w:rPr>
        <w:t xml:space="preserve"> o el nivel de azúcar, elemento clave para el proceso de producción de vino. Para realizarlo, los alumnos de la EEG, proporcionaron a los asistentes un refractómetro, una herramienta para medir la sacarosa o azúcar en cualquier alimento.  </w:t>
      </w:r>
    </w:p>
    <w:p w:rsidR="00032600" w:rsidRPr="00432E3C" w:rsidRDefault="00032600" w:rsidP="00032600">
      <w:pPr>
        <w:jc w:val="both"/>
        <w:rPr>
          <w:rFonts w:ascii="Arial" w:hAnsi="Arial" w:cs="Arial"/>
          <w:sz w:val="16"/>
          <w:szCs w:val="16"/>
        </w:rPr>
      </w:pPr>
    </w:p>
    <w:p w:rsidR="00450D18" w:rsidRPr="00032600" w:rsidRDefault="00032600" w:rsidP="00450D18">
      <w:pPr>
        <w:jc w:val="both"/>
        <w:rPr>
          <w:rFonts w:ascii="Arial" w:hAnsi="Arial" w:cs="Arial"/>
          <w:sz w:val="24"/>
          <w:szCs w:val="24"/>
        </w:rPr>
      </w:pPr>
      <w:r w:rsidRPr="00032600">
        <w:rPr>
          <w:rFonts w:ascii="Arial" w:hAnsi="Arial" w:cs="Arial"/>
          <w:sz w:val="24"/>
          <w:szCs w:val="24"/>
        </w:rPr>
        <w:t xml:space="preserve">Además, describió el proceso de fermentación con la ayuda de un pequeño experimento con jugo de uva, agua tibia, jarabe de maíz y levadura, que los asistentes realizaron simultáneamente con la expositora. </w:t>
      </w:r>
    </w:p>
    <w:sectPr w:rsidR="00450D18" w:rsidRPr="00032600" w:rsidSect="005E0C1C">
      <w:pgSz w:w="12240" w:h="15840"/>
      <w:pgMar w:top="0" w:right="1183" w:bottom="709"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E47A5"/>
    <w:multiLevelType w:val="hybridMultilevel"/>
    <w:tmpl w:val="B248F16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start w:val="1"/>
      <w:numFmt w:val="bullet"/>
      <w:lvlText w:val="o"/>
      <w:lvlJc w:val="left"/>
      <w:pPr>
        <w:ind w:left="1222" w:hanging="360"/>
      </w:pPr>
      <w:rPr>
        <w:rFonts w:ascii="Courier New" w:hAnsi="Courier New" w:cs="Courier New" w:hint="default"/>
      </w:rPr>
    </w:lvl>
    <w:lvl w:ilvl="2" w:tplc="080A0005">
      <w:start w:val="1"/>
      <w:numFmt w:val="bullet"/>
      <w:lvlText w:val=""/>
      <w:lvlJc w:val="left"/>
      <w:pPr>
        <w:ind w:left="1942" w:hanging="360"/>
      </w:pPr>
      <w:rPr>
        <w:rFonts w:ascii="Wingdings" w:hAnsi="Wingdings" w:hint="default"/>
      </w:rPr>
    </w:lvl>
    <w:lvl w:ilvl="3" w:tplc="080A0001">
      <w:start w:val="1"/>
      <w:numFmt w:val="bullet"/>
      <w:lvlText w:val=""/>
      <w:lvlJc w:val="left"/>
      <w:pPr>
        <w:ind w:left="2662" w:hanging="360"/>
      </w:pPr>
      <w:rPr>
        <w:rFonts w:ascii="Symbol" w:hAnsi="Symbol" w:hint="default"/>
      </w:rPr>
    </w:lvl>
    <w:lvl w:ilvl="4" w:tplc="080A0003">
      <w:start w:val="1"/>
      <w:numFmt w:val="bullet"/>
      <w:lvlText w:val="o"/>
      <w:lvlJc w:val="left"/>
      <w:pPr>
        <w:ind w:left="3382" w:hanging="360"/>
      </w:pPr>
      <w:rPr>
        <w:rFonts w:ascii="Courier New" w:hAnsi="Courier New" w:cs="Courier New" w:hint="default"/>
      </w:rPr>
    </w:lvl>
    <w:lvl w:ilvl="5" w:tplc="080A0005">
      <w:start w:val="1"/>
      <w:numFmt w:val="bullet"/>
      <w:lvlText w:val=""/>
      <w:lvlJc w:val="left"/>
      <w:pPr>
        <w:ind w:left="4102" w:hanging="360"/>
      </w:pPr>
      <w:rPr>
        <w:rFonts w:ascii="Wingdings" w:hAnsi="Wingdings" w:hint="default"/>
      </w:rPr>
    </w:lvl>
    <w:lvl w:ilvl="6" w:tplc="080A0001">
      <w:start w:val="1"/>
      <w:numFmt w:val="bullet"/>
      <w:lvlText w:val=""/>
      <w:lvlJc w:val="left"/>
      <w:pPr>
        <w:ind w:left="4822" w:hanging="360"/>
      </w:pPr>
      <w:rPr>
        <w:rFonts w:ascii="Symbol" w:hAnsi="Symbol" w:hint="default"/>
      </w:rPr>
    </w:lvl>
    <w:lvl w:ilvl="7" w:tplc="080A0003">
      <w:start w:val="1"/>
      <w:numFmt w:val="bullet"/>
      <w:lvlText w:val="o"/>
      <w:lvlJc w:val="left"/>
      <w:pPr>
        <w:ind w:left="5542" w:hanging="360"/>
      </w:pPr>
      <w:rPr>
        <w:rFonts w:ascii="Courier New" w:hAnsi="Courier New" w:cs="Courier New" w:hint="default"/>
      </w:rPr>
    </w:lvl>
    <w:lvl w:ilvl="8" w:tplc="080A0005">
      <w:start w:val="1"/>
      <w:numFmt w:val="bullet"/>
      <w:lvlText w:val=""/>
      <w:lvlJc w:val="left"/>
      <w:pPr>
        <w:ind w:left="6262" w:hanging="360"/>
      </w:pPr>
      <w:rPr>
        <w:rFonts w:ascii="Wingdings" w:hAnsi="Wingdings" w:hint="default"/>
      </w:rPr>
    </w:lvl>
  </w:abstractNum>
  <w:abstractNum w:abstractNumId="2">
    <w:nsid w:val="0C2647DF"/>
    <w:multiLevelType w:val="hybridMultilevel"/>
    <w:tmpl w:val="12B873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0FC3969"/>
    <w:multiLevelType w:val="hybridMultilevel"/>
    <w:tmpl w:val="5D32B24E"/>
    <w:lvl w:ilvl="0" w:tplc="2028EC8C">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3BD0017"/>
    <w:multiLevelType w:val="hybridMultilevel"/>
    <w:tmpl w:val="35541DFC"/>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5">
    <w:nsid w:val="15F04284"/>
    <w:multiLevelType w:val="hybridMultilevel"/>
    <w:tmpl w:val="EC6213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7584A0B"/>
    <w:multiLevelType w:val="hybridMultilevel"/>
    <w:tmpl w:val="873EBCFC"/>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7">
    <w:nsid w:val="18A076AB"/>
    <w:multiLevelType w:val="hybridMultilevel"/>
    <w:tmpl w:val="A32E85C4"/>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8">
    <w:nsid w:val="19267ED1"/>
    <w:multiLevelType w:val="hybridMultilevel"/>
    <w:tmpl w:val="C5ACDE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0F87B87"/>
    <w:multiLevelType w:val="hybridMultilevel"/>
    <w:tmpl w:val="667E78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2930616D"/>
    <w:multiLevelType w:val="hybridMultilevel"/>
    <w:tmpl w:val="A9C8DB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2A390BF6"/>
    <w:multiLevelType w:val="hybridMultilevel"/>
    <w:tmpl w:val="28165114"/>
    <w:lvl w:ilvl="0" w:tplc="080A0001">
      <w:start w:val="1"/>
      <w:numFmt w:val="bullet"/>
      <w:lvlText w:val=""/>
      <w:lvlJc w:val="left"/>
      <w:pPr>
        <w:ind w:left="770" w:hanging="360"/>
      </w:pPr>
      <w:rPr>
        <w:rFonts w:ascii="Symbol" w:hAnsi="Symbol" w:hint="default"/>
      </w:rPr>
    </w:lvl>
    <w:lvl w:ilvl="1" w:tplc="080A0003" w:tentative="1">
      <w:start w:val="1"/>
      <w:numFmt w:val="bullet"/>
      <w:lvlText w:val="o"/>
      <w:lvlJc w:val="left"/>
      <w:pPr>
        <w:ind w:left="1490" w:hanging="360"/>
      </w:pPr>
      <w:rPr>
        <w:rFonts w:ascii="Courier New" w:hAnsi="Courier New" w:cs="Courier New" w:hint="default"/>
      </w:rPr>
    </w:lvl>
    <w:lvl w:ilvl="2" w:tplc="080A0005" w:tentative="1">
      <w:start w:val="1"/>
      <w:numFmt w:val="bullet"/>
      <w:lvlText w:val=""/>
      <w:lvlJc w:val="left"/>
      <w:pPr>
        <w:ind w:left="2210" w:hanging="360"/>
      </w:pPr>
      <w:rPr>
        <w:rFonts w:ascii="Wingdings" w:hAnsi="Wingdings" w:hint="default"/>
      </w:rPr>
    </w:lvl>
    <w:lvl w:ilvl="3" w:tplc="080A0001" w:tentative="1">
      <w:start w:val="1"/>
      <w:numFmt w:val="bullet"/>
      <w:lvlText w:val=""/>
      <w:lvlJc w:val="left"/>
      <w:pPr>
        <w:ind w:left="2930" w:hanging="360"/>
      </w:pPr>
      <w:rPr>
        <w:rFonts w:ascii="Symbol" w:hAnsi="Symbol" w:hint="default"/>
      </w:rPr>
    </w:lvl>
    <w:lvl w:ilvl="4" w:tplc="080A0003" w:tentative="1">
      <w:start w:val="1"/>
      <w:numFmt w:val="bullet"/>
      <w:lvlText w:val="o"/>
      <w:lvlJc w:val="left"/>
      <w:pPr>
        <w:ind w:left="3650" w:hanging="360"/>
      </w:pPr>
      <w:rPr>
        <w:rFonts w:ascii="Courier New" w:hAnsi="Courier New" w:cs="Courier New" w:hint="default"/>
      </w:rPr>
    </w:lvl>
    <w:lvl w:ilvl="5" w:tplc="080A0005" w:tentative="1">
      <w:start w:val="1"/>
      <w:numFmt w:val="bullet"/>
      <w:lvlText w:val=""/>
      <w:lvlJc w:val="left"/>
      <w:pPr>
        <w:ind w:left="4370" w:hanging="360"/>
      </w:pPr>
      <w:rPr>
        <w:rFonts w:ascii="Wingdings" w:hAnsi="Wingdings" w:hint="default"/>
      </w:rPr>
    </w:lvl>
    <w:lvl w:ilvl="6" w:tplc="080A0001" w:tentative="1">
      <w:start w:val="1"/>
      <w:numFmt w:val="bullet"/>
      <w:lvlText w:val=""/>
      <w:lvlJc w:val="left"/>
      <w:pPr>
        <w:ind w:left="5090" w:hanging="360"/>
      </w:pPr>
      <w:rPr>
        <w:rFonts w:ascii="Symbol" w:hAnsi="Symbol" w:hint="default"/>
      </w:rPr>
    </w:lvl>
    <w:lvl w:ilvl="7" w:tplc="080A0003" w:tentative="1">
      <w:start w:val="1"/>
      <w:numFmt w:val="bullet"/>
      <w:lvlText w:val="o"/>
      <w:lvlJc w:val="left"/>
      <w:pPr>
        <w:ind w:left="5810" w:hanging="360"/>
      </w:pPr>
      <w:rPr>
        <w:rFonts w:ascii="Courier New" w:hAnsi="Courier New" w:cs="Courier New" w:hint="default"/>
      </w:rPr>
    </w:lvl>
    <w:lvl w:ilvl="8" w:tplc="080A0005" w:tentative="1">
      <w:start w:val="1"/>
      <w:numFmt w:val="bullet"/>
      <w:lvlText w:val=""/>
      <w:lvlJc w:val="left"/>
      <w:pPr>
        <w:ind w:left="6530" w:hanging="360"/>
      </w:pPr>
      <w:rPr>
        <w:rFonts w:ascii="Wingdings" w:hAnsi="Wingdings" w:hint="default"/>
      </w:rPr>
    </w:lvl>
  </w:abstractNum>
  <w:abstractNum w:abstractNumId="12">
    <w:nsid w:val="2BE53982"/>
    <w:multiLevelType w:val="hybridMultilevel"/>
    <w:tmpl w:val="D32E39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2CF560D0"/>
    <w:multiLevelType w:val="hybridMultilevel"/>
    <w:tmpl w:val="CA2459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363D0814"/>
    <w:multiLevelType w:val="hybridMultilevel"/>
    <w:tmpl w:val="1F80B5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3762707E"/>
    <w:multiLevelType w:val="hybridMultilevel"/>
    <w:tmpl w:val="C054DE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3C62431B"/>
    <w:multiLevelType w:val="hybridMultilevel"/>
    <w:tmpl w:val="487C44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4B5E0D84"/>
    <w:multiLevelType w:val="hybridMultilevel"/>
    <w:tmpl w:val="5874CCB2"/>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8">
    <w:nsid w:val="4D7C53A6"/>
    <w:multiLevelType w:val="hybridMultilevel"/>
    <w:tmpl w:val="6EAC4B94"/>
    <w:lvl w:ilvl="0" w:tplc="F2B8FFF4">
      <w:start w:val="1"/>
      <w:numFmt w:val="bullet"/>
      <w:lvlText w:val=""/>
      <w:lvlJc w:val="left"/>
      <w:pPr>
        <w:ind w:left="360" w:hanging="360"/>
      </w:pPr>
      <w:rPr>
        <w:rFonts w:ascii="Symbol" w:hAnsi="Symbol" w:hint="default"/>
        <w:color w:val="auto"/>
        <w:sz w:val="24"/>
        <w:szCs w:val="24"/>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9">
    <w:nsid w:val="5ECD2468"/>
    <w:multiLevelType w:val="hybridMultilevel"/>
    <w:tmpl w:val="D818CC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5ED273E3"/>
    <w:multiLevelType w:val="hybridMultilevel"/>
    <w:tmpl w:val="492817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789C4FDB"/>
    <w:multiLevelType w:val="hybridMultilevel"/>
    <w:tmpl w:val="77B0270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7C546764"/>
    <w:multiLevelType w:val="hybridMultilevel"/>
    <w:tmpl w:val="9BFCBF34"/>
    <w:lvl w:ilvl="0" w:tplc="BCC0AD30">
      <w:numFmt w:val="bullet"/>
      <w:lvlText w:val="·"/>
      <w:lvlJc w:val="left"/>
      <w:pPr>
        <w:ind w:left="876" w:hanging="516"/>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7DED46AF"/>
    <w:multiLevelType w:val="hybridMultilevel"/>
    <w:tmpl w:val="D0C22B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3"/>
  </w:num>
  <w:num w:numId="2">
    <w:abstractNumId w:val="7"/>
  </w:num>
  <w:num w:numId="3">
    <w:abstractNumId w:val="3"/>
  </w:num>
  <w:num w:numId="4">
    <w:abstractNumId w:val="14"/>
  </w:num>
  <w:num w:numId="5">
    <w:abstractNumId w:val="22"/>
  </w:num>
  <w:num w:numId="6">
    <w:abstractNumId w:val="6"/>
  </w:num>
  <w:num w:numId="7">
    <w:abstractNumId w:val="5"/>
  </w:num>
  <w:num w:numId="8">
    <w:abstractNumId w:val="20"/>
  </w:num>
  <w:num w:numId="9">
    <w:abstractNumId w:val="19"/>
  </w:num>
  <w:num w:numId="10">
    <w:abstractNumId w:val="0"/>
  </w:num>
  <w:num w:numId="11">
    <w:abstractNumId w:val="21"/>
  </w:num>
  <w:num w:numId="12">
    <w:abstractNumId w:val="1"/>
  </w:num>
  <w:num w:numId="13">
    <w:abstractNumId w:val="8"/>
  </w:num>
  <w:num w:numId="14">
    <w:abstractNumId w:val="2"/>
  </w:num>
  <w:num w:numId="15">
    <w:abstractNumId w:val="17"/>
  </w:num>
  <w:num w:numId="16">
    <w:abstractNumId w:val="9"/>
  </w:num>
  <w:num w:numId="17">
    <w:abstractNumId w:val="13"/>
  </w:num>
  <w:num w:numId="18">
    <w:abstractNumId w:val="16"/>
  </w:num>
  <w:num w:numId="19">
    <w:abstractNumId w:val="18"/>
  </w:num>
  <w:num w:numId="20">
    <w:abstractNumId w:val="12"/>
  </w:num>
  <w:num w:numId="21">
    <w:abstractNumId w:val="11"/>
  </w:num>
  <w:num w:numId="22">
    <w:abstractNumId w:val="4"/>
  </w:num>
  <w:num w:numId="23">
    <w:abstractNumId w:val="10"/>
  </w:num>
  <w:num w:numId="24">
    <w:abstractNumId w:val="1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004"/>
    <w:rsid w:val="00000415"/>
    <w:rsid w:val="000043DB"/>
    <w:rsid w:val="00004E76"/>
    <w:rsid w:val="0000532B"/>
    <w:rsid w:val="00006317"/>
    <w:rsid w:val="00006ACA"/>
    <w:rsid w:val="00010125"/>
    <w:rsid w:val="000111EC"/>
    <w:rsid w:val="00011381"/>
    <w:rsid w:val="0001240F"/>
    <w:rsid w:val="00012563"/>
    <w:rsid w:val="00013FE8"/>
    <w:rsid w:val="00014C11"/>
    <w:rsid w:val="00015A28"/>
    <w:rsid w:val="00016EF2"/>
    <w:rsid w:val="00017B56"/>
    <w:rsid w:val="00021A3C"/>
    <w:rsid w:val="00021D4F"/>
    <w:rsid w:val="00023489"/>
    <w:rsid w:val="00023FD7"/>
    <w:rsid w:val="00024109"/>
    <w:rsid w:val="00024B7C"/>
    <w:rsid w:val="000263DA"/>
    <w:rsid w:val="00026BDE"/>
    <w:rsid w:val="00026FAA"/>
    <w:rsid w:val="00027E29"/>
    <w:rsid w:val="00030C4B"/>
    <w:rsid w:val="00030E73"/>
    <w:rsid w:val="0003247D"/>
    <w:rsid w:val="00032600"/>
    <w:rsid w:val="00032F83"/>
    <w:rsid w:val="00035360"/>
    <w:rsid w:val="000355F2"/>
    <w:rsid w:val="00035F65"/>
    <w:rsid w:val="00036308"/>
    <w:rsid w:val="000372A3"/>
    <w:rsid w:val="00037D96"/>
    <w:rsid w:val="000422B6"/>
    <w:rsid w:val="00044310"/>
    <w:rsid w:val="0004476A"/>
    <w:rsid w:val="00046273"/>
    <w:rsid w:val="000477AC"/>
    <w:rsid w:val="00050537"/>
    <w:rsid w:val="0005090D"/>
    <w:rsid w:val="000516AA"/>
    <w:rsid w:val="00051AEE"/>
    <w:rsid w:val="000525C0"/>
    <w:rsid w:val="000553FB"/>
    <w:rsid w:val="00055C9F"/>
    <w:rsid w:val="00056D26"/>
    <w:rsid w:val="000604DF"/>
    <w:rsid w:val="00060B03"/>
    <w:rsid w:val="00060B12"/>
    <w:rsid w:val="0006167E"/>
    <w:rsid w:val="00062528"/>
    <w:rsid w:val="00063FBE"/>
    <w:rsid w:val="000647EE"/>
    <w:rsid w:val="00064A65"/>
    <w:rsid w:val="00065109"/>
    <w:rsid w:val="00065319"/>
    <w:rsid w:val="000663C7"/>
    <w:rsid w:val="00067A80"/>
    <w:rsid w:val="000703D4"/>
    <w:rsid w:val="00071BBF"/>
    <w:rsid w:val="0007323A"/>
    <w:rsid w:val="000736A2"/>
    <w:rsid w:val="000739A1"/>
    <w:rsid w:val="00073CEF"/>
    <w:rsid w:val="000743CE"/>
    <w:rsid w:val="00075688"/>
    <w:rsid w:val="00080722"/>
    <w:rsid w:val="000809DD"/>
    <w:rsid w:val="00081809"/>
    <w:rsid w:val="00081EA5"/>
    <w:rsid w:val="000833A5"/>
    <w:rsid w:val="00084417"/>
    <w:rsid w:val="00084B73"/>
    <w:rsid w:val="00085190"/>
    <w:rsid w:val="0008604E"/>
    <w:rsid w:val="000874F2"/>
    <w:rsid w:val="00087FC7"/>
    <w:rsid w:val="000908A1"/>
    <w:rsid w:val="00091F62"/>
    <w:rsid w:val="00092554"/>
    <w:rsid w:val="000932C3"/>
    <w:rsid w:val="0009395F"/>
    <w:rsid w:val="000944A7"/>
    <w:rsid w:val="00094666"/>
    <w:rsid w:val="00095BB2"/>
    <w:rsid w:val="00097170"/>
    <w:rsid w:val="000A021A"/>
    <w:rsid w:val="000A0301"/>
    <w:rsid w:val="000A08FE"/>
    <w:rsid w:val="000A192C"/>
    <w:rsid w:val="000A41EF"/>
    <w:rsid w:val="000A53B2"/>
    <w:rsid w:val="000A6163"/>
    <w:rsid w:val="000A7F02"/>
    <w:rsid w:val="000B1B90"/>
    <w:rsid w:val="000B2342"/>
    <w:rsid w:val="000B2871"/>
    <w:rsid w:val="000B3EF7"/>
    <w:rsid w:val="000B5861"/>
    <w:rsid w:val="000B633F"/>
    <w:rsid w:val="000B6D13"/>
    <w:rsid w:val="000B6E7A"/>
    <w:rsid w:val="000B73D9"/>
    <w:rsid w:val="000B7475"/>
    <w:rsid w:val="000B7FBB"/>
    <w:rsid w:val="000C161F"/>
    <w:rsid w:val="000C25F4"/>
    <w:rsid w:val="000C2F99"/>
    <w:rsid w:val="000C4030"/>
    <w:rsid w:val="000C498E"/>
    <w:rsid w:val="000C539E"/>
    <w:rsid w:val="000C54BD"/>
    <w:rsid w:val="000C59A3"/>
    <w:rsid w:val="000C6C38"/>
    <w:rsid w:val="000C7947"/>
    <w:rsid w:val="000D010C"/>
    <w:rsid w:val="000D043F"/>
    <w:rsid w:val="000D1E71"/>
    <w:rsid w:val="000D216A"/>
    <w:rsid w:val="000D23B0"/>
    <w:rsid w:val="000D34B9"/>
    <w:rsid w:val="000D3CD1"/>
    <w:rsid w:val="000D6586"/>
    <w:rsid w:val="000D6B21"/>
    <w:rsid w:val="000D77B3"/>
    <w:rsid w:val="000D79AD"/>
    <w:rsid w:val="000E3249"/>
    <w:rsid w:val="000E5D58"/>
    <w:rsid w:val="000E65B4"/>
    <w:rsid w:val="000E69BA"/>
    <w:rsid w:val="000E7AB8"/>
    <w:rsid w:val="000E7D23"/>
    <w:rsid w:val="000F0D3E"/>
    <w:rsid w:val="000F18A1"/>
    <w:rsid w:val="000F3DD3"/>
    <w:rsid w:val="000F40EF"/>
    <w:rsid w:val="000F4D77"/>
    <w:rsid w:val="000F5E80"/>
    <w:rsid w:val="000F778A"/>
    <w:rsid w:val="000F7CA7"/>
    <w:rsid w:val="00100401"/>
    <w:rsid w:val="001010B3"/>
    <w:rsid w:val="0010116B"/>
    <w:rsid w:val="00101428"/>
    <w:rsid w:val="00101D9F"/>
    <w:rsid w:val="00102FE7"/>
    <w:rsid w:val="0010349F"/>
    <w:rsid w:val="00103C4A"/>
    <w:rsid w:val="00104337"/>
    <w:rsid w:val="001047B4"/>
    <w:rsid w:val="00105242"/>
    <w:rsid w:val="00106278"/>
    <w:rsid w:val="0010643E"/>
    <w:rsid w:val="00107840"/>
    <w:rsid w:val="00110698"/>
    <w:rsid w:val="0011214D"/>
    <w:rsid w:val="0011231F"/>
    <w:rsid w:val="00115833"/>
    <w:rsid w:val="00116086"/>
    <w:rsid w:val="001162AA"/>
    <w:rsid w:val="00117AF0"/>
    <w:rsid w:val="00120D22"/>
    <w:rsid w:val="001222B8"/>
    <w:rsid w:val="00122470"/>
    <w:rsid w:val="00122D4E"/>
    <w:rsid w:val="0012387E"/>
    <w:rsid w:val="00123D9D"/>
    <w:rsid w:val="00124680"/>
    <w:rsid w:val="00124EE3"/>
    <w:rsid w:val="00126DF3"/>
    <w:rsid w:val="0012769D"/>
    <w:rsid w:val="00127905"/>
    <w:rsid w:val="001279F8"/>
    <w:rsid w:val="00127CBD"/>
    <w:rsid w:val="00131755"/>
    <w:rsid w:val="00132809"/>
    <w:rsid w:val="00132A8F"/>
    <w:rsid w:val="0013683C"/>
    <w:rsid w:val="00136E46"/>
    <w:rsid w:val="00137B39"/>
    <w:rsid w:val="00137F34"/>
    <w:rsid w:val="00140D17"/>
    <w:rsid w:val="00141E9A"/>
    <w:rsid w:val="00143E74"/>
    <w:rsid w:val="00144044"/>
    <w:rsid w:val="001441A6"/>
    <w:rsid w:val="00146896"/>
    <w:rsid w:val="00146BA1"/>
    <w:rsid w:val="0014744F"/>
    <w:rsid w:val="001478DC"/>
    <w:rsid w:val="0015106E"/>
    <w:rsid w:val="00153577"/>
    <w:rsid w:val="001537D0"/>
    <w:rsid w:val="00153E8B"/>
    <w:rsid w:val="0015407C"/>
    <w:rsid w:val="0015566E"/>
    <w:rsid w:val="00155944"/>
    <w:rsid w:val="0015730C"/>
    <w:rsid w:val="00157D85"/>
    <w:rsid w:val="0016058E"/>
    <w:rsid w:val="001625D0"/>
    <w:rsid w:val="00162DCC"/>
    <w:rsid w:val="0016745A"/>
    <w:rsid w:val="00167B85"/>
    <w:rsid w:val="001716F0"/>
    <w:rsid w:val="001717B2"/>
    <w:rsid w:val="00171D13"/>
    <w:rsid w:val="00173E86"/>
    <w:rsid w:val="00174915"/>
    <w:rsid w:val="00174F2B"/>
    <w:rsid w:val="00175851"/>
    <w:rsid w:val="00175DD9"/>
    <w:rsid w:val="0017781D"/>
    <w:rsid w:val="0018499C"/>
    <w:rsid w:val="00185B6C"/>
    <w:rsid w:val="00186C51"/>
    <w:rsid w:val="00190801"/>
    <w:rsid w:val="00191439"/>
    <w:rsid w:val="001929B2"/>
    <w:rsid w:val="0019420B"/>
    <w:rsid w:val="001959F4"/>
    <w:rsid w:val="00195AD3"/>
    <w:rsid w:val="00196399"/>
    <w:rsid w:val="00196EF1"/>
    <w:rsid w:val="001970DB"/>
    <w:rsid w:val="001971F3"/>
    <w:rsid w:val="001A3566"/>
    <w:rsid w:val="001A4C16"/>
    <w:rsid w:val="001A50E4"/>
    <w:rsid w:val="001A590B"/>
    <w:rsid w:val="001A5B1F"/>
    <w:rsid w:val="001A6A6F"/>
    <w:rsid w:val="001A7EF9"/>
    <w:rsid w:val="001B2039"/>
    <w:rsid w:val="001B28B4"/>
    <w:rsid w:val="001B2EB8"/>
    <w:rsid w:val="001B3523"/>
    <w:rsid w:val="001B3735"/>
    <w:rsid w:val="001B3D68"/>
    <w:rsid w:val="001B56AF"/>
    <w:rsid w:val="001B5EA2"/>
    <w:rsid w:val="001B7A23"/>
    <w:rsid w:val="001B7BCF"/>
    <w:rsid w:val="001B7D20"/>
    <w:rsid w:val="001C0441"/>
    <w:rsid w:val="001C0BF0"/>
    <w:rsid w:val="001C0DC5"/>
    <w:rsid w:val="001C1A89"/>
    <w:rsid w:val="001C1D58"/>
    <w:rsid w:val="001C307B"/>
    <w:rsid w:val="001C3C25"/>
    <w:rsid w:val="001C6318"/>
    <w:rsid w:val="001C678C"/>
    <w:rsid w:val="001C7D31"/>
    <w:rsid w:val="001C7E25"/>
    <w:rsid w:val="001D08C5"/>
    <w:rsid w:val="001D0F49"/>
    <w:rsid w:val="001D164D"/>
    <w:rsid w:val="001D16D0"/>
    <w:rsid w:val="001D2421"/>
    <w:rsid w:val="001D4712"/>
    <w:rsid w:val="001D56D0"/>
    <w:rsid w:val="001D623C"/>
    <w:rsid w:val="001D6639"/>
    <w:rsid w:val="001E100B"/>
    <w:rsid w:val="001E391F"/>
    <w:rsid w:val="001E408D"/>
    <w:rsid w:val="001E4751"/>
    <w:rsid w:val="001E5398"/>
    <w:rsid w:val="001E555C"/>
    <w:rsid w:val="001E71F1"/>
    <w:rsid w:val="001F2382"/>
    <w:rsid w:val="00200870"/>
    <w:rsid w:val="00200AFF"/>
    <w:rsid w:val="0020106E"/>
    <w:rsid w:val="00201322"/>
    <w:rsid w:val="002047C2"/>
    <w:rsid w:val="00204C72"/>
    <w:rsid w:val="002052B6"/>
    <w:rsid w:val="0020563B"/>
    <w:rsid w:val="002062A6"/>
    <w:rsid w:val="00206465"/>
    <w:rsid w:val="00210C7D"/>
    <w:rsid w:val="00210D09"/>
    <w:rsid w:val="00210DD9"/>
    <w:rsid w:val="00211240"/>
    <w:rsid w:val="00211392"/>
    <w:rsid w:val="0021172B"/>
    <w:rsid w:val="00212992"/>
    <w:rsid w:val="00213D85"/>
    <w:rsid w:val="002140F4"/>
    <w:rsid w:val="00215530"/>
    <w:rsid w:val="002161F4"/>
    <w:rsid w:val="0021666F"/>
    <w:rsid w:val="002170A1"/>
    <w:rsid w:val="002170C2"/>
    <w:rsid w:val="00217B6C"/>
    <w:rsid w:val="0022016F"/>
    <w:rsid w:val="0022120C"/>
    <w:rsid w:val="00224289"/>
    <w:rsid w:val="00224A6E"/>
    <w:rsid w:val="00224B5B"/>
    <w:rsid w:val="00224EBF"/>
    <w:rsid w:val="00226BB3"/>
    <w:rsid w:val="0022797D"/>
    <w:rsid w:val="002304A9"/>
    <w:rsid w:val="002318A8"/>
    <w:rsid w:val="002336CB"/>
    <w:rsid w:val="0023598D"/>
    <w:rsid w:val="00235A1E"/>
    <w:rsid w:val="00240B11"/>
    <w:rsid w:val="00240D49"/>
    <w:rsid w:val="00240DED"/>
    <w:rsid w:val="00242CB8"/>
    <w:rsid w:val="0024326B"/>
    <w:rsid w:val="0024443F"/>
    <w:rsid w:val="0024520E"/>
    <w:rsid w:val="00247801"/>
    <w:rsid w:val="00247A47"/>
    <w:rsid w:val="0025736C"/>
    <w:rsid w:val="00260D9C"/>
    <w:rsid w:val="002611F0"/>
    <w:rsid w:val="0026152B"/>
    <w:rsid w:val="0026228D"/>
    <w:rsid w:val="0026236B"/>
    <w:rsid w:val="00263AC5"/>
    <w:rsid w:val="00265A42"/>
    <w:rsid w:val="00265BC9"/>
    <w:rsid w:val="00265D91"/>
    <w:rsid w:val="00266333"/>
    <w:rsid w:val="00266DA4"/>
    <w:rsid w:val="00267265"/>
    <w:rsid w:val="00270BE1"/>
    <w:rsid w:val="00270E67"/>
    <w:rsid w:val="00271D59"/>
    <w:rsid w:val="00271E15"/>
    <w:rsid w:val="00271FD7"/>
    <w:rsid w:val="00273F56"/>
    <w:rsid w:val="002750D7"/>
    <w:rsid w:val="002777A4"/>
    <w:rsid w:val="00277CE8"/>
    <w:rsid w:val="002828A3"/>
    <w:rsid w:val="00282B55"/>
    <w:rsid w:val="00282EF0"/>
    <w:rsid w:val="00283D3D"/>
    <w:rsid w:val="00283E26"/>
    <w:rsid w:val="002840C7"/>
    <w:rsid w:val="00285D7F"/>
    <w:rsid w:val="0028659F"/>
    <w:rsid w:val="0028672F"/>
    <w:rsid w:val="00286F68"/>
    <w:rsid w:val="00286FA9"/>
    <w:rsid w:val="0029162B"/>
    <w:rsid w:val="00291BED"/>
    <w:rsid w:val="00291D05"/>
    <w:rsid w:val="0029215F"/>
    <w:rsid w:val="00292AE0"/>
    <w:rsid w:val="0029394C"/>
    <w:rsid w:val="00294244"/>
    <w:rsid w:val="00295B13"/>
    <w:rsid w:val="00296022"/>
    <w:rsid w:val="002A0A6A"/>
    <w:rsid w:val="002A1E85"/>
    <w:rsid w:val="002A28FF"/>
    <w:rsid w:val="002A3217"/>
    <w:rsid w:val="002A344D"/>
    <w:rsid w:val="002A38B5"/>
    <w:rsid w:val="002A38FC"/>
    <w:rsid w:val="002A4525"/>
    <w:rsid w:val="002A5B9F"/>
    <w:rsid w:val="002A5BA3"/>
    <w:rsid w:val="002A5C3B"/>
    <w:rsid w:val="002A6593"/>
    <w:rsid w:val="002A78F1"/>
    <w:rsid w:val="002B23A4"/>
    <w:rsid w:val="002B428B"/>
    <w:rsid w:val="002B434A"/>
    <w:rsid w:val="002B457D"/>
    <w:rsid w:val="002B4DB3"/>
    <w:rsid w:val="002B51FF"/>
    <w:rsid w:val="002B718F"/>
    <w:rsid w:val="002B7322"/>
    <w:rsid w:val="002B7416"/>
    <w:rsid w:val="002B7C43"/>
    <w:rsid w:val="002C214C"/>
    <w:rsid w:val="002C3336"/>
    <w:rsid w:val="002C5615"/>
    <w:rsid w:val="002C5ACF"/>
    <w:rsid w:val="002C5CA3"/>
    <w:rsid w:val="002C6AEA"/>
    <w:rsid w:val="002D0AAF"/>
    <w:rsid w:val="002D0F6C"/>
    <w:rsid w:val="002D1504"/>
    <w:rsid w:val="002D19A0"/>
    <w:rsid w:val="002D2B78"/>
    <w:rsid w:val="002D31CF"/>
    <w:rsid w:val="002D3917"/>
    <w:rsid w:val="002D39D5"/>
    <w:rsid w:val="002D4A51"/>
    <w:rsid w:val="002E05C8"/>
    <w:rsid w:val="002E0ED8"/>
    <w:rsid w:val="002E1DAC"/>
    <w:rsid w:val="002E228B"/>
    <w:rsid w:val="002E2509"/>
    <w:rsid w:val="002E27D3"/>
    <w:rsid w:val="002E3847"/>
    <w:rsid w:val="002E40C1"/>
    <w:rsid w:val="002E4416"/>
    <w:rsid w:val="002E5F71"/>
    <w:rsid w:val="002E7B16"/>
    <w:rsid w:val="002E7B1B"/>
    <w:rsid w:val="002F01F2"/>
    <w:rsid w:val="002F0C86"/>
    <w:rsid w:val="002F52D0"/>
    <w:rsid w:val="002F5438"/>
    <w:rsid w:val="002F5ABB"/>
    <w:rsid w:val="002F6A7D"/>
    <w:rsid w:val="002F7D7E"/>
    <w:rsid w:val="0030008C"/>
    <w:rsid w:val="0030012A"/>
    <w:rsid w:val="00300721"/>
    <w:rsid w:val="00301187"/>
    <w:rsid w:val="003032F1"/>
    <w:rsid w:val="0030411D"/>
    <w:rsid w:val="00306528"/>
    <w:rsid w:val="0030660A"/>
    <w:rsid w:val="0030685C"/>
    <w:rsid w:val="00306BF5"/>
    <w:rsid w:val="00310616"/>
    <w:rsid w:val="0031067E"/>
    <w:rsid w:val="0031127D"/>
    <w:rsid w:val="00311AF6"/>
    <w:rsid w:val="00312578"/>
    <w:rsid w:val="00312EE5"/>
    <w:rsid w:val="003132EC"/>
    <w:rsid w:val="00314ACD"/>
    <w:rsid w:val="00314DAC"/>
    <w:rsid w:val="003156DE"/>
    <w:rsid w:val="003157CE"/>
    <w:rsid w:val="00315E55"/>
    <w:rsid w:val="0031766A"/>
    <w:rsid w:val="003179A0"/>
    <w:rsid w:val="0032006B"/>
    <w:rsid w:val="00320468"/>
    <w:rsid w:val="00321476"/>
    <w:rsid w:val="00321730"/>
    <w:rsid w:val="003217D4"/>
    <w:rsid w:val="00321D1E"/>
    <w:rsid w:val="00322A67"/>
    <w:rsid w:val="00322E75"/>
    <w:rsid w:val="00323F03"/>
    <w:rsid w:val="0032423E"/>
    <w:rsid w:val="00325D02"/>
    <w:rsid w:val="00325D44"/>
    <w:rsid w:val="00326873"/>
    <w:rsid w:val="00326989"/>
    <w:rsid w:val="00326BE3"/>
    <w:rsid w:val="00327DD8"/>
    <w:rsid w:val="00330393"/>
    <w:rsid w:val="0033108D"/>
    <w:rsid w:val="0033109D"/>
    <w:rsid w:val="00331BA5"/>
    <w:rsid w:val="00331F37"/>
    <w:rsid w:val="00334B16"/>
    <w:rsid w:val="00334CBB"/>
    <w:rsid w:val="0033500A"/>
    <w:rsid w:val="003354BC"/>
    <w:rsid w:val="00340356"/>
    <w:rsid w:val="0034064C"/>
    <w:rsid w:val="00340817"/>
    <w:rsid w:val="00340A45"/>
    <w:rsid w:val="00340BB5"/>
    <w:rsid w:val="003416B2"/>
    <w:rsid w:val="00341D26"/>
    <w:rsid w:val="00342ACC"/>
    <w:rsid w:val="00343096"/>
    <w:rsid w:val="00343155"/>
    <w:rsid w:val="00344834"/>
    <w:rsid w:val="00345820"/>
    <w:rsid w:val="003464AE"/>
    <w:rsid w:val="00351D5D"/>
    <w:rsid w:val="00352963"/>
    <w:rsid w:val="00352A29"/>
    <w:rsid w:val="00352ABC"/>
    <w:rsid w:val="00352B13"/>
    <w:rsid w:val="00352E56"/>
    <w:rsid w:val="00353198"/>
    <w:rsid w:val="00354344"/>
    <w:rsid w:val="0035593E"/>
    <w:rsid w:val="003571EC"/>
    <w:rsid w:val="00357325"/>
    <w:rsid w:val="00357410"/>
    <w:rsid w:val="00360330"/>
    <w:rsid w:val="00361394"/>
    <w:rsid w:val="003625F8"/>
    <w:rsid w:val="0036307E"/>
    <w:rsid w:val="003653D2"/>
    <w:rsid w:val="0036794D"/>
    <w:rsid w:val="00371792"/>
    <w:rsid w:val="0037219D"/>
    <w:rsid w:val="0037256C"/>
    <w:rsid w:val="00372AF3"/>
    <w:rsid w:val="0037305B"/>
    <w:rsid w:val="0037393A"/>
    <w:rsid w:val="00374E14"/>
    <w:rsid w:val="0037597B"/>
    <w:rsid w:val="00377209"/>
    <w:rsid w:val="00381111"/>
    <w:rsid w:val="00381368"/>
    <w:rsid w:val="0038164A"/>
    <w:rsid w:val="003821AC"/>
    <w:rsid w:val="00382C2E"/>
    <w:rsid w:val="00382F26"/>
    <w:rsid w:val="003839D6"/>
    <w:rsid w:val="00384A8C"/>
    <w:rsid w:val="00385D11"/>
    <w:rsid w:val="00385EC1"/>
    <w:rsid w:val="003876F1"/>
    <w:rsid w:val="0039103B"/>
    <w:rsid w:val="003910FA"/>
    <w:rsid w:val="0039160E"/>
    <w:rsid w:val="003916FB"/>
    <w:rsid w:val="0039456A"/>
    <w:rsid w:val="00394A28"/>
    <w:rsid w:val="00394BCC"/>
    <w:rsid w:val="00395280"/>
    <w:rsid w:val="003958A6"/>
    <w:rsid w:val="00396DC9"/>
    <w:rsid w:val="003A0FA1"/>
    <w:rsid w:val="003A1B30"/>
    <w:rsid w:val="003A1D4E"/>
    <w:rsid w:val="003A2442"/>
    <w:rsid w:val="003A2EAD"/>
    <w:rsid w:val="003A3449"/>
    <w:rsid w:val="003A3EF5"/>
    <w:rsid w:val="003A604F"/>
    <w:rsid w:val="003B00CD"/>
    <w:rsid w:val="003B0F21"/>
    <w:rsid w:val="003B1639"/>
    <w:rsid w:val="003B1B5F"/>
    <w:rsid w:val="003B1CFB"/>
    <w:rsid w:val="003B3361"/>
    <w:rsid w:val="003B5956"/>
    <w:rsid w:val="003B5FBE"/>
    <w:rsid w:val="003B642C"/>
    <w:rsid w:val="003B697A"/>
    <w:rsid w:val="003B7BCB"/>
    <w:rsid w:val="003B7DD9"/>
    <w:rsid w:val="003C0F3A"/>
    <w:rsid w:val="003C113A"/>
    <w:rsid w:val="003C29C0"/>
    <w:rsid w:val="003C35C8"/>
    <w:rsid w:val="003C3DDF"/>
    <w:rsid w:val="003C4999"/>
    <w:rsid w:val="003C4BDA"/>
    <w:rsid w:val="003C4F27"/>
    <w:rsid w:val="003C7727"/>
    <w:rsid w:val="003D005C"/>
    <w:rsid w:val="003D29BC"/>
    <w:rsid w:val="003D2B29"/>
    <w:rsid w:val="003D2E69"/>
    <w:rsid w:val="003D3B62"/>
    <w:rsid w:val="003D46C7"/>
    <w:rsid w:val="003D5306"/>
    <w:rsid w:val="003D65FF"/>
    <w:rsid w:val="003D6B5C"/>
    <w:rsid w:val="003D6C55"/>
    <w:rsid w:val="003E0BCB"/>
    <w:rsid w:val="003E1730"/>
    <w:rsid w:val="003E189C"/>
    <w:rsid w:val="003E22BE"/>
    <w:rsid w:val="003E28C3"/>
    <w:rsid w:val="003E3FF3"/>
    <w:rsid w:val="003E528D"/>
    <w:rsid w:val="003E6882"/>
    <w:rsid w:val="003F04E0"/>
    <w:rsid w:val="003F2A66"/>
    <w:rsid w:val="003F2D59"/>
    <w:rsid w:val="003F2E59"/>
    <w:rsid w:val="003F3971"/>
    <w:rsid w:val="003F3AA2"/>
    <w:rsid w:val="003F5461"/>
    <w:rsid w:val="003F59D6"/>
    <w:rsid w:val="003F6259"/>
    <w:rsid w:val="003F643E"/>
    <w:rsid w:val="003F6735"/>
    <w:rsid w:val="0040035C"/>
    <w:rsid w:val="004004B9"/>
    <w:rsid w:val="00400EEA"/>
    <w:rsid w:val="00401FFB"/>
    <w:rsid w:val="004043D8"/>
    <w:rsid w:val="00404544"/>
    <w:rsid w:val="004067F8"/>
    <w:rsid w:val="00407AA5"/>
    <w:rsid w:val="00407CE1"/>
    <w:rsid w:val="0041081A"/>
    <w:rsid w:val="0041134F"/>
    <w:rsid w:val="00411D6F"/>
    <w:rsid w:val="00412DC8"/>
    <w:rsid w:val="004137B1"/>
    <w:rsid w:val="00415515"/>
    <w:rsid w:val="0041679F"/>
    <w:rsid w:val="0041725F"/>
    <w:rsid w:val="00417FAF"/>
    <w:rsid w:val="004202D3"/>
    <w:rsid w:val="004202D9"/>
    <w:rsid w:val="00420363"/>
    <w:rsid w:val="00420BC9"/>
    <w:rsid w:val="004215AB"/>
    <w:rsid w:val="00422629"/>
    <w:rsid w:val="00422B39"/>
    <w:rsid w:val="004239DE"/>
    <w:rsid w:val="00425C7F"/>
    <w:rsid w:val="0043016C"/>
    <w:rsid w:val="0043040D"/>
    <w:rsid w:val="00431313"/>
    <w:rsid w:val="00432E37"/>
    <w:rsid w:val="00432E3C"/>
    <w:rsid w:val="0043397D"/>
    <w:rsid w:val="00434882"/>
    <w:rsid w:val="00435C02"/>
    <w:rsid w:val="00437AA9"/>
    <w:rsid w:val="00437F3D"/>
    <w:rsid w:val="0044027F"/>
    <w:rsid w:val="00440361"/>
    <w:rsid w:val="00440927"/>
    <w:rsid w:val="004423E0"/>
    <w:rsid w:val="0044336C"/>
    <w:rsid w:val="004435AE"/>
    <w:rsid w:val="00443700"/>
    <w:rsid w:val="00443E54"/>
    <w:rsid w:val="00444087"/>
    <w:rsid w:val="004441E2"/>
    <w:rsid w:val="004443F7"/>
    <w:rsid w:val="0044473A"/>
    <w:rsid w:val="00444999"/>
    <w:rsid w:val="004452CC"/>
    <w:rsid w:val="0044609C"/>
    <w:rsid w:val="00447F8C"/>
    <w:rsid w:val="00450151"/>
    <w:rsid w:val="004507BC"/>
    <w:rsid w:val="00450D18"/>
    <w:rsid w:val="00451A0B"/>
    <w:rsid w:val="00451A96"/>
    <w:rsid w:val="00452433"/>
    <w:rsid w:val="004539B6"/>
    <w:rsid w:val="0045430E"/>
    <w:rsid w:val="0045586E"/>
    <w:rsid w:val="00456C20"/>
    <w:rsid w:val="00456ED4"/>
    <w:rsid w:val="00456FEB"/>
    <w:rsid w:val="00462E10"/>
    <w:rsid w:val="00463030"/>
    <w:rsid w:val="00463E9C"/>
    <w:rsid w:val="0046612D"/>
    <w:rsid w:val="004664C1"/>
    <w:rsid w:val="004724E0"/>
    <w:rsid w:val="004726C9"/>
    <w:rsid w:val="00472A45"/>
    <w:rsid w:val="00473042"/>
    <w:rsid w:val="004733BD"/>
    <w:rsid w:val="0047340F"/>
    <w:rsid w:val="00475BCC"/>
    <w:rsid w:val="00476013"/>
    <w:rsid w:val="00476CA6"/>
    <w:rsid w:val="00477D8E"/>
    <w:rsid w:val="004802BB"/>
    <w:rsid w:val="004826E8"/>
    <w:rsid w:val="004834A2"/>
    <w:rsid w:val="004849D8"/>
    <w:rsid w:val="004853F6"/>
    <w:rsid w:val="004856B5"/>
    <w:rsid w:val="00485A3F"/>
    <w:rsid w:val="00485BFC"/>
    <w:rsid w:val="00486256"/>
    <w:rsid w:val="004867FC"/>
    <w:rsid w:val="00486AD1"/>
    <w:rsid w:val="00487675"/>
    <w:rsid w:val="00487734"/>
    <w:rsid w:val="004911ED"/>
    <w:rsid w:val="004928E5"/>
    <w:rsid w:val="00494E17"/>
    <w:rsid w:val="004976A3"/>
    <w:rsid w:val="004A0B65"/>
    <w:rsid w:val="004A198E"/>
    <w:rsid w:val="004A1CA3"/>
    <w:rsid w:val="004A3BE6"/>
    <w:rsid w:val="004A5298"/>
    <w:rsid w:val="004A538A"/>
    <w:rsid w:val="004A7E64"/>
    <w:rsid w:val="004B2725"/>
    <w:rsid w:val="004B35CF"/>
    <w:rsid w:val="004B4C9D"/>
    <w:rsid w:val="004B586A"/>
    <w:rsid w:val="004B7310"/>
    <w:rsid w:val="004B7601"/>
    <w:rsid w:val="004B7714"/>
    <w:rsid w:val="004B779A"/>
    <w:rsid w:val="004B78D7"/>
    <w:rsid w:val="004C03E2"/>
    <w:rsid w:val="004C094B"/>
    <w:rsid w:val="004C1923"/>
    <w:rsid w:val="004C1D05"/>
    <w:rsid w:val="004C2BC9"/>
    <w:rsid w:val="004C2FB6"/>
    <w:rsid w:val="004C36C4"/>
    <w:rsid w:val="004C3963"/>
    <w:rsid w:val="004C657E"/>
    <w:rsid w:val="004C7440"/>
    <w:rsid w:val="004C781D"/>
    <w:rsid w:val="004C7888"/>
    <w:rsid w:val="004D029F"/>
    <w:rsid w:val="004D0492"/>
    <w:rsid w:val="004D04CA"/>
    <w:rsid w:val="004D12D2"/>
    <w:rsid w:val="004D1DE9"/>
    <w:rsid w:val="004D440E"/>
    <w:rsid w:val="004D48AA"/>
    <w:rsid w:val="004D51E7"/>
    <w:rsid w:val="004D738E"/>
    <w:rsid w:val="004D76AE"/>
    <w:rsid w:val="004D7B62"/>
    <w:rsid w:val="004D7D1E"/>
    <w:rsid w:val="004E0E92"/>
    <w:rsid w:val="004E123D"/>
    <w:rsid w:val="004E1BC3"/>
    <w:rsid w:val="004E38EE"/>
    <w:rsid w:val="004E753E"/>
    <w:rsid w:val="004F0972"/>
    <w:rsid w:val="004F0B50"/>
    <w:rsid w:val="004F0B61"/>
    <w:rsid w:val="004F0E31"/>
    <w:rsid w:val="004F25E8"/>
    <w:rsid w:val="004F37FF"/>
    <w:rsid w:val="004F4846"/>
    <w:rsid w:val="00500D5C"/>
    <w:rsid w:val="00501F39"/>
    <w:rsid w:val="0050338F"/>
    <w:rsid w:val="00503CAE"/>
    <w:rsid w:val="00504D15"/>
    <w:rsid w:val="00505199"/>
    <w:rsid w:val="00506193"/>
    <w:rsid w:val="00507181"/>
    <w:rsid w:val="00507988"/>
    <w:rsid w:val="0051185F"/>
    <w:rsid w:val="005125BD"/>
    <w:rsid w:val="00513898"/>
    <w:rsid w:val="00513A4D"/>
    <w:rsid w:val="00513AFB"/>
    <w:rsid w:val="005164D4"/>
    <w:rsid w:val="00516D4F"/>
    <w:rsid w:val="00517707"/>
    <w:rsid w:val="00525389"/>
    <w:rsid w:val="00525885"/>
    <w:rsid w:val="00525956"/>
    <w:rsid w:val="00526511"/>
    <w:rsid w:val="00527AB0"/>
    <w:rsid w:val="00527E79"/>
    <w:rsid w:val="00530E22"/>
    <w:rsid w:val="00532DBA"/>
    <w:rsid w:val="00534140"/>
    <w:rsid w:val="005357B8"/>
    <w:rsid w:val="00535AD8"/>
    <w:rsid w:val="005366C5"/>
    <w:rsid w:val="00536767"/>
    <w:rsid w:val="005369EB"/>
    <w:rsid w:val="005378C7"/>
    <w:rsid w:val="00537991"/>
    <w:rsid w:val="005379F0"/>
    <w:rsid w:val="00537EFD"/>
    <w:rsid w:val="00540F40"/>
    <w:rsid w:val="005418BB"/>
    <w:rsid w:val="00542C53"/>
    <w:rsid w:val="005434E2"/>
    <w:rsid w:val="00543B63"/>
    <w:rsid w:val="00543FF3"/>
    <w:rsid w:val="00544F66"/>
    <w:rsid w:val="00546172"/>
    <w:rsid w:val="00547BC8"/>
    <w:rsid w:val="0055010A"/>
    <w:rsid w:val="00550601"/>
    <w:rsid w:val="00551BFC"/>
    <w:rsid w:val="005523F7"/>
    <w:rsid w:val="0055248A"/>
    <w:rsid w:val="00552FED"/>
    <w:rsid w:val="00554213"/>
    <w:rsid w:val="00556679"/>
    <w:rsid w:val="005568F0"/>
    <w:rsid w:val="005571C1"/>
    <w:rsid w:val="00557693"/>
    <w:rsid w:val="00557C36"/>
    <w:rsid w:val="00561142"/>
    <w:rsid w:val="0056184F"/>
    <w:rsid w:val="00561C4C"/>
    <w:rsid w:val="0056211A"/>
    <w:rsid w:val="00562BBA"/>
    <w:rsid w:val="0056354B"/>
    <w:rsid w:val="0056566A"/>
    <w:rsid w:val="0056645D"/>
    <w:rsid w:val="00567745"/>
    <w:rsid w:val="00567E86"/>
    <w:rsid w:val="00572796"/>
    <w:rsid w:val="00573127"/>
    <w:rsid w:val="00574845"/>
    <w:rsid w:val="005748B2"/>
    <w:rsid w:val="00580E09"/>
    <w:rsid w:val="0058219D"/>
    <w:rsid w:val="005823EA"/>
    <w:rsid w:val="00584376"/>
    <w:rsid w:val="005850E1"/>
    <w:rsid w:val="0058599A"/>
    <w:rsid w:val="005865C5"/>
    <w:rsid w:val="00587312"/>
    <w:rsid w:val="005901F9"/>
    <w:rsid w:val="00590E9F"/>
    <w:rsid w:val="00592538"/>
    <w:rsid w:val="005929AC"/>
    <w:rsid w:val="00592CC7"/>
    <w:rsid w:val="00592D72"/>
    <w:rsid w:val="00592EBE"/>
    <w:rsid w:val="005938CF"/>
    <w:rsid w:val="00594346"/>
    <w:rsid w:val="005944D7"/>
    <w:rsid w:val="00594FCE"/>
    <w:rsid w:val="00595CEA"/>
    <w:rsid w:val="00596F61"/>
    <w:rsid w:val="0059764B"/>
    <w:rsid w:val="005A0A5A"/>
    <w:rsid w:val="005A0AFC"/>
    <w:rsid w:val="005A1340"/>
    <w:rsid w:val="005A2726"/>
    <w:rsid w:val="005A3A56"/>
    <w:rsid w:val="005A44BC"/>
    <w:rsid w:val="005A47C5"/>
    <w:rsid w:val="005A4B4D"/>
    <w:rsid w:val="005A4DEC"/>
    <w:rsid w:val="005A612E"/>
    <w:rsid w:val="005A6D88"/>
    <w:rsid w:val="005B1E81"/>
    <w:rsid w:val="005B1FAC"/>
    <w:rsid w:val="005B2115"/>
    <w:rsid w:val="005B21B2"/>
    <w:rsid w:val="005B24A9"/>
    <w:rsid w:val="005B37E8"/>
    <w:rsid w:val="005B5AF7"/>
    <w:rsid w:val="005B5C59"/>
    <w:rsid w:val="005B5F92"/>
    <w:rsid w:val="005B7BD8"/>
    <w:rsid w:val="005C0DD2"/>
    <w:rsid w:val="005C0FF9"/>
    <w:rsid w:val="005C1452"/>
    <w:rsid w:val="005C22C7"/>
    <w:rsid w:val="005C2F5C"/>
    <w:rsid w:val="005C429A"/>
    <w:rsid w:val="005C44B5"/>
    <w:rsid w:val="005C56FC"/>
    <w:rsid w:val="005C6B64"/>
    <w:rsid w:val="005C710F"/>
    <w:rsid w:val="005C71CA"/>
    <w:rsid w:val="005C792C"/>
    <w:rsid w:val="005C7BF8"/>
    <w:rsid w:val="005D0245"/>
    <w:rsid w:val="005D0C49"/>
    <w:rsid w:val="005D10F6"/>
    <w:rsid w:val="005D1220"/>
    <w:rsid w:val="005D3221"/>
    <w:rsid w:val="005D3935"/>
    <w:rsid w:val="005D7293"/>
    <w:rsid w:val="005E038C"/>
    <w:rsid w:val="005E0C1C"/>
    <w:rsid w:val="005E1AD2"/>
    <w:rsid w:val="005E265E"/>
    <w:rsid w:val="005E6803"/>
    <w:rsid w:val="005E6F37"/>
    <w:rsid w:val="005E7ABA"/>
    <w:rsid w:val="005E7D03"/>
    <w:rsid w:val="005E7EDD"/>
    <w:rsid w:val="005F000F"/>
    <w:rsid w:val="005F1DA0"/>
    <w:rsid w:val="005F252D"/>
    <w:rsid w:val="005F31C5"/>
    <w:rsid w:val="005F338B"/>
    <w:rsid w:val="005F415F"/>
    <w:rsid w:val="005F41B0"/>
    <w:rsid w:val="005F51DB"/>
    <w:rsid w:val="005F6C86"/>
    <w:rsid w:val="005F6D19"/>
    <w:rsid w:val="0060008E"/>
    <w:rsid w:val="006002E1"/>
    <w:rsid w:val="00600399"/>
    <w:rsid w:val="00600E61"/>
    <w:rsid w:val="00602F2D"/>
    <w:rsid w:val="0060366C"/>
    <w:rsid w:val="00604F8B"/>
    <w:rsid w:val="006057D2"/>
    <w:rsid w:val="00606508"/>
    <w:rsid w:val="00607AEF"/>
    <w:rsid w:val="00607EF5"/>
    <w:rsid w:val="00611AE5"/>
    <w:rsid w:val="00612539"/>
    <w:rsid w:val="00612631"/>
    <w:rsid w:val="0061349C"/>
    <w:rsid w:val="00614025"/>
    <w:rsid w:val="0061426C"/>
    <w:rsid w:val="00614F69"/>
    <w:rsid w:val="00615E1E"/>
    <w:rsid w:val="006211D0"/>
    <w:rsid w:val="00622998"/>
    <w:rsid w:val="0062323E"/>
    <w:rsid w:val="00625A14"/>
    <w:rsid w:val="00625C17"/>
    <w:rsid w:val="00627973"/>
    <w:rsid w:val="00630475"/>
    <w:rsid w:val="00631030"/>
    <w:rsid w:val="006318E5"/>
    <w:rsid w:val="006319EB"/>
    <w:rsid w:val="006320C9"/>
    <w:rsid w:val="006327AC"/>
    <w:rsid w:val="00632C68"/>
    <w:rsid w:val="0063359A"/>
    <w:rsid w:val="00633C90"/>
    <w:rsid w:val="00635F95"/>
    <w:rsid w:val="006360C0"/>
    <w:rsid w:val="0063690D"/>
    <w:rsid w:val="00636B9D"/>
    <w:rsid w:val="00637484"/>
    <w:rsid w:val="006408A8"/>
    <w:rsid w:val="00642B0B"/>
    <w:rsid w:val="006438A9"/>
    <w:rsid w:val="00643961"/>
    <w:rsid w:val="006443BB"/>
    <w:rsid w:val="006472EE"/>
    <w:rsid w:val="00651581"/>
    <w:rsid w:val="00651EFF"/>
    <w:rsid w:val="0065205F"/>
    <w:rsid w:val="00652523"/>
    <w:rsid w:val="00653433"/>
    <w:rsid w:val="0065441B"/>
    <w:rsid w:val="0065444E"/>
    <w:rsid w:val="00654CEC"/>
    <w:rsid w:val="006553D3"/>
    <w:rsid w:val="00661611"/>
    <w:rsid w:val="00661BB8"/>
    <w:rsid w:val="006641AC"/>
    <w:rsid w:val="00664367"/>
    <w:rsid w:val="00664BBF"/>
    <w:rsid w:val="00665272"/>
    <w:rsid w:val="00665371"/>
    <w:rsid w:val="00665B7D"/>
    <w:rsid w:val="00666834"/>
    <w:rsid w:val="00666A23"/>
    <w:rsid w:val="00666C43"/>
    <w:rsid w:val="006711C7"/>
    <w:rsid w:val="00672A11"/>
    <w:rsid w:val="00672B06"/>
    <w:rsid w:val="00673EFA"/>
    <w:rsid w:val="00674118"/>
    <w:rsid w:val="0068013C"/>
    <w:rsid w:val="0068163C"/>
    <w:rsid w:val="006821A3"/>
    <w:rsid w:val="006821C0"/>
    <w:rsid w:val="00682C7A"/>
    <w:rsid w:val="0068347F"/>
    <w:rsid w:val="006841FD"/>
    <w:rsid w:val="00684B73"/>
    <w:rsid w:val="00684C0C"/>
    <w:rsid w:val="006862D8"/>
    <w:rsid w:val="0068665E"/>
    <w:rsid w:val="00687043"/>
    <w:rsid w:val="00687103"/>
    <w:rsid w:val="00690F29"/>
    <w:rsid w:val="006931D5"/>
    <w:rsid w:val="006935DB"/>
    <w:rsid w:val="00693FD2"/>
    <w:rsid w:val="0069471B"/>
    <w:rsid w:val="00697329"/>
    <w:rsid w:val="006978D6"/>
    <w:rsid w:val="00697F58"/>
    <w:rsid w:val="006A00F8"/>
    <w:rsid w:val="006A07FD"/>
    <w:rsid w:val="006A1490"/>
    <w:rsid w:val="006A43ED"/>
    <w:rsid w:val="006A5CD0"/>
    <w:rsid w:val="006A7283"/>
    <w:rsid w:val="006B03D5"/>
    <w:rsid w:val="006B20DB"/>
    <w:rsid w:val="006B2576"/>
    <w:rsid w:val="006B2944"/>
    <w:rsid w:val="006B2C71"/>
    <w:rsid w:val="006B2DCB"/>
    <w:rsid w:val="006B2F52"/>
    <w:rsid w:val="006B4037"/>
    <w:rsid w:val="006B4DB3"/>
    <w:rsid w:val="006B6F9D"/>
    <w:rsid w:val="006B72CD"/>
    <w:rsid w:val="006C0191"/>
    <w:rsid w:val="006C0678"/>
    <w:rsid w:val="006C2BB1"/>
    <w:rsid w:val="006C32FE"/>
    <w:rsid w:val="006C386F"/>
    <w:rsid w:val="006C3E9A"/>
    <w:rsid w:val="006C3EE1"/>
    <w:rsid w:val="006C4BCE"/>
    <w:rsid w:val="006C5A35"/>
    <w:rsid w:val="006C6A31"/>
    <w:rsid w:val="006C7D84"/>
    <w:rsid w:val="006D0CD5"/>
    <w:rsid w:val="006D1689"/>
    <w:rsid w:val="006D409F"/>
    <w:rsid w:val="006D5435"/>
    <w:rsid w:val="006D6329"/>
    <w:rsid w:val="006E1B6A"/>
    <w:rsid w:val="006E3B63"/>
    <w:rsid w:val="006E42CB"/>
    <w:rsid w:val="006E463D"/>
    <w:rsid w:val="006E4A50"/>
    <w:rsid w:val="006E56CE"/>
    <w:rsid w:val="006E5A2C"/>
    <w:rsid w:val="006E61EB"/>
    <w:rsid w:val="006E684C"/>
    <w:rsid w:val="006E6CED"/>
    <w:rsid w:val="006F12EC"/>
    <w:rsid w:val="006F15B7"/>
    <w:rsid w:val="006F165B"/>
    <w:rsid w:val="006F1C96"/>
    <w:rsid w:val="006F21E2"/>
    <w:rsid w:val="006F250E"/>
    <w:rsid w:val="006F26DC"/>
    <w:rsid w:val="006F27ED"/>
    <w:rsid w:val="006F2BBE"/>
    <w:rsid w:val="006F5169"/>
    <w:rsid w:val="006F5E3F"/>
    <w:rsid w:val="007001FB"/>
    <w:rsid w:val="0070054C"/>
    <w:rsid w:val="00700BB2"/>
    <w:rsid w:val="00700E6D"/>
    <w:rsid w:val="0070138A"/>
    <w:rsid w:val="007014A4"/>
    <w:rsid w:val="00701C85"/>
    <w:rsid w:val="00701D14"/>
    <w:rsid w:val="00701D18"/>
    <w:rsid w:val="0070229A"/>
    <w:rsid w:val="00702A7D"/>
    <w:rsid w:val="007033AC"/>
    <w:rsid w:val="00703536"/>
    <w:rsid w:val="007046C5"/>
    <w:rsid w:val="007047EC"/>
    <w:rsid w:val="00705D09"/>
    <w:rsid w:val="00706F70"/>
    <w:rsid w:val="007073B0"/>
    <w:rsid w:val="0070744B"/>
    <w:rsid w:val="00707D66"/>
    <w:rsid w:val="00710F07"/>
    <w:rsid w:val="00711821"/>
    <w:rsid w:val="00712166"/>
    <w:rsid w:val="00712AA8"/>
    <w:rsid w:val="00713153"/>
    <w:rsid w:val="007144DD"/>
    <w:rsid w:val="0071597D"/>
    <w:rsid w:val="00720BAC"/>
    <w:rsid w:val="007228B2"/>
    <w:rsid w:val="007237D5"/>
    <w:rsid w:val="00723A6F"/>
    <w:rsid w:val="00723C90"/>
    <w:rsid w:val="0072551B"/>
    <w:rsid w:val="00725669"/>
    <w:rsid w:val="00725D6D"/>
    <w:rsid w:val="007267D1"/>
    <w:rsid w:val="00726DFC"/>
    <w:rsid w:val="007270F3"/>
    <w:rsid w:val="00730091"/>
    <w:rsid w:val="007304EC"/>
    <w:rsid w:val="00730A90"/>
    <w:rsid w:val="0073178F"/>
    <w:rsid w:val="007317F5"/>
    <w:rsid w:val="00733A95"/>
    <w:rsid w:val="007342FE"/>
    <w:rsid w:val="00735A7D"/>
    <w:rsid w:val="00735EE5"/>
    <w:rsid w:val="007367E0"/>
    <w:rsid w:val="00736924"/>
    <w:rsid w:val="00736EE6"/>
    <w:rsid w:val="00741261"/>
    <w:rsid w:val="007431A2"/>
    <w:rsid w:val="00744569"/>
    <w:rsid w:val="00744B70"/>
    <w:rsid w:val="00744C8F"/>
    <w:rsid w:val="00745B0A"/>
    <w:rsid w:val="00745F29"/>
    <w:rsid w:val="007463E2"/>
    <w:rsid w:val="007512D8"/>
    <w:rsid w:val="00751674"/>
    <w:rsid w:val="007524D2"/>
    <w:rsid w:val="00753154"/>
    <w:rsid w:val="00754B05"/>
    <w:rsid w:val="00757961"/>
    <w:rsid w:val="00760122"/>
    <w:rsid w:val="00762786"/>
    <w:rsid w:val="007628B9"/>
    <w:rsid w:val="00763A82"/>
    <w:rsid w:val="00763E18"/>
    <w:rsid w:val="00765C76"/>
    <w:rsid w:val="00766230"/>
    <w:rsid w:val="00766F96"/>
    <w:rsid w:val="007710F8"/>
    <w:rsid w:val="00771B04"/>
    <w:rsid w:val="00771E74"/>
    <w:rsid w:val="00771F3A"/>
    <w:rsid w:val="00772976"/>
    <w:rsid w:val="00774B7E"/>
    <w:rsid w:val="00776241"/>
    <w:rsid w:val="0078304E"/>
    <w:rsid w:val="007830A7"/>
    <w:rsid w:val="007845F1"/>
    <w:rsid w:val="007859DA"/>
    <w:rsid w:val="00785AE4"/>
    <w:rsid w:val="00785C5B"/>
    <w:rsid w:val="00785F22"/>
    <w:rsid w:val="00786794"/>
    <w:rsid w:val="00787181"/>
    <w:rsid w:val="00790050"/>
    <w:rsid w:val="00790485"/>
    <w:rsid w:val="00790566"/>
    <w:rsid w:val="0079136D"/>
    <w:rsid w:val="007937BF"/>
    <w:rsid w:val="00794E3F"/>
    <w:rsid w:val="007954F0"/>
    <w:rsid w:val="00795D2B"/>
    <w:rsid w:val="00795DA2"/>
    <w:rsid w:val="00796CA6"/>
    <w:rsid w:val="007A16AA"/>
    <w:rsid w:val="007A41CA"/>
    <w:rsid w:val="007A4694"/>
    <w:rsid w:val="007A4B2D"/>
    <w:rsid w:val="007A4BE0"/>
    <w:rsid w:val="007A4FA5"/>
    <w:rsid w:val="007A5171"/>
    <w:rsid w:val="007A5486"/>
    <w:rsid w:val="007A5850"/>
    <w:rsid w:val="007A5B00"/>
    <w:rsid w:val="007A5F1B"/>
    <w:rsid w:val="007B2CFF"/>
    <w:rsid w:val="007B3153"/>
    <w:rsid w:val="007B50E9"/>
    <w:rsid w:val="007B7AD8"/>
    <w:rsid w:val="007C079E"/>
    <w:rsid w:val="007C1A28"/>
    <w:rsid w:val="007C2183"/>
    <w:rsid w:val="007C2968"/>
    <w:rsid w:val="007C40C1"/>
    <w:rsid w:val="007C4B5E"/>
    <w:rsid w:val="007C4C1F"/>
    <w:rsid w:val="007C4D68"/>
    <w:rsid w:val="007C4FD3"/>
    <w:rsid w:val="007C57B0"/>
    <w:rsid w:val="007C6637"/>
    <w:rsid w:val="007C71E8"/>
    <w:rsid w:val="007C7A63"/>
    <w:rsid w:val="007D12ED"/>
    <w:rsid w:val="007D17D5"/>
    <w:rsid w:val="007D214A"/>
    <w:rsid w:val="007D2286"/>
    <w:rsid w:val="007D2603"/>
    <w:rsid w:val="007D4EB4"/>
    <w:rsid w:val="007D7108"/>
    <w:rsid w:val="007E05E4"/>
    <w:rsid w:val="007E07FE"/>
    <w:rsid w:val="007E0877"/>
    <w:rsid w:val="007E0B0A"/>
    <w:rsid w:val="007E1BA5"/>
    <w:rsid w:val="007E3241"/>
    <w:rsid w:val="007E41DC"/>
    <w:rsid w:val="007E5C1D"/>
    <w:rsid w:val="007E689C"/>
    <w:rsid w:val="007E6CD3"/>
    <w:rsid w:val="007E7CCC"/>
    <w:rsid w:val="007F01D8"/>
    <w:rsid w:val="007F12D5"/>
    <w:rsid w:val="007F30D7"/>
    <w:rsid w:val="007F3AF5"/>
    <w:rsid w:val="007F51E9"/>
    <w:rsid w:val="007F58F6"/>
    <w:rsid w:val="007F72B5"/>
    <w:rsid w:val="007F7935"/>
    <w:rsid w:val="0080099A"/>
    <w:rsid w:val="00800D9C"/>
    <w:rsid w:val="00801076"/>
    <w:rsid w:val="00801ECF"/>
    <w:rsid w:val="00802EC7"/>
    <w:rsid w:val="00804D76"/>
    <w:rsid w:val="00804E04"/>
    <w:rsid w:val="00805922"/>
    <w:rsid w:val="00806F65"/>
    <w:rsid w:val="00811533"/>
    <w:rsid w:val="0081257D"/>
    <w:rsid w:val="008139DE"/>
    <w:rsid w:val="008148BF"/>
    <w:rsid w:val="008149DE"/>
    <w:rsid w:val="008152D0"/>
    <w:rsid w:val="00815A1E"/>
    <w:rsid w:val="008164A8"/>
    <w:rsid w:val="008164F4"/>
    <w:rsid w:val="00816FD8"/>
    <w:rsid w:val="00817C05"/>
    <w:rsid w:val="00821AE5"/>
    <w:rsid w:val="008220AD"/>
    <w:rsid w:val="0082326F"/>
    <w:rsid w:val="008235ED"/>
    <w:rsid w:val="0082479B"/>
    <w:rsid w:val="008251AF"/>
    <w:rsid w:val="008251EE"/>
    <w:rsid w:val="00825739"/>
    <w:rsid w:val="00826070"/>
    <w:rsid w:val="00826B58"/>
    <w:rsid w:val="008302D3"/>
    <w:rsid w:val="008303EE"/>
    <w:rsid w:val="008316AE"/>
    <w:rsid w:val="00832418"/>
    <w:rsid w:val="008340BC"/>
    <w:rsid w:val="008351FA"/>
    <w:rsid w:val="008372BC"/>
    <w:rsid w:val="008372D7"/>
    <w:rsid w:val="00837762"/>
    <w:rsid w:val="00837852"/>
    <w:rsid w:val="0084084C"/>
    <w:rsid w:val="00842584"/>
    <w:rsid w:val="00842892"/>
    <w:rsid w:val="008430B3"/>
    <w:rsid w:val="008438D2"/>
    <w:rsid w:val="00845B9E"/>
    <w:rsid w:val="00846343"/>
    <w:rsid w:val="00846614"/>
    <w:rsid w:val="0084674F"/>
    <w:rsid w:val="00846C0A"/>
    <w:rsid w:val="00847360"/>
    <w:rsid w:val="0085121B"/>
    <w:rsid w:val="008519A6"/>
    <w:rsid w:val="00852B45"/>
    <w:rsid w:val="00852B74"/>
    <w:rsid w:val="00855751"/>
    <w:rsid w:val="00855B97"/>
    <w:rsid w:val="00855DFA"/>
    <w:rsid w:val="008577BB"/>
    <w:rsid w:val="00857D08"/>
    <w:rsid w:val="00857ECF"/>
    <w:rsid w:val="008608B7"/>
    <w:rsid w:val="00860C68"/>
    <w:rsid w:val="008611F1"/>
    <w:rsid w:val="00866545"/>
    <w:rsid w:val="00866727"/>
    <w:rsid w:val="00867641"/>
    <w:rsid w:val="00867A60"/>
    <w:rsid w:val="00870161"/>
    <w:rsid w:val="0087065B"/>
    <w:rsid w:val="00871085"/>
    <w:rsid w:val="00871ED0"/>
    <w:rsid w:val="00871F1E"/>
    <w:rsid w:val="00873858"/>
    <w:rsid w:val="00875B74"/>
    <w:rsid w:val="00877952"/>
    <w:rsid w:val="00877C13"/>
    <w:rsid w:val="00877FA9"/>
    <w:rsid w:val="00880160"/>
    <w:rsid w:val="00880641"/>
    <w:rsid w:val="00880AA0"/>
    <w:rsid w:val="008816E1"/>
    <w:rsid w:val="00882885"/>
    <w:rsid w:val="00882B75"/>
    <w:rsid w:val="00884B4F"/>
    <w:rsid w:val="008865B8"/>
    <w:rsid w:val="00886964"/>
    <w:rsid w:val="008873FE"/>
    <w:rsid w:val="00887AFD"/>
    <w:rsid w:val="00892853"/>
    <w:rsid w:val="00892D1A"/>
    <w:rsid w:val="008930C4"/>
    <w:rsid w:val="0089437F"/>
    <w:rsid w:val="0089494C"/>
    <w:rsid w:val="00895D36"/>
    <w:rsid w:val="00896364"/>
    <w:rsid w:val="008A05A6"/>
    <w:rsid w:val="008A17F5"/>
    <w:rsid w:val="008A3231"/>
    <w:rsid w:val="008A32E2"/>
    <w:rsid w:val="008A36CB"/>
    <w:rsid w:val="008A5238"/>
    <w:rsid w:val="008A5F6A"/>
    <w:rsid w:val="008A6461"/>
    <w:rsid w:val="008A6465"/>
    <w:rsid w:val="008A7C36"/>
    <w:rsid w:val="008A7F44"/>
    <w:rsid w:val="008B0217"/>
    <w:rsid w:val="008B1160"/>
    <w:rsid w:val="008B154B"/>
    <w:rsid w:val="008B1575"/>
    <w:rsid w:val="008B15DF"/>
    <w:rsid w:val="008B24E2"/>
    <w:rsid w:val="008B3FFF"/>
    <w:rsid w:val="008B4E87"/>
    <w:rsid w:val="008B5B3B"/>
    <w:rsid w:val="008B6056"/>
    <w:rsid w:val="008B6743"/>
    <w:rsid w:val="008B70B1"/>
    <w:rsid w:val="008B7E0E"/>
    <w:rsid w:val="008C04E2"/>
    <w:rsid w:val="008C0730"/>
    <w:rsid w:val="008C2A3C"/>
    <w:rsid w:val="008C3676"/>
    <w:rsid w:val="008C386F"/>
    <w:rsid w:val="008C4109"/>
    <w:rsid w:val="008C5ACC"/>
    <w:rsid w:val="008D096A"/>
    <w:rsid w:val="008D31DC"/>
    <w:rsid w:val="008D3C34"/>
    <w:rsid w:val="008D475F"/>
    <w:rsid w:val="008D52E1"/>
    <w:rsid w:val="008D6550"/>
    <w:rsid w:val="008D7454"/>
    <w:rsid w:val="008D761C"/>
    <w:rsid w:val="008E1A37"/>
    <w:rsid w:val="008E21B6"/>
    <w:rsid w:val="008E24BD"/>
    <w:rsid w:val="008E488A"/>
    <w:rsid w:val="008E5431"/>
    <w:rsid w:val="008E5BEC"/>
    <w:rsid w:val="008E66A6"/>
    <w:rsid w:val="008E704E"/>
    <w:rsid w:val="008E7C6B"/>
    <w:rsid w:val="008E7C7F"/>
    <w:rsid w:val="008F0491"/>
    <w:rsid w:val="008F2A1A"/>
    <w:rsid w:val="008F3221"/>
    <w:rsid w:val="008F33A5"/>
    <w:rsid w:val="008F46F1"/>
    <w:rsid w:val="008F4BC2"/>
    <w:rsid w:val="008F575A"/>
    <w:rsid w:val="008F6A27"/>
    <w:rsid w:val="008F762C"/>
    <w:rsid w:val="008F7826"/>
    <w:rsid w:val="008F7960"/>
    <w:rsid w:val="008F7FE7"/>
    <w:rsid w:val="00901C43"/>
    <w:rsid w:val="00904AAD"/>
    <w:rsid w:val="00906347"/>
    <w:rsid w:val="00911155"/>
    <w:rsid w:val="00911969"/>
    <w:rsid w:val="00912F9F"/>
    <w:rsid w:val="009130EB"/>
    <w:rsid w:val="00913295"/>
    <w:rsid w:val="00914AA2"/>
    <w:rsid w:val="0091623D"/>
    <w:rsid w:val="009162BA"/>
    <w:rsid w:val="00916C22"/>
    <w:rsid w:val="00917709"/>
    <w:rsid w:val="00917EF2"/>
    <w:rsid w:val="009208E5"/>
    <w:rsid w:val="00921393"/>
    <w:rsid w:val="00921421"/>
    <w:rsid w:val="00922496"/>
    <w:rsid w:val="00922D80"/>
    <w:rsid w:val="00923076"/>
    <w:rsid w:val="00924D86"/>
    <w:rsid w:val="00927B09"/>
    <w:rsid w:val="0093205B"/>
    <w:rsid w:val="00933580"/>
    <w:rsid w:val="00933810"/>
    <w:rsid w:val="00934A1B"/>
    <w:rsid w:val="00935F93"/>
    <w:rsid w:val="00937C04"/>
    <w:rsid w:val="00940118"/>
    <w:rsid w:val="00940543"/>
    <w:rsid w:val="00940BFF"/>
    <w:rsid w:val="00943E24"/>
    <w:rsid w:val="00943F7A"/>
    <w:rsid w:val="0094425B"/>
    <w:rsid w:val="009468D4"/>
    <w:rsid w:val="00946F03"/>
    <w:rsid w:val="009476D8"/>
    <w:rsid w:val="00947A98"/>
    <w:rsid w:val="00947AEA"/>
    <w:rsid w:val="00947CD6"/>
    <w:rsid w:val="0095008B"/>
    <w:rsid w:val="00950F91"/>
    <w:rsid w:val="00951A9D"/>
    <w:rsid w:val="00953C5F"/>
    <w:rsid w:val="00954658"/>
    <w:rsid w:val="0095556D"/>
    <w:rsid w:val="00956EDF"/>
    <w:rsid w:val="009622D5"/>
    <w:rsid w:val="009624C0"/>
    <w:rsid w:val="00962AB5"/>
    <w:rsid w:val="00962B30"/>
    <w:rsid w:val="00962C03"/>
    <w:rsid w:val="00963A48"/>
    <w:rsid w:val="0096501D"/>
    <w:rsid w:val="0096557C"/>
    <w:rsid w:val="0097015A"/>
    <w:rsid w:val="0097066E"/>
    <w:rsid w:val="00971AD6"/>
    <w:rsid w:val="009729F7"/>
    <w:rsid w:val="00972AD4"/>
    <w:rsid w:val="00972FD4"/>
    <w:rsid w:val="0097491A"/>
    <w:rsid w:val="00977B9F"/>
    <w:rsid w:val="009801C1"/>
    <w:rsid w:val="00980CEB"/>
    <w:rsid w:val="0098419D"/>
    <w:rsid w:val="00985793"/>
    <w:rsid w:val="009866AC"/>
    <w:rsid w:val="00991B18"/>
    <w:rsid w:val="00992847"/>
    <w:rsid w:val="00992F28"/>
    <w:rsid w:val="009932C0"/>
    <w:rsid w:val="009937C5"/>
    <w:rsid w:val="009943F8"/>
    <w:rsid w:val="00996053"/>
    <w:rsid w:val="009963D1"/>
    <w:rsid w:val="009967ED"/>
    <w:rsid w:val="00997886"/>
    <w:rsid w:val="00997BF9"/>
    <w:rsid w:val="009A0BA3"/>
    <w:rsid w:val="009A2C85"/>
    <w:rsid w:val="009A4416"/>
    <w:rsid w:val="009A4430"/>
    <w:rsid w:val="009A4C06"/>
    <w:rsid w:val="009A5308"/>
    <w:rsid w:val="009A56CA"/>
    <w:rsid w:val="009A65EA"/>
    <w:rsid w:val="009A6764"/>
    <w:rsid w:val="009B0D3C"/>
    <w:rsid w:val="009B151B"/>
    <w:rsid w:val="009B20C4"/>
    <w:rsid w:val="009B3EAB"/>
    <w:rsid w:val="009B4465"/>
    <w:rsid w:val="009B57B5"/>
    <w:rsid w:val="009B6B21"/>
    <w:rsid w:val="009B73D9"/>
    <w:rsid w:val="009B7E82"/>
    <w:rsid w:val="009C05E5"/>
    <w:rsid w:val="009C1A3C"/>
    <w:rsid w:val="009C1C30"/>
    <w:rsid w:val="009C3836"/>
    <w:rsid w:val="009C4240"/>
    <w:rsid w:val="009C47C5"/>
    <w:rsid w:val="009C49C0"/>
    <w:rsid w:val="009C5AF3"/>
    <w:rsid w:val="009D0753"/>
    <w:rsid w:val="009D30AE"/>
    <w:rsid w:val="009D313B"/>
    <w:rsid w:val="009D4280"/>
    <w:rsid w:val="009D4ED6"/>
    <w:rsid w:val="009E1702"/>
    <w:rsid w:val="009E18BE"/>
    <w:rsid w:val="009E1C48"/>
    <w:rsid w:val="009E1C7E"/>
    <w:rsid w:val="009E2199"/>
    <w:rsid w:val="009E2B75"/>
    <w:rsid w:val="009E6A2A"/>
    <w:rsid w:val="009E7A33"/>
    <w:rsid w:val="009F0A99"/>
    <w:rsid w:val="009F127E"/>
    <w:rsid w:val="009F1B9A"/>
    <w:rsid w:val="009F2C91"/>
    <w:rsid w:val="009F2EE1"/>
    <w:rsid w:val="009F3A3A"/>
    <w:rsid w:val="009F4EA4"/>
    <w:rsid w:val="009F5451"/>
    <w:rsid w:val="009F5B77"/>
    <w:rsid w:val="009F69E5"/>
    <w:rsid w:val="009F6DF6"/>
    <w:rsid w:val="009F7028"/>
    <w:rsid w:val="009F7C43"/>
    <w:rsid w:val="00A00FF6"/>
    <w:rsid w:val="00A028F4"/>
    <w:rsid w:val="00A028FD"/>
    <w:rsid w:val="00A02AEA"/>
    <w:rsid w:val="00A039E5"/>
    <w:rsid w:val="00A047B7"/>
    <w:rsid w:val="00A04E79"/>
    <w:rsid w:val="00A0579F"/>
    <w:rsid w:val="00A10FAF"/>
    <w:rsid w:val="00A112D9"/>
    <w:rsid w:val="00A130E6"/>
    <w:rsid w:val="00A141B6"/>
    <w:rsid w:val="00A14285"/>
    <w:rsid w:val="00A14521"/>
    <w:rsid w:val="00A14BE2"/>
    <w:rsid w:val="00A14CC9"/>
    <w:rsid w:val="00A150B8"/>
    <w:rsid w:val="00A15807"/>
    <w:rsid w:val="00A15BC5"/>
    <w:rsid w:val="00A1602F"/>
    <w:rsid w:val="00A179C3"/>
    <w:rsid w:val="00A179E9"/>
    <w:rsid w:val="00A21623"/>
    <w:rsid w:val="00A22025"/>
    <w:rsid w:val="00A2238F"/>
    <w:rsid w:val="00A22FF8"/>
    <w:rsid w:val="00A233CF"/>
    <w:rsid w:val="00A239AC"/>
    <w:rsid w:val="00A245E7"/>
    <w:rsid w:val="00A24D77"/>
    <w:rsid w:val="00A2572F"/>
    <w:rsid w:val="00A25F9F"/>
    <w:rsid w:val="00A268A3"/>
    <w:rsid w:val="00A2772C"/>
    <w:rsid w:val="00A3079E"/>
    <w:rsid w:val="00A3293D"/>
    <w:rsid w:val="00A354EA"/>
    <w:rsid w:val="00A35606"/>
    <w:rsid w:val="00A37221"/>
    <w:rsid w:val="00A406D3"/>
    <w:rsid w:val="00A40BEE"/>
    <w:rsid w:val="00A41015"/>
    <w:rsid w:val="00A4337F"/>
    <w:rsid w:val="00A436E5"/>
    <w:rsid w:val="00A43747"/>
    <w:rsid w:val="00A4380E"/>
    <w:rsid w:val="00A43FCC"/>
    <w:rsid w:val="00A44059"/>
    <w:rsid w:val="00A45F4E"/>
    <w:rsid w:val="00A463CB"/>
    <w:rsid w:val="00A46EDC"/>
    <w:rsid w:val="00A505E7"/>
    <w:rsid w:val="00A5124B"/>
    <w:rsid w:val="00A51773"/>
    <w:rsid w:val="00A53D24"/>
    <w:rsid w:val="00A53F44"/>
    <w:rsid w:val="00A54C50"/>
    <w:rsid w:val="00A5563D"/>
    <w:rsid w:val="00A556BB"/>
    <w:rsid w:val="00A62FC7"/>
    <w:rsid w:val="00A63920"/>
    <w:rsid w:val="00A63961"/>
    <w:rsid w:val="00A64E93"/>
    <w:rsid w:val="00A6624F"/>
    <w:rsid w:val="00A711DE"/>
    <w:rsid w:val="00A745FA"/>
    <w:rsid w:val="00A747A9"/>
    <w:rsid w:val="00A75238"/>
    <w:rsid w:val="00A75B6E"/>
    <w:rsid w:val="00A8013D"/>
    <w:rsid w:val="00A80308"/>
    <w:rsid w:val="00A81934"/>
    <w:rsid w:val="00A821A7"/>
    <w:rsid w:val="00A84164"/>
    <w:rsid w:val="00A84D0F"/>
    <w:rsid w:val="00A84F15"/>
    <w:rsid w:val="00A85117"/>
    <w:rsid w:val="00A85459"/>
    <w:rsid w:val="00A86096"/>
    <w:rsid w:val="00A860E8"/>
    <w:rsid w:val="00A87B2E"/>
    <w:rsid w:val="00A90038"/>
    <w:rsid w:val="00A90803"/>
    <w:rsid w:val="00A909E9"/>
    <w:rsid w:val="00A92B03"/>
    <w:rsid w:val="00A9505D"/>
    <w:rsid w:val="00A95845"/>
    <w:rsid w:val="00AA029D"/>
    <w:rsid w:val="00AA0481"/>
    <w:rsid w:val="00AA0601"/>
    <w:rsid w:val="00AA0859"/>
    <w:rsid w:val="00AA11DB"/>
    <w:rsid w:val="00AA1588"/>
    <w:rsid w:val="00AA355E"/>
    <w:rsid w:val="00AA35CE"/>
    <w:rsid w:val="00AA370D"/>
    <w:rsid w:val="00AA3980"/>
    <w:rsid w:val="00AA516F"/>
    <w:rsid w:val="00AA58C4"/>
    <w:rsid w:val="00AA5A09"/>
    <w:rsid w:val="00AA6E91"/>
    <w:rsid w:val="00AB03E3"/>
    <w:rsid w:val="00AB0DFE"/>
    <w:rsid w:val="00AB1E13"/>
    <w:rsid w:val="00AB25E9"/>
    <w:rsid w:val="00AB28ED"/>
    <w:rsid w:val="00AB349E"/>
    <w:rsid w:val="00AB3820"/>
    <w:rsid w:val="00AB433D"/>
    <w:rsid w:val="00AB475D"/>
    <w:rsid w:val="00AB4A43"/>
    <w:rsid w:val="00AB52BE"/>
    <w:rsid w:val="00AB5730"/>
    <w:rsid w:val="00AB6F77"/>
    <w:rsid w:val="00AB790B"/>
    <w:rsid w:val="00AC030A"/>
    <w:rsid w:val="00AC103A"/>
    <w:rsid w:val="00AC15D2"/>
    <w:rsid w:val="00AC236E"/>
    <w:rsid w:val="00AC64F7"/>
    <w:rsid w:val="00AC6A5C"/>
    <w:rsid w:val="00AD24B4"/>
    <w:rsid w:val="00AD3132"/>
    <w:rsid w:val="00AD3389"/>
    <w:rsid w:val="00AD3BB0"/>
    <w:rsid w:val="00AD48C4"/>
    <w:rsid w:val="00AD4BE9"/>
    <w:rsid w:val="00AD4F23"/>
    <w:rsid w:val="00AD51F8"/>
    <w:rsid w:val="00AD560A"/>
    <w:rsid w:val="00AD5D16"/>
    <w:rsid w:val="00AD72DF"/>
    <w:rsid w:val="00AD76A8"/>
    <w:rsid w:val="00AD7C71"/>
    <w:rsid w:val="00AE36AD"/>
    <w:rsid w:val="00AE6E31"/>
    <w:rsid w:val="00AE7AE1"/>
    <w:rsid w:val="00AE7FEC"/>
    <w:rsid w:val="00AF122A"/>
    <w:rsid w:val="00AF3F73"/>
    <w:rsid w:val="00AF47AE"/>
    <w:rsid w:val="00AF5013"/>
    <w:rsid w:val="00AF6485"/>
    <w:rsid w:val="00AF6F0C"/>
    <w:rsid w:val="00B010E5"/>
    <w:rsid w:val="00B0237D"/>
    <w:rsid w:val="00B026C0"/>
    <w:rsid w:val="00B02853"/>
    <w:rsid w:val="00B0285E"/>
    <w:rsid w:val="00B02B79"/>
    <w:rsid w:val="00B03ACA"/>
    <w:rsid w:val="00B03C04"/>
    <w:rsid w:val="00B03FFF"/>
    <w:rsid w:val="00B0600B"/>
    <w:rsid w:val="00B1060C"/>
    <w:rsid w:val="00B110B1"/>
    <w:rsid w:val="00B11221"/>
    <w:rsid w:val="00B12358"/>
    <w:rsid w:val="00B144BC"/>
    <w:rsid w:val="00B14A52"/>
    <w:rsid w:val="00B14CF4"/>
    <w:rsid w:val="00B15DA3"/>
    <w:rsid w:val="00B16CCD"/>
    <w:rsid w:val="00B16CFB"/>
    <w:rsid w:val="00B17774"/>
    <w:rsid w:val="00B20561"/>
    <w:rsid w:val="00B223C4"/>
    <w:rsid w:val="00B22E12"/>
    <w:rsid w:val="00B250AB"/>
    <w:rsid w:val="00B2524F"/>
    <w:rsid w:val="00B26F16"/>
    <w:rsid w:val="00B27BF6"/>
    <w:rsid w:val="00B3076D"/>
    <w:rsid w:val="00B30DD5"/>
    <w:rsid w:val="00B31062"/>
    <w:rsid w:val="00B3149F"/>
    <w:rsid w:val="00B334D4"/>
    <w:rsid w:val="00B350EC"/>
    <w:rsid w:val="00B372D3"/>
    <w:rsid w:val="00B414CA"/>
    <w:rsid w:val="00B43388"/>
    <w:rsid w:val="00B43F93"/>
    <w:rsid w:val="00B45114"/>
    <w:rsid w:val="00B457CE"/>
    <w:rsid w:val="00B45F3C"/>
    <w:rsid w:val="00B50588"/>
    <w:rsid w:val="00B5611A"/>
    <w:rsid w:val="00B56754"/>
    <w:rsid w:val="00B56C4A"/>
    <w:rsid w:val="00B57730"/>
    <w:rsid w:val="00B60692"/>
    <w:rsid w:val="00B61F4E"/>
    <w:rsid w:val="00B6241C"/>
    <w:rsid w:val="00B63535"/>
    <w:rsid w:val="00B63708"/>
    <w:rsid w:val="00B63793"/>
    <w:rsid w:val="00B64741"/>
    <w:rsid w:val="00B6487C"/>
    <w:rsid w:val="00B648BD"/>
    <w:rsid w:val="00B658FA"/>
    <w:rsid w:val="00B668F5"/>
    <w:rsid w:val="00B721F7"/>
    <w:rsid w:val="00B725A2"/>
    <w:rsid w:val="00B7271C"/>
    <w:rsid w:val="00B72728"/>
    <w:rsid w:val="00B741CF"/>
    <w:rsid w:val="00B74FD0"/>
    <w:rsid w:val="00B761B7"/>
    <w:rsid w:val="00B76A18"/>
    <w:rsid w:val="00B776CE"/>
    <w:rsid w:val="00B77BBD"/>
    <w:rsid w:val="00B80C86"/>
    <w:rsid w:val="00B80DED"/>
    <w:rsid w:val="00B824CA"/>
    <w:rsid w:val="00B8346C"/>
    <w:rsid w:val="00B8418F"/>
    <w:rsid w:val="00B858BC"/>
    <w:rsid w:val="00B8626A"/>
    <w:rsid w:val="00B90361"/>
    <w:rsid w:val="00B90730"/>
    <w:rsid w:val="00B910F3"/>
    <w:rsid w:val="00B91E4B"/>
    <w:rsid w:val="00B91E53"/>
    <w:rsid w:val="00B92DED"/>
    <w:rsid w:val="00B93C2A"/>
    <w:rsid w:val="00B95201"/>
    <w:rsid w:val="00B95938"/>
    <w:rsid w:val="00B95DB0"/>
    <w:rsid w:val="00B96337"/>
    <w:rsid w:val="00B96F52"/>
    <w:rsid w:val="00B9715F"/>
    <w:rsid w:val="00B97491"/>
    <w:rsid w:val="00B977A7"/>
    <w:rsid w:val="00BA0426"/>
    <w:rsid w:val="00BA07B0"/>
    <w:rsid w:val="00BA186C"/>
    <w:rsid w:val="00BA1A80"/>
    <w:rsid w:val="00BA200E"/>
    <w:rsid w:val="00BA26DD"/>
    <w:rsid w:val="00BA285A"/>
    <w:rsid w:val="00BA3562"/>
    <w:rsid w:val="00BA4158"/>
    <w:rsid w:val="00BA41DB"/>
    <w:rsid w:val="00BA43B4"/>
    <w:rsid w:val="00BA4F7D"/>
    <w:rsid w:val="00BA5BB7"/>
    <w:rsid w:val="00BA76B1"/>
    <w:rsid w:val="00BA7C7E"/>
    <w:rsid w:val="00BA7E00"/>
    <w:rsid w:val="00BB03EB"/>
    <w:rsid w:val="00BB1C79"/>
    <w:rsid w:val="00BB20D3"/>
    <w:rsid w:val="00BB2209"/>
    <w:rsid w:val="00BB271B"/>
    <w:rsid w:val="00BB4DA6"/>
    <w:rsid w:val="00BB5339"/>
    <w:rsid w:val="00BB5F81"/>
    <w:rsid w:val="00BB695F"/>
    <w:rsid w:val="00BB71AE"/>
    <w:rsid w:val="00BC057F"/>
    <w:rsid w:val="00BC350B"/>
    <w:rsid w:val="00BC4DE6"/>
    <w:rsid w:val="00BC54E2"/>
    <w:rsid w:val="00BC5AFF"/>
    <w:rsid w:val="00BC67A4"/>
    <w:rsid w:val="00BC7456"/>
    <w:rsid w:val="00BC7B29"/>
    <w:rsid w:val="00BD09A8"/>
    <w:rsid w:val="00BD132C"/>
    <w:rsid w:val="00BD391F"/>
    <w:rsid w:val="00BD518C"/>
    <w:rsid w:val="00BD713E"/>
    <w:rsid w:val="00BE0DFD"/>
    <w:rsid w:val="00BE1C4E"/>
    <w:rsid w:val="00BE1FF7"/>
    <w:rsid w:val="00BE2A14"/>
    <w:rsid w:val="00BE358C"/>
    <w:rsid w:val="00BE4320"/>
    <w:rsid w:val="00BE4DA5"/>
    <w:rsid w:val="00BE7071"/>
    <w:rsid w:val="00BE7449"/>
    <w:rsid w:val="00BF0740"/>
    <w:rsid w:val="00BF0D7E"/>
    <w:rsid w:val="00BF128A"/>
    <w:rsid w:val="00BF3598"/>
    <w:rsid w:val="00BF485A"/>
    <w:rsid w:val="00BF4A62"/>
    <w:rsid w:val="00BF5B0C"/>
    <w:rsid w:val="00BF74A2"/>
    <w:rsid w:val="00C006C8"/>
    <w:rsid w:val="00C01969"/>
    <w:rsid w:val="00C03358"/>
    <w:rsid w:val="00C033DA"/>
    <w:rsid w:val="00C03948"/>
    <w:rsid w:val="00C046CA"/>
    <w:rsid w:val="00C04C28"/>
    <w:rsid w:val="00C0620C"/>
    <w:rsid w:val="00C062E5"/>
    <w:rsid w:val="00C07333"/>
    <w:rsid w:val="00C07670"/>
    <w:rsid w:val="00C07ED7"/>
    <w:rsid w:val="00C1092B"/>
    <w:rsid w:val="00C10BB6"/>
    <w:rsid w:val="00C10C6D"/>
    <w:rsid w:val="00C118C1"/>
    <w:rsid w:val="00C1196E"/>
    <w:rsid w:val="00C11A70"/>
    <w:rsid w:val="00C12816"/>
    <w:rsid w:val="00C12AAA"/>
    <w:rsid w:val="00C1300D"/>
    <w:rsid w:val="00C14061"/>
    <w:rsid w:val="00C16EB2"/>
    <w:rsid w:val="00C1713B"/>
    <w:rsid w:val="00C17AA8"/>
    <w:rsid w:val="00C21312"/>
    <w:rsid w:val="00C2146F"/>
    <w:rsid w:val="00C22D86"/>
    <w:rsid w:val="00C230F4"/>
    <w:rsid w:val="00C234D1"/>
    <w:rsid w:val="00C23F08"/>
    <w:rsid w:val="00C2586D"/>
    <w:rsid w:val="00C26CAE"/>
    <w:rsid w:val="00C300AC"/>
    <w:rsid w:val="00C30B10"/>
    <w:rsid w:val="00C317D3"/>
    <w:rsid w:val="00C3476B"/>
    <w:rsid w:val="00C34EA0"/>
    <w:rsid w:val="00C35948"/>
    <w:rsid w:val="00C35EA8"/>
    <w:rsid w:val="00C36AA8"/>
    <w:rsid w:val="00C40BC1"/>
    <w:rsid w:val="00C418E0"/>
    <w:rsid w:val="00C42591"/>
    <w:rsid w:val="00C43297"/>
    <w:rsid w:val="00C44471"/>
    <w:rsid w:val="00C450F8"/>
    <w:rsid w:val="00C46337"/>
    <w:rsid w:val="00C468B4"/>
    <w:rsid w:val="00C515E4"/>
    <w:rsid w:val="00C536B9"/>
    <w:rsid w:val="00C53C6C"/>
    <w:rsid w:val="00C54129"/>
    <w:rsid w:val="00C54EEF"/>
    <w:rsid w:val="00C556B7"/>
    <w:rsid w:val="00C55CE4"/>
    <w:rsid w:val="00C57508"/>
    <w:rsid w:val="00C57CA5"/>
    <w:rsid w:val="00C60483"/>
    <w:rsid w:val="00C60870"/>
    <w:rsid w:val="00C61617"/>
    <w:rsid w:val="00C61A39"/>
    <w:rsid w:val="00C626A7"/>
    <w:rsid w:val="00C6272D"/>
    <w:rsid w:val="00C62A54"/>
    <w:rsid w:val="00C63646"/>
    <w:rsid w:val="00C637EA"/>
    <w:rsid w:val="00C643F6"/>
    <w:rsid w:val="00C643F7"/>
    <w:rsid w:val="00C669DC"/>
    <w:rsid w:val="00C66C1D"/>
    <w:rsid w:val="00C67CAF"/>
    <w:rsid w:val="00C67DD5"/>
    <w:rsid w:val="00C70365"/>
    <w:rsid w:val="00C709A4"/>
    <w:rsid w:val="00C70AFE"/>
    <w:rsid w:val="00C722CA"/>
    <w:rsid w:val="00C73012"/>
    <w:rsid w:val="00C74D82"/>
    <w:rsid w:val="00C772EA"/>
    <w:rsid w:val="00C777A7"/>
    <w:rsid w:val="00C77BA3"/>
    <w:rsid w:val="00C810B7"/>
    <w:rsid w:val="00C81DFA"/>
    <w:rsid w:val="00C82935"/>
    <w:rsid w:val="00C845DD"/>
    <w:rsid w:val="00C8512A"/>
    <w:rsid w:val="00C87861"/>
    <w:rsid w:val="00C87F33"/>
    <w:rsid w:val="00C90453"/>
    <w:rsid w:val="00C92299"/>
    <w:rsid w:val="00C922DE"/>
    <w:rsid w:val="00C936EF"/>
    <w:rsid w:val="00C94935"/>
    <w:rsid w:val="00C953E9"/>
    <w:rsid w:val="00C9541F"/>
    <w:rsid w:val="00C95BE9"/>
    <w:rsid w:val="00C97583"/>
    <w:rsid w:val="00CA08F1"/>
    <w:rsid w:val="00CA0F87"/>
    <w:rsid w:val="00CA2209"/>
    <w:rsid w:val="00CA29C3"/>
    <w:rsid w:val="00CA2D8B"/>
    <w:rsid w:val="00CA424B"/>
    <w:rsid w:val="00CA4444"/>
    <w:rsid w:val="00CA4A80"/>
    <w:rsid w:val="00CA64E2"/>
    <w:rsid w:val="00CA69E6"/>
    <w:rsid w:val="00CB08EB"/>
    <w:rsid w:val="00CB0B21"/>
    <w:rsid w:val="00CB15C5"/>
    <w:rsid w:val="00CB3813"/>
    <w:rsid w:val="00CB49AE"/>
    <w:rsid w:val="00CB5C06"/>
    <w:rsid w:val="00CB663B"/>
    <w:rsid w:val="00CB7267"/>
    <w:rsid w:val="00CB7CCA"/>
    <w:rsid w:val="00CC02C6"/>
    <w:rsid w:val="00CC04E2"/>
    <w:rsid w:val="00CC09C7"/>
    <w:rsid w:val="00CC0BF4"/>
    <w:rsid w:val="00CC0DA4"/>
    <w:rsid w:val="00CC397D"/>
    <w:rsid w:val="00CC6FDB"/>
    <w:rsid w:val="00CC71A0"/>
    <w:rsid w:val="00CC731A"/>
    <w:rsid w:val="00CC7A18"/>
    <w:rsid w:val="00CD019A"/>
    <w:rsid w:val="00CD1589"/>
    <w:rsid w:val="00CD1B15"/>
    <w:rsid w:val="00CD2A3A"/>
    <w:rsid w:val="00CD2B4F"/>
    <w:rsid w:val="00CD314A"/>
    <w:rsid w:val="00CD3ACF"/>
    <w:rsid w:val="00CD50CA"/>
    <w:rsid w:val="00CD51B1"/>
    <w:rsid w:val="00CD5341"/>
    <w:rsid w:val="00CD5D27"/>
    <w:rsid w:val="00CD5F7C"/>
    <w:rsid w:val="00CD6373"/>
    <w:rsid w:val="00CD63C6"/>
    <w:rsid w:val="00CD75CC"/>
    <w:rsid w:val="00CD75F6"/>
    <w:rsid w:val="00CE1671"/>
    <w:rsid w:val="00CE3218"/>
    <w:rsid w:val="00CE36C2"/>
    <w:rsid w:val="00CE3880"/>
    <w:rsid w:val="00CE40FF"/>
    <w:rsid w:val="00CE4A88"/>
    <w:rsid w:val="00CE5692"/>
    <w:rsid w:val="00CE641D"/>
    <w:rsid w:val="00CE6F73"/>
    <w:rsid w:val="00CF07A8"/>
    <w:rsid w:val="00CF2BE9"/>
    <w:rsid w:val="00CF30CE"/>
    <w:rsid w:val="00CF324F"/>
    <w:rsid w:val="00CF48C0"/>
    <w:rsid w:val="00CF4A72"/>
    <w:rsid w:val="00CF72C6"/>
    <w:rsid w:val="00D017C4"/>
    <w:rsid w:val="00D0248F"/>
    <w:rsid w:val="00D02A61"/>
    <w:rsid w:val="00D03734"/>
    <w:rsid w:val="00D03E8D"/>
    <w:rsid w:val="00D043E3"/>
    <w:rsid w:val="00D04AEA"/>
    <w:rsid w:val="00D0582D"/>
    <w:rsid w:val="00D05DE4"/>
    <w:rsid w:val="00D06072"/>
    <w:rsid w:val="00D06777"/>
    <w:rsid w:val="00D07208"/>
    <w:rsid w:val="00D1008E"/>
    <w:rsid w:val="00D1024E"/>
    <w:rsid w:val="00D10BCD"/>
    <w:rsid w:val="00D11BA6"/>
    <w:rsid w:val="00D137C6"/>
    <w:rsid w:val="00D13E20"/>
    <w:rsid w:val="00D14456"/>
    <w:rsid w:val="00D15F4F"/>
    <w:rsid w:val="00D17246"/>
    <w:rsid w:val="00D216E1"/>
    <w:rsid w:val="00D21857"/>
    <w:rsid w:val="00D21A47"/>
    <w:rsid w:val="00D21EA7"/>
    <w:rsid w:val="00D240EE"/>
    <w:rsid w:val="00D24319"/>
    <w:rsid w:val="00D2644B"/>
    <w:rsid w:val="00D26AB7"/>
    <w:rsid w:val="00D26B05"/>
    <w:rsid w:val="00D27282"/>
    <w:rsid w:val="00D274C4"/>
    <w:rsid w:val="00D275C9"/>
    <w:rsid w:val="00D300D7"/>
    <w:rsid w:val="00D30200"/>
    <w:rsid w:val="00D302B8"/>
    <w:rsid w:val="00D308A7"/>
    <w:rsid w:val="00D31C0F"/>
    <w:rsid w:val="00D32544"/>
    <w:rsid w:val="00D34675"/>
    <w:rsid w:val="00D34A37"/>
    <w:rsid w:val="00D35472"/>
    <w:rsid w:val="00D35C54"/>
    <w:rsid w:val="00D36204"/>
    <w:rsid w:val="00D40527"/>
    <w:rsid w:val="00D40DD9"/>
    <w:rsid w:val="00D415AF"/>
    <w:rsid w:val="00D4392C"/>
    <w:rsid w:val="00D43BBA"/>
    <w:rsid w:val="00D43D0D"/>
    <w:rsid w:val="00D44A90"/>
    <w:rsid w:val="00D4625D"/>
    <w:rsid w:val="00D476AD"/>
    <w:rsid w:val="00D5107D"/>
    <w:rsid w:val="00D515C2"/>
    <w:rsid w:val="00D51BB5"/>
    <w:rsid w:val="00D51D6D"/>
    <w:rsid w:val="00D51E1D"/>
    <w:rsid w:val="00D51EE6"/>
    <w:rsid w:val="00D525A7"/>
    <w:rsid w:val="00D527AB"/>
    <w:rsid w:val="00D52B0E"/>
    <w:rsid w:val="00D52B78"/>
    <w:rsid w:val="00D52CA9"/>
    <w:rsid w:val="00D535DC"/>
    <w:rsid w:val="00D545AF"/>
    <w:rsid w:val="00D54DD1"/>
    <w:rsid w:val="00D5573A"/>
    <w:rsid w:val="00D60113"/>
    <w:rsid w:val="00D602A5"/>
    <w:rsid w:val="00D61771"/>
    <w:rsid w:val="00D628A0"/>
    <w:rsid w:val="00D62EE0"/>
    <w:rsid w:val="00D6484B"/>
    <w:rsid w:val="00D658C6"/>
    <w:rsid w:val="00D70653"/>
    <w:rsid w:val="00D70F81"/>
    <w:rsid w:val="00D71185"/>
    <w:rsid w:val="00D72551"/>
    <w:rsid w:val="00D72755"/>
    <w:rsid w:val="00D727E6"/>
    <w:rsid w:val="00D72C2C"/>
    <w:rsid w:val="00D73746"/>
    <w:rsid w:val="00D73E8B"/>
    <w:rsid w:val="00D7404D"/>
    <w:rsid w:val="00D74138"/>
    <w:rsid w:val="00D74231"/>
    <w:rsid w:val="00D76004"/>
    <w:rsid w:val="00D771B0"/>
    <w:rsid w:val="00D77508"/>
    <w:rsid w:val="00D7784B"/>
    <w:rsid w:val="00D8030C"/>
    <w:rsid w:val="00D807A0"/>
    <w:rsid w:val="00D82117"/>
    <w:rsid w:val="00D8366B"/>
    <w:rsid w:val="00D836D7"/>
    <w:rsid w:val="00D837F1"/>
    <w:rsid w:val="00D83875"/>
    <w:rsid w:val="00D85E2C"/>
    <w:rsid w:val="00D862C1"/>
    <w:rsid w:val="00D90365"/>
    <w:rsid w:val="00D904C0"/>
    <w:rsid w:val="00D90AA4"/>
    <w:rsid w:val="00D9160D"/>
    <w:rsid w:val="00D9235E"/>
    <w:rsid w:val="00D93C74"/>
    <w:rsid w:val="00D94D21"/>
    <w:rsid w:val="00D95B35"/>
    <w:rsid w:val="00D970C6"/>
    <w:rsid w:val="00D9716B"/>
    <w:rsid w:val="00D975EF"/>
    <w:rsid w:val="00DA1520"/>
    <w:rsid w:val="00DA2A96"/>
    <w:rsid w:val="00DA45BA"/>
    <w:rsid w:val="00DA557D"/>
    <w:rsid w:val="00DA71B2"/>
    <w:rsid w:val="00DA7327"/>
    <w:rsid w:val="00DA7512"/>
    <w:rsid w:val="00DB0E50"/>
    <w:rsid w:val="00DB1D9E"/>
    <w:rsid w:val="00DB2B6F"/>
    <w:rsid w:val="00DB2F4D"/>
    <w:rsid w:val="00DB3150"/>
    <w:rsid w:val="00DB31DB"/>
    <w:rsid w:val="00DB3B14"/>
    <w:rsid w:val="00DB487C"/>
    <w:rsid w:val="00DB5959"/>
    <w:rsid w:val="00DB5C01"/>
    <w:rsid w:val="00DB68A2"/>
    <w:rsid w:val="00DB7A38"/>
    <w:rsid w:val="00DB7F47"/>
    <w:rsid w:val="00DC0428"/>
    <w:rsid w:val="00DC1666"/>
    <w:rsid w:val="00DC2D8B"/>
    <w:rsid w:val="00DC383B"/>
    <w:rsid w:val="00DC3A97"/>
    <w:rsid w:val="00DC3CED"/>
    <w:rsid w:val="00DC7410"/>
    <w:rsid w:val="00DD0F25"/>
    <w:rsid w:val="00DD2DD3"/>
    <w:rsid w:val="00DD3CE6"/>
    <w:rsid w:val="00DD453D"/>
    <w:rsid w:val="00DD4F14"/>
    <w:rsid w:val="00DD670D"/>
    <w:rsid w:val="00DE00F2"/>
    <w:rsid w:val="00DE0F4A"/>
    <w:rsid w:val="00DE121B"/>
    <w:rsid w:val="00DE1340"/>
    <w:rsid w:val="00DE15DC"/>
    <w:rsid w:val="00DE1A84"/>
    <w:rsid w:val="00DE2062"/>
    <w:rsid w:val="00DE3231"/>
    <w:rsid w:val="00DE36E6"/>
    <w:rsid w:val="00DE51F4"/>
    <w:rsid w:val="00DE7F08"/>
    <w:rsid w:val="00DF1CBB"/>
    <w:rsid w:val="00DF2DC1"/>
    <w:rsid w:val="00DF3C9E"/>
    <w:rsid w:val="00DF3E48"/>
    <w:rsid w:val="00DF45EA"/>
    <w:rsid w:val="00DF528D"/>
    <w:rsid w:val="00DF6852"/>
    <w:rsid w:val="00DF6920"/>
    <w:rsid w:val="00DF76FF"/>
    <w:rsid w:val="00E00DBA"/>
    <w:rsid w:val="00E01176"/>
    <w:rsid w:val="00E0174C"/>
    <w:rsid w:val="00E02ABA"/>
    <w:rsid w:val="00E03186"/>
    <w:rsid w:val="00E03594"/>
    <w:rsid w:val="00E036D1"/>
    <w:rsid w:val="00E045BF"/>
    <w:rsid w:val="00E04E80"/>
    <w:rsid w:val="00E05384"/>
    <w:rsid w:val="00E05778"/>
    <w:rsid w:val="00E060BF"/>
    <w:rsid w:val="00E075C6"/>
    <w:rsid w:val="00E0771B"/>
    <w:rsid w:val="00E07839"/>
    <w:rsid w:val="00E07CF6"/>
    <w:rsid w:val="00E1264D"/>
    <w:rsid w:val="00E13095"/>
    <w:rsid w:val="00E15AB6"/>
    <w:rsid w:val="00E16481"/>
    <w:rsid w:val="00E20AD8"/>
    <w:rsid w:val="00E20CC3"/>
    <w:rsid w:val="00E23E39"/>
    <w:rsid w:val="00E25966"/>
    <w:rsid w:val="00E26E38"/>
    <w:rsid w:val="00E32921"/>
    <w:rsid w:val="00E33F25"/>
    <w:rsid w:val="00E3445A"/>
    <w:rsid w:val="00E34677"/>
    <w:rsid w:val="00E3480A"/>
    <w:rsid w:val="00E34AE9"/>
    <w:rsid w:val="00E37B64"/>
    <w:rsid w:val="00E4004B"/>
    <w:rsid w:val="00E41337"/>
    <w:rsid w:val="00E42C27"/>
    <w:rsid w:val="00E444DF"/>
    <w:rsid w:val="00E451C7"/>
    <w:rsid w:val="00E45290"/>
    <w:rsid w:val="00E47BFF"/>
    <w:rsid w:val="00E47E23"/>
    <w:rsid w:val="00E50508"/>
    <w:rsid w:val="00E50634"/>
    <w:rsid w:val="00E50D50"/>
    <w:rsid w:val="00E50E45"/>
    <w:rsid w:val="00E5184F"/>
    <w:rsid w:val="00E519CA"/>
    <w:rsid w:val="00E55ADC"/>
    <w:rsid w:val="00E55C42"/>
    <w:rsid w:val="00E56E9A"/>
    <w:rsid w:val="00E60681"/>
    <w:rsid w:val="00E6134C"/>
    <w:rsid w:val="00E61AF5"/>
    <w:rsid w:val="00E639B8"/>
    <w:rsid w:val="00E639C4"/>
    <w:rsid w:val="00E64F6D"/>
    <w:rsid w:val="00E65041"/>
    <w:rsid w:val="00E656FE"/>
    <w:rsid w:val="00E65981"/>
    <w:rsid w:val="00E65B4B"/>
    <w:rsid w:val="00E660D5"/>
    <w:rsid w:val="00E66C58"/>
    <w:rsid w:val="00E6719B"/>
    <w:rsid w:val="00E67935"/>
    <w:rsid w:val="00E73664"/>
    <w:rsid w:val="00E73FFF"/>
    <w:rsid w:val="00E744B1"/>
    <w:rsid w:val="00E7602B"/>
    <w:rsid w:val="00E812D5"/>
    <w:rsid w:val="00E82776"/>
    <w:rsid w:val="00E827B9"/>
    <w:rsid w:val="00E83851"/>
    <w:rsid w:val="00E85065"/>
    <w:rsid w:val="00E854B3"/>
    <w:rsid w:val="00E8581D"/>
    <w:rsid w:val="00E85F3C"/>
    <w:rsid w:val="00E86119"/>
    <w:rsid w:val="00E866AF"/>
    <w:rsid w:val="00E86B73"/>
    <w:rsid w:val="00E86E4B"/>
    <w:rsid w:val="00E86F7F"/>
    <w:rsid w:val="00E877C3"/>
    <w:rsid w:val="00E87B1A"/>
    <w:rsid w:val="00E87DC0"/>
    <w:rsid w:val="00E90B02"/>
    <w:rsid w:val="00E9426C"/>
    <w:rsid w:val="00E94390"/>
    <w:rsid w:val="00E95208"/>
    <w:rsid w:val="00E960CA"/>
    <w:rsid w:val="00EA0E80"/>
    <w:rsid w:val="00EA273E"/>
    <w:rsid w:val="00EA32AA"/>
    <w:rsid w:val="00EA3CA5"/>
    <w:rsid w:val="00EA6554"/>
    <w:rsid w:val="00EA79BF"/>
    <w:rsid w:val="00EA7B5D"/>
    <w:rsid w:val="00EA7BBD"/>
    <w:rsid w:val="00EA7C83"/>
    <w:rsid w:val="00EA7EAC"/>
    <w:rsid w:val="00EB1370"/>
    <w:rsid w:val="00EB2276"/>
    <w:rsid w:val="00EB2895"/>
    <w:rsid w:val="00EB3576"/>
    <w:rsid w:val="00EB3F15"/>
    <w:rsid w:val="00EB47C9"/>
    <w:rsid w:val="00EB4C84"/>
    <w:rsid w:val="00EB4DE0"/>
    <w:rsid w:val="00EB5BBE"/>
    <w:rsid w:val="00EB665E"/>
    <w:rsid w:val="00EB7A7D"/>
    <w:rsid w:val="00EC04DE"/>
    <w:rsid w:val="00EC1197"/>
    <w:rsid w:val="00EC1ED5"/>
    <w:rsid w:val="00EC2023"/>
    <w:rsid w:val="00EC2029"/>
    <w:rsid w:val="00EC487B"/>
    <w:rsid w:val="00EC5158"/>
    <w:rsid w:val="00EC5B5F"/>
    <w:rsid w:val="00ED03C3"/>
    <w:rsid w:val="00ED0CDB"/>
    <w:rsid w:val="00ED2CC6"/>
    <w:rsid w:val="00ED3A9B"/>
    <w:rsid w:val="00ED76CC"/>
    <w:rsid w:val="00ED7C2C"/>
    <w:rsid w:val="00EE1041"/>
    <w:rsid w:val="00EE1BA4"/>
    <w:rsid w:val="00EE2D77"/>
    <w:rsid w:val="00EE53BE"/>
    <w:rsid w:val="00EE5532"/>
    <w:rsid w:val="00EE588F"/>
    <w:rsid w:val="00EE6BB7"/>
    <w:rsid w:val="00EE7110"/>
    <w:rsid w:val="00EF019E"/>
    <w:rsid w:val="00EF36F9"/>
    <w:rsid w:val="00EF5328"/>
    <w:rsid w:val="00EF580F"/>
    <w:rsid w:val="00EF59FA"/>
    <w:rsid w:val="00EF5E9D"/>
    <w:rsid w:val="00EF600F"/>
    <w:rsid w:val="00EF639B"/>
    <w:rsid w:val="00EF69BE"/>
    <w:rsid w:val="00EF7D32"/>
    <w:rsid w:val="00F00A54"/>
    <w:rsid w:val="00F02C22"/>
    <w:rsid w:val="00F0337F"/>
    <w:rsid w:val="00F0347F"/>
    <w:rsid w:val="00F0400C"/>
    <w:rsid w:val="00F043D4"/>
    <w:rsid w:val="00F063E5"/>
    <w:rsid w:val="00F07732"/>
    <w:rsid w:val="00F078EA"/>
    <w:rsid w:val="00F10A8E"/>
    <w:rsid w:val="00F12707"/>
    <w:rsid w:val="00F12CEC"/>
    <w:rsid w:val="00F156B7"/>
    <w:rsid w:val="00F15B2B"/>
    <w:rsid w:val="00F17494"/>
    <w:rsid w:val="00F20765"/>
    <w:rsid w:val="00F2112A"/>
    <w:rsid w:val="00F21A12"/>
    <w:rsid w:val="00F23664"/>
    <w:rsid w:val="00F23F14"/>
    <w:rsid w:val="00F24946"/>
    <w:rsid w:val="00F253F4"/>
    <w:rsid w:val="00F25510"/>
    <w:rsid w:val="00F26D47"/>
    <w:rsid w:val="00F271F2"/>
    <w:rsid w:val="00F307F1"/>
    <w:rsid w:val="00F31831"/>
    <w:rsid w:val="00F32063"/>
    <w:rsid w:val="00F33204"/>
    <w:rsid w:val="00F34710"/>
    <w:rsid w:val="00F35208"/>
    <w:rsid w:val="00F35236"/>
    <w:rsid w:val="00F353B8"/>
    <w:rsid w:val="00F358AA"/>
    <w:rsid w:val="00F35D36"/>
    <w:rsid w:val="00F379DF"/>
    <w:rsid w:val="00F37C16"/>
    <w:rsid w:val="00F40404"/>
    <w:rsid w:val="00F4274E"/>
    <w:rsid w:val="00F42751"/>
    <w:rsid w:val="00F429D3"/>
    <w:rsid w:val="00F433AA"/>
    <w:rsid w:val="00F446C2"/>
    <w:rsid w:val="00F4505A"/>
    <w:rsid w:val="00F45813"/>
    <w:rsid w:val="00F45D43"/>
    <w:rsid w:val="00F46AC1"/>
    <w:rsid w:val="00F476F9"/>
    <w:rsid w:val="00F47741"/>
    <w:rsid w:val="00F4779C"/>
    <w:rsid w:val="00F47AF6"/>
    <w:rsid w:val="00F5207E"/>
    <w:rsid w:val="00F524F1"/>
    <w:rsid w:val="00F53FD8"/>
    <w:rsid w:val="00F54BF9"/>
    <w:rsid w:val="00F557D6"/>
    <w:rsid w:val="00F563B1"/>
    <w:rsid w:val="00F57349"/>
    <w:rsid w:val="00F57493"/>
    <w:rsid w:val="00F57F95"/>
    <w:rsid w:val="00F600EC"/>
    <w:rsid w:val="00F610D6"/>
    <w:rsid w:val="00F612B1"/>
    <w:rsid w:val="00F61ACE"/>
    <w:rsid w:val="00F634EE"/>
    <w:rsid w:val="00F63E55"/>
    <w:rsid w:val="00F65D1E"/>
    <w:rsid w:val="00F660E7"/>
    <w:rsid w:val="00F673B9"/>
    <w:rsid w:val="00F67CF8"/>
    <w:rsid w:val="00F71CEA"/>
    <w:rsid w:val="00F81EB3"/>
    <w:rsid w:val="00F84AD8"/>
    <w:rsid w:val="00F871C8"/>
    <w:rsid w:val="00F87231"/>
    <w:rsid w:val="00F87348"/>
    <w:rsid w:val="00F90291"/>
    <w:rsid w:val="00F93719"/>
    <w:rsid w:val="00F93A06"/>
    <w:rsid w:val="00F93C37"/>
    <w:rsid w:val="00F95541"/>
    <w:rsid w:val="00F95EA8"/>
    <w:rsid w:val="00F9617A"/>
    <w:rsid w:val="00F966EA"/>
    <w:rsid w:val="00F971A8"/>
    <w:rsid w:val="00F97D5B"/>
    <w:rsid w:val="00FA0570"/>
    <w:rsid w:val="00FA09ED"/>
    <w:rsid w:val="00FA0E9E"/>
    <w:rsid w:val="00FA124F"/>
    <w:rsid w:val="00FA1347"/>
    <w:rsid w:val="00FA20C5"/>
    <w:rsid w:val="00FA2178"/>
    <w:rsid w:val="00FA2D4C"/>
    <w:rsid w:val="00FA2D89"/>
    <w:rsid w:val="00FA30FD"/>
    <w:rsid w:val="00FA326F"/>
    <w:rsid w:val="00FA4042"/>
    <w:rsid w:val="00FA4493"/>
    <w:rsid w:val="00FA44AF"/>
    <w:rsid w:val="00FA4D73"/>
    <w:rsid w:val="00FA5E46"/>
    <w:rsid w:val="00FA7FD5"/>
    <w:rsid w:val="00FB172C"/>
    <w:rsid w:val="00FB1B0E"/>
    <w:rsid w:val="00FB3C45"/>
    <w:rsid w:val="00FB3E91"/>
    <w:rsid w:val="00FB41CD"/>
    <w:rsid w:val="00FB7694"/>
    <w:rsid w:val="00FB76F2"/>
    <w:rsid w:val="00FB77D7"/>
    <w:rsid w:val="00FC0857"/>
    <w:rsid w:val="00FC0D46"/>
    <w:rsid w:val="00FC0DA7"/>
    <w:rsid w:val="00FC0FC4"/>
    <w:rsid w:val="00FC1428"/>
    <w:rsid w:val="00FC1BB1"/>
    <w:rsid w:val="00FC1C74"/>
    <w:rsid w:val="00FC30BF"/>
    <w:rsid w:val="00FC466C"/>
    <w:rsid w:val="00FC6148"/>
    <w:rsid w:val="00FC6395"/>
    <w:rsid w:val="00FC6594"/>
    <w:rsid w:val="00FC682C"/>
    <w:rsid w:val="00FC6F8D"/>
    <w:rsid w:val="00FD23D8"/>
    <w:rsid w:val="00FD363D"/>
    <w:rsid w:val="00FD50F2"/>
    <w:rsid w:val="00FD583E"/>
    <w:rsid w:val="00FD58C9"/>
    <w:rsid w:val="00FD5D6C"/>
    <w:rsid w:val="00FD71FE"/>
    <w:rsid w:val="00FD7806"/>
    <w:rsid w:val="00FE0401"/>
    <w:rsid w:val="00FE1A05"/>
    <w:rsid w:val="00FE1C58"/>
    <w:rsid w:val="00FE2B44"/>
    <w:rsid w:val="00FE3A1A"/>
    <w:rsid w:val="00FE5E0B"/>
    <w:rsid w:val="00FE7DD7"/>
    <w:rsid w:val="00FF2448"/>
    <w:rsid w:val="00FF3004"/>
    <w:rsid w:val="00FF3CC0"/>
    <w:rsid w:val="00FF46A0"/>
    <w:rsid w:val="00FF606D"/>
    <w:rsid w:val="00FF7A53"/>
    <w:rsid w:val="00FF7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 w:type="character" w:customStyle="1" w:styleId="PrrafodelistaCar">
    <w:name w:val="Párrafo de lista Car"/>
    <w:aliases w:val="Numeración de párrafos Car"/>
    <w:basedOn w:val="Fuentedeprrafopredeter"/>
    <w:link w:val="Prrafodelista"/>
    <w:uiPriority w:val="34"/>
    <w:locked/>
    <w:rsid w:val="00E83851"/>
    <w:rPr>
      <w:rFonts w:ascii="Cambria" w:eastAsia="Times New Roman" w:hAnsi="Cambria" w:cs="Times New Roman"/>
      <w:lang w:val="es-MX" w:eastAsia="es-MX"/>
    </w:rPr>
  </w:style>
  <w:style w:type="character" w:customStyle="1" w:styleId="l7">
    <w:name w:val="l7"/>
    <w:basedOn w:val="Fuentedeprrafopredeter"/>
    <w:rsid w:val="000C539E"/>
  </w:style>
  <w:style w:type="paragraph" w:customStyle="1" w:styleId="Sinespaciado1">
    <w:name w:val="Sin espaciado1"/>
    <w:uiPriority w:val="1"/>
    <w:qFormat/>
    <w:rsid w:val="00D72C2C"/>
    <w:pPr>
      <w:spacing w:after="0" w:line="240" w:lineRule="auto"/>
    </w:pPr>
    <w:rPr>
      <w:rFonts w:ascii="Calibri" w:eastAsia="Times New Roman" w:hAnsi="Calibri" w:cs="Times New Roman"/>
    </w:rPr>
  </w:style>
  <w:style w:type="character" w:customStyle="1" w:styleId="l9">
    <w:name w:val="l9"/>
    <w:basedOn w:val="Fuentedeprrafopredeter"/>
    <w:rsid w:val="00C515E4"/>
  </w:style>
  <w:style w:type="character" w:customStyle="1" w:styleId="l">
    <w:name w:val="l"/>
    <w:basedOn w:val="Fuentedeprrafopredeter"/>
    <w:rsid w:val="00C515E4"/>
  </w:style>
  <w:style w:type="character" w:customStyle="1" w:styleId="l8">
    <w:name w:val="l8"/>
    <w:basedOn w:val="Fuentedeprrafopredeter"/>
    <w:rsid w:val="00C515E4"/>
  </w:style>
  <w:style w:type="character" w:customStyle="1" w:styleId="l11">
    <w:name w:val="l11"/>
    <w:basedOn w:val="Fuentedeprrafopredeter"/>
    <w:rsid w:val="00C515E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 w:type="character" w:customStyle="1" w:styleId="PrrafodelistaCar">
    <w:name w:val="Párrafo de lista Car"/>
    <w:aliases w:val="Numeración de párrafos Car"/>
    <w:basedOn w:val="Fuentedeprrafopredeter"/>
    <w:link w:val="Prrafodelista"/>
    <w:uiPriority w:val="34"/>
    <w:locked/>
    <w:rsid w:val="00E83851"/>
    <w:rPr>
      <w:rFonts w:ascii="Cambria" w:eastAsia="Times New Roman" w:hAnsi="Cambria" w:cs="Times New Roman"/>
      <w:lang w:val="es-MX" w:eastAsia="es-MX"/>
    </w:rPr>
  </w:style>
  <w:style w:type="character" w:customStyle="1" w:styleId="l7">
    <w:name w:val="l7"/>
    <w:basedOn w:val="Fuentedeprrafopredeter"/>
    <w:rsid w:val="000C539E"/>
  </w:style>
  <w:style w:type="paragraph" w:customStyle="1" w:styleId="Sinespaciado1">
    <w:name w:val="Sin espaciado1"/>
    <w:uiPriority w:val="1"/>
    <w:qFormat/>
    <w:rsid w:val="00D72C2C"/>
    <w:pPr>
      <w:spacing w:after="0" w:line="240" w:lineRule="auto"/>
    </w:pPr>
    <w:rPr>
      <w:rFonts w:ascii="Calibri" w:eastAsia="Times New Roman" w:hAnsi="Calibri" w:cs="Times New Roman"/>
    </w:rPr>
  </w:style>
  <w:style w:type="character" w:customStyle="1" w:styleId="l9">
    <w:name w:val="l9"/>
    <w:basedOn w:val="Fuentedeprrafopredeter"/>
    <w:rsid w:val="00C515E4"/>
  </w:style>
  <w:style w:type="character" w:customStyle="1" w:styleId="l">
    <w:name w:val="l"/>
    <w:basedOn w:val="Fuentedeprrafopredeter"/>
    <w:rsid w:val="00C515E4"/>
  </w:style>
  <w:style w:type="character" w:customStyle="1" w:styleId="l8">
    <w:name w:val="l8"/>
    <w:basedOn w:val="Fuentedeprrafopredeter"/>
    <w:rsid w:val="00C515E4"/>
  </w:style>
  <w:style w:type="character" w:customStyle="1" w:styleId="l11">
    <w:name w:val="l11"/>
    <w:basedOn w:val="Fuentedeprrafopredeter"/>
    <w:rsid w:val="00C515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62189">
      <w:bodyDiv w:val="1"/>
      <w:marLeft w:val="0"/>
      <w:marRight w:val="0"/>
      <w:marTop w:val="0"/>
      <w:marBottom w:val="0"/>
      <w:divBdr>
        <w:top w:val="none" w:sz="0" w:space="0" w:color="auto"/>
        <w:left w:val="none" w:sz="0" w:space="0" w:color="auto"/>
        <w:bottom w:val="none" w:sz="0" w:space="0" w:color="auto"/>
        <w:right w:val="none" w:sz="0" w:space="0" w:color="auto"/>
      </w:divBdr>
    </w:div>
    <w:div w:id="21520833">
      <w:bodyDiv w:val="1"/>
      <w:marLeft w:val="0"/>
      <w:marRight w:val="0"/>
      <w:marTop w:val="0"/>
      <w:marBottom w:val="0"/>
      <w:divBdr>
        <w:top w:val="none" w:sz="0" w:space="0" w:color="auto"/>
        <w:left w:val="none" w:sz="0" w:space="0" w:color="auto"/>
        <w:bottom w:val="none" w:sz="0" w:space="0" w:color="auto"/>
        <w:right w:val="none" w:sz="0" w:space="0" w:color="auto"/>
      </w:divBdr>
    </w:div>
    <w:div w:id="49228773">
      <w:bodyDiv w:val="1"/>
      <w:marLeft w:val="0"/>
      <w:marRight w:val="0"/>
      <w:marTop w:val="0"/>
      <w:marBottom w:val="0"/>
      <w:divBdr>
        <w:top w:val="none" w:sz="0" w:space="0" w:color="auto"/>
        <w:left w:val="none" w:sz="0" w:space="0" w:color="auto"/>
        <w:bottom w:val="none" w:sz="0" w:space="0" w:color="auto"/>
        <w:right w:val="none" w:sz="0" w:space="0" w:color="auto"/>
      </w:divBdr>
      <w:divsChild>
        <w:div w:id="665790628">
          <w:marLeft w:val="0"/>
          <w:marRight w:val="0"/>
          <w:marTop w:val="0"/>
          <w:marBottom w:val="0"/>
          <w:divBdr>
            <w:top w:val="none" w:sz="0" w:space="0" w:color="auto"/>
            <w:left w:val="none" w:sz="0" w:space="0" w:color="auto"/>
            <w:bottom w:val="none" w:sz="0" w:space="0" w:color="auto"/>
            <w:right w:val="none" w:sz="0" w:space="0" w:color="auto"/>
          </w:divBdr>
        </w:div>
        <w:div w:id="693650323">
          <w:marLeft w:val="0"/>
          <w:marRight w:val="0"/>
          <w:marTop w:val="0"/>
          <w:marBottom w:val="0"/>
          <w:divBdr>
            <w:top w:val="none" w:sz="0" w:space="0" w:color="auto"/>
            <w:left w:val="none" w:sz="0" w:space="0" w:color="auto"/>
            <w:bottom w:val="none" w:sz="0" w:space="0" w:color="auto"/>
            <w:right w:val="none" w:sz="0" w:space="0" w:color="auto"/>
          </w:divBdr>
        </w:div>
        <w:div w:id="1856193034">
          <w:marLeft w:val="0"/>
          <w:marRight w:val="0"/>
          <w:marTop w:val="0"/>
          <w:marBottom w:val="0"/>
          <w:divBdr>
            <w:top w:val="none" w:sz="0" w:space="0" w:color="auto"/>
            <w:left w:val="none" w:sz="0" w:space="0" w:color="auto"/>
            <w:bottom w:val="none" w:sz="0" w:space="0" w:color="auto"/>
            <w:right w:val="none" w:sz="0" w:space="0" w:color="auto"/>
          </w:divBdr>
        </w:div>
        <w:div w:id="649285775">
          <w:marLeft w:val="0"/>
          <w:marRight w:val="0"/>
          <w:marTop w:val="0"/>
          <w:marBottom w:val="0"/>
          <w:divBdr>
            <w:top w:val="none" w:sz="0" w:space="0" w:color="auto"/>
            <w:left w:val="none" w:sz="0" w:space="0" w:color="auto"/>
            <w:bottom w:val="none" w:sz="0" w:space="0" w:color="auto"/>
            <w:right w:val="none" w:sz="0" w:space="0" w:color="auto"/>
          </w:divBdr>
        </w:div>
        <w:div w:id="194853839">
          <w:marLeft w:val="0"/>
          <w:marRight w:val="0"/>
          <w:marTop w:val="0"/>
          <w:marBottom w:val="0"/>
          <w:divBdr>
            <w:top w:val="none" w:sz="0" w:space="0" w:color="auto"/>
            <w:left w:val="none" w:sz="0" w:space="0" w:color="auto"/>
            <w:bottom w:val="none" w:sz="0" w:space="0" w:color="auto"/>
            <w:right w:val="none" w:sz="0" w:space="0" w:color="auto"/>
          </w:divBdr>
        </w:div>
        <w:div w:id="510996651">
          <w:marLeft w:val="0"/>
          <w:marRight w:val="0"/>
          <w:marTop w:val="0"/>
          <w:marBottom w:val="0"/>
          <w:divBdr>
            <w:top w:val="none" w:sz="0" w:space="0" w:color="auto"/>
            <w:left w:val="none" w:sz="0" w:space="0" w:color="auto"/>
            <w:bottom w:val="none" w:sz="0" w:space="0" w:color="auto"/>
            <w:right w:val="none" w:sz="0" w:space="0" w:color="auto"/>
          </w:divBdr>
        </w:div>
        <w:div w:id="33123362">
          <w:marLeft w:val="0"/>
          <w:marRight w:val="0"/>
          <w:marTop w:val="0"/>
          <w:marBottom w:val="0"/>
          <w:divBdr>
            <w:top w:val="none" w:sz="0" w:space="0" w:color="auto"/>
            <w:left w:val="none" w:sz="0" w:space="0" w:color="auto"/>
            <w:bottom w:val="none" w:sz="0" w:space="0" w:color="auto"/>
            <w:right w:val="none" w:sz="0" w:space="0" w:color="auto"/>
          </w:divBdr>
          <w:divsChild>
            <w:div w:id="919486735">
              <w:marLeft w:val="142"/>
              <w:marRight w:val="0"/>
              <w:marTop w:val="0"/>
              <w:marBottom w:val="0"/>
              <w:divBdr>
                <w:top w:val="none" w:sz="0" w:space="0" w:color="auto"/>
                <w:left w:val="none" w:sz="0" w:space="0" w:color="auto"/>
                <w:bottom w:val="none" w:sz="0" w:space="0" w:color="auto"/>
                <w:right w:val="none" w:sz="0" w:space="0" w:color="auto"/>
              </w:divBdr>
            </w:div>
            <w:div w:id="16005130">
              <w:marLeft w:val="142"/>
              <w:marRight w:val="0"/>
              <w:marTop w:val="0"/>
              <w:marBottom w:val="0"/>
              <w:divBdr>
                <w:top w:val="none" w:sz="0" w:space="0" w:color="auto"/>
                <w:left w:val="none" w:sz="0" w:space="0" w:color="auto"/>
                <w:bottom w:val="none" w:sz="0" w:space="0" w:color="auto"/>
                <w:right w:val="none" w:sz="0" w:space="0" w:color="auto"/>
              </w:divBdr>
            </w:div>
          </w:divsChild>
        </w:div>
      </w:divsChild>
    </w:div>
    <w:div w:id="52435028">
      <w:bodyDiv w:val="1"/>
      <w:marLeft w:val="0"/>
      <w:marRight w:val="0"/>
      <w:marTop w:val="0"/>
      <w:marBottom w:val="0"/>
      <w:divBdr>
        <w:top w:val="none" w:sz="0" w:space="0" w:color="auto"/>
        <w:left w:val="none" w:sz="0" w:space="0" w:color="auto"/>
        <w:bottom w:val="none" w:sz="0" w:space="0" w:color="auto"/>
        <w:right w:val="none" w:sz="0" w:space="0" w:color="auto"/>
      </w:divBdr>
    </w:div>
    <w:div w:id="74981890">
      <w:bodyDiv w:val="1"/>
      <w:marLeft w:val="0"/>
      <w:marRight w:val="0"/>
      <w:marTop w:val="0"/>
      <w:marBottom w:val="0"/>
      <w:divBdr>
        <w:top w:val="none" w:sz="0" w:space="0" w:color="auto"/>
        <w:left w:val="none" w:sz="0" w:space="0" w:color="auto"/>
        <w:bottom w:val="none" w:sz="0" w:space="0" w:color="auto"/>
        <w:right w:val="none" w:sz="0" w:space="0" w:color="auto"/>
      </w:divBdr>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243338626">
      <w:bodyDiv w:val="1"/>
      <w:marLeft w:val="0"/>
      <w:marRight w:val="0"/>
      <w:marTop w:val="0"/>
      <w:marBottom w:val="0"/>
      <w:divBdr>
        <w:top w:val="none" w:sz="0" w:space="0" w:color="auto"/>
        <w:left w:val="none" w:sz="0" w:space="0" w:color="auto"/>
        <w:bottom w:val="none" w:sz="0" w:space="0" w:color="auto"/>
        <w:right w:val="none" w:sz="0" w:space="0" w:color="auto"/>
      </w:divBdr>
      <w:divsChild>
        <w:div w:id="342754615">
          <w:marLeft w:val="0"/>
          <w:marRight w:val="0"/>
          <w:marTop w:val="0"/>
          <w:marBottom w:val="0"/>
          <w:divBdr>
            <w:top w:val="none" w:sz="0" w:space="0" w:color="auto"/>
            <w:left w:val="none" w:sz="0" w:space="0" w:color="auto"/>
            <w:bottom w:val="none" w:sz="0" w:space="0" w:color="auto"/>
            <w:right w:val="none" w:sz="0" w:space="0" w:color="auto"/>
          </w:divBdr>
        </w:div>
      </w:divsChild>
    </w:div>
    <w:div w:id="279803106">
      <w:bodyDiv w:val="1"/>
      <w:marLeft w:val="0"/>
      <w:marRight w:val="0"/>
      <w:marTop w:val="0"/>
      <w:marBottom w:val="0"/>
      <w:divBdr>
        <w:top w:val="none" w:sz="0" w:space="0" w:color="auto"/>
        <w:left w:val="none" w:sz="0" w:space="0" w:color="auto"/>
        <w:bottom w:val="none" w:sz="0" w:space="0" w:color="auto"/>
        <w:right w:val="none" w:sz="0" w:space="0" w:color="auto"/>
      </w:divBdr>
    </w:div>
    <w:div w:id="285507259">
      <w:bodyDiv w:val="1"/>
      <w:marLeft w:val="0"/>
      <w:marRight w:val="0"/>
      <w:marTop w:val="0"/>
      <w:marBottom w:val="0"/>
      <w:divBdr>
        <w:top w:val="none" w:sz="0" w:space="0" w:color="auto"/>
        <w:left w:val="none" w:sz="0" w:space="0" w:color="auto"/>
        <w:bottom w:val="none" w:sz="0" w:space="0" w:color="auto"/>
        <w:right w:val="none" w:sz="0" w:space="0" w:color="auto"/>
      </w:divBdr>
    </w:div>
    <w:div w:id="293218435">
      <w:bodyDiv w:val="1"/>
      <w:marLeft w:val="0"/>
      <w:marRight w:val="0"/>
      <w:marTop w:val="0"/>
      <w:marBottom w:val="0"/>
      <w:divBdr>
        <w:top w:val="none" w:sz="0" w:space="0" w:color="auto"/>
        <w:left w:val="none" w:sz="0" w:space="0" w:color="auto"/>
        <w:bottom w:val="none" w:sz="0" w:space="0" w:color="auto"/>
        <w:right w:val="none" w:sz="0" w:space="0" w:color="auto"/>
      </w:divBdr>
    </w:div>
    <w:div w:id="361514721">
      <w:bodyDiv w:val="1"/>
      <w:marLeft w:val="0"/>
      <w:marRight w:val="0"/>
      <w:marTop w:val="0"/>
      <w:marBottom w:val="0"/>
      <w:divBdr>
        <w:top w:val="none" w:sz="0" w:space="0" w:color="auto"/>
        <w:left w:val="none" w:sz="0" w:space="0" w:color="auto"/>
        <w:bottom w:val="none" w:sz="0" w:space="0" w:color="auto"/>
        <w:right w:val="none" w:sz="0" w:space="0" w:color="auto"/>
      </w:divBdr>
    </w:div>
    <w:div w:id="371926787">
      <w:bodyDiv w:val="1"/>
      <w:marLeft w:val="0"/>
      <w:marRight w:val="0"/>
      <w:marTop w:val="0"/>
      <w:marBottom w:val="0"/>
      <w:divBdr>
        <w:top w:val="none" w:sz="0" w:space="0" w:color="auto"/>
        <w:left w:val="none" w:sz="0" w:space="0" w:color="auto"/>
        <w:bottom w:val="none" w:sz="0" w:space="0" w:color="auto"/>
        <w:right w:val="none" w:sz="0" w:space="0" w:color="auto"/>
      </w:divBdr>
    </w:div>
    <w:div w:id="393621690">
      <w:bodyDiv w:val="1"/>
      <w:marLeft w:val="0"/>
      <w:marRight w:val="0"/>
      <w:marTop w:val="0"/>
      <w:marBottom w:val="0"/>
      <w:divBdr>
        <w:top w:val="none" w:sz="0" w:space="0" w:color="auto"/>
        <w:left w:val="none" w:sz="0" w:space="0" w:color="auto"/>
        <w:bottom w:val="none" w:sz="0" w:space="0" w:color="auto"/>
        <w:right w:val="none" w:sz="0" w:space="0" w:color="auto"/>
      </w:divBdr>
    </w:div>
    <w:div w:id="398866741">
      <w:bodyDiv w:val="1"/>
      <w:marLeft w:val="0"/>
      <w:marRight w:val="0"/>
      <w:marTop w:val="0"/>
      <w:marBottom w:val="0"/>
      <w:divBdr>
        <w:top w:val="none" w:sz="0" w:space="0" w:color="auto"/>
        <w:left w:val="none" w:sz="0" w:space="0" w:color="auto"/>
        <w:bottom w:val="none" w:sz="0" w:space="0" w:color="auto"/>
        <w:right w:val="none" w:sz="0" w:space="0" w:color="auto"/>
      </w:divBdr>
    </w:div>
    <w:div w:id="413285652">
      <w:bodyDiv w:val="1"/>
      <w:marLeft w:val="0"/>
      <w:marRight w:val="0"/>
      <w:marTop w:val="0"/>
      <w:marBottom w:val="0"/>
      <w:divBdr>
        <w:top w:val="none" w:sz="0" w:space="0" w:color="auto"/>
        <w:left w:val="none" w:sz="0" w:space="0" w:color="auto"/>
        <w:bottom w:val="none" w:sz="0" w:space="0" w:color="auto"/>
        <w:right w:val="none" w:sz="0" w:space="0" w:color="auto"/>
      </w:divBdr>
    </w:div>
    <w:div w:id="474567654">
      <w:bodyDiv w:val="1"/>
      <w:marLeft w:val="0"/>
      <w:marRight w:val="0"/>
      <w:marTop w:val="0"/>
      <w:marBottom w:val="0"/>
      <w:divBdr>
        <w:top w:val="none" w:sz="0" w:space="0" w:color="auto"/>
        <w:left w:val="none" w:sz="0" w:space="0" w:color="auto"/>
        <w:bottom w:val="none" w:sz="0" w:space="0" w:color="auto"/>
        <w:right w:val="none" w:sz="0" w:space="0" w:color="auto"/>
      </w:divBdr>
      <w:divsChild>
        <w:div w:id="608776803">
          <w:marLeft w:val="0"/>
          <w:marRight w:val="0"/>
          <w:marTop w:val="0"/>
          <w:marBottom w:val="0"/>
          <w:divBdr>
            <w:top w:val="none" w:sz="0" w:space="0" w:color="auto"/>
            <w:left w:val="none" w:sz="0" w:space="0" w:color="auto"/>
            <w:bottom w:val="none" w:sz="0" w:space="0" w:color="auto"/>
            <w:right w:val="none" w:sz="0" w:space="0" w:color="auto"/>
          </w:divBdr>
        </w:div>
        <w:div w:id="361177895">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593123727">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753820549">
      <w:bodyDiv w:val="1"/>
      <w:marLeft w:val="0"/>
      <w:marRight w:val="0"/>
      <w:marTop w:val="0"/>
      <w:marBottom w:val="0"/>
      <w:divBdr>
        <w:top w:val="none" w:sz="0" w:space="0" w:color="auto"/>
        <w:left w:val="none" w:sz="0" w:space="0" w:color="auto"/>
        <w:bottom w:val="none" w:sz="0" w:space="0" w:color="auto"/>
        <w:right w:val="none" w:sz="0" w:space="0" w:color="auto"/>
      </w:divBdr>
    </w:div>
    <w:div w:id="809979978">
      <w:bodyDiv w:val="1"/>
      <w:marLeft w:val="0"/>
      <w:marRight w:val="0"/>
      <w:marTop w:val="0"/>
      <w:marBottom w:val="0"/>
      <w:divBdr>
        <w:top w:val="none" w:sz="0" w:space="0" w:color="auto"/>
        <w:left w:val="none" w:sz="0" w:space="0" w:color="auto"/>
        <w:bottom w:val="none" w:sz="0" w:space="0" w:color="auto"/>
        <w:right w:val="none" w:sz="0" w:space="0" w:color="auto"/>
      </w:divBdr>
    </w:div>
    <w:div w:id="815609508">
      <w:bodyDiv w:val="1"/>
      <w:marLeft w:val="0"/>
      <w:marRight w:val="0"/>
      <w:marTop w:val="0"/>
      <w:marBottom w:val="0"/>
      <w:divBdr>
        <w:top w:val="none" w:sz="0" w:space="0" w:color="auto"/>
        <w:left w:val="none" w:sz="0" w:space="0" w:color="auto"/>
        <w:bottom w:val="none" w:sz="0" w:space="0" w:color="auto"/>
        <w:right w:val="none" w:sz="0" w:space="0" w:color="auto"/>
      </w:divBdr>
      <w:divsChild>
        <w:div w:id="1951426590">
          <w:marLeft w:val="0"/>
          <w:marRight w:val="0"/>
          <w:marTop w:val="0"/>
          <w:marBottom w:val="0"/>
          <w:divBdr>
            <w:top w:val="none" w:sz="0" w:space="0" w:color="auto"/>
            <w:left w:val="none" w:sz="0" w:space="0" w:color="auto"/>
            <w:bottom w:val="none" w:sz="0" w:space="0" w:color="auto"/>
            <w:right w:val="none" w:sz="0" w:space="0" w:color="auto"/>
          </w:divBdr>
        </w:div>
        <w:div w:id="2048599673">
          <w:marLeft w:val="0"/>
          <w:marRight w:val="0"/>
          <w:marTop w:val="0"/>
          <w:marBottom w:val="0"/>
          <w:divBdr>
            <w:top w:val="none" w:sz="0" w:space="0" w:color="auto"/>
            <w:left w:val="none" w:sz="0" w:space="0" w:color="auto"/>
            <w:bottom w:val="none" w:sz="0" w:space="0" w:color="auto"/>
            <w:right w:val="none" w:sz="0" w:space="0" w:color="auto"/>
          </w:divBdr>
        </w:div>
        <w:div w:id="2013988082">
          <w:marLeft w:val="0"/>
          <w:marRight w:val="0"/>
          <w:marTop w:val="0"/>
          <w:marBottom w:val="0"/>
          <w:divBdr>
            <w:top w:val="none" w:sz="0" w:space="0" w:color="auto"/>
            <w:left w:val="none" w:sz="0" w:space="0" w:color="auto"/>
            <w:bottom w:val="none" w:sz="0" w:space="0" w:color="auto"/>
            <w:right w:val="none" w:sz="0" w:space="0" w:color="auto"/>
          </w:divBdr>
        </w:div>
        <w:div w:id="970475216">
          <w:marLeft w:val="0"/>
          <w:marRight w:val="0"/>
          <w:marTop w:val="0"/>
          <w:marBottom w:val="0"/>
          <w:divBdr>
            <w:top w:val="none" w:sz="0" w:space="0" w:color="auto"/>
            <w:left w:val="none" w:sz="0" w:space="0" w:color="auto"/>
            <w:bottom w:val="none" w:sz="0" w:space="0" w:color="auto"/>
            <w:right w:val="none" w:sz="0" w:space="0" w:color="auto"/>
          </w:divBdr>
        </w:div>
      </w:divsChild>
    </w:div>
    <w:div w:id="932468494">
      <w:bodyDiv w:val="1"/>
      <w:marLeft w:val="0"/>
      <w:marRight w:val="0"/>
      <w:marTop w:val="0"/>
      <w:marBottom w:val="0"/>
      <w:divBdr>
        <w:top w:val="none" w:sz="0" w:space="0" w:color="auto"/>
        <w:left w:val="none" w:sz="0" w:space="0" w:color="auto"/>
        <w:bottom w:val="none" w:sz="0" w:space="0" w:color="auto"/>
        <w:right w:val="none" w:sz="0" w:space="0" w:color="auto"/>
      </w:divBdr>
    </w:div>
    <w:div w:id="944655588">
      <w:bodyDiv w:val="1"/>
      <w:marLeft w:val="0"/>
      <w:marRight w:val="0"/>
      <w:marTop w:val="0"/>
      <w:marBottom w:val="0"/>
      <w:divBdr>
        <w:top w:val="none" w:sz="0" w:space="0" w:color="auto"/>
        <w:left w:val="none" w:sz="0" w:space="0" w:color="auto"/>
        <w:bottom w:val="none" w:sz="0" w:space="0" w:color="auto"/>
        <w:right w:val="none" w:sz="0" w:space="0" w:color="auto"/>
      </w:divBdr>
    </w:div>
    <w:div w:id="958334587">
      <w:bodyDiv w:val="1"/>
      <w:marLeft w:val="0"/>
      <w:marRight w:val="0"/>
      <w:marTop w:val="0"/>
      <w:marBottom w:val="0"/>
      <w:divBdr>
        <w:top w:val="none" w:sz="0" w:space="0" w:color="auto"/>
        <w:left w:val="none" w:sz="0" w:space="0" w:color="auto"/>
        <w:bottom w:val="none" w:sz="0" w:space="0" w:color="auto"/>
        <w:right w:val="none" w:sz="0" w:space="0" w:color="auto"/>
      </w:divBdr>
    </w:div>
    <w:div w:id="987394563">
      <w:bodyDiv w:val="1"/>
      <w:marLeft w:val="0"/>
      <w:marRight w:val="0"/>
      <w:marTop w:val="0"/>
      <w:marBottom w:val="0"/>
      <w:divBdr>
        <w:top w:val="none" w:sz="0" w:space="0" w:color="auto"/>
        <w:left w:val="none" w:sz="0" w:space="0" w:color="auto"/>
        <w:bottom w:val="none" w:sz="0" w:space="0" w:color="auto"/>
        <w:right w:val="none" w:sz="0" w:space="0" w:color="auto"/>
      </w:divBdr>
    </w:div>
    <w:div w:id="989556124">
      <w:bodyDiv w:val="1"/>
      <w:marLeft w:val="0"/>
      <w:marRight w:val="0"/>
      <w:marTop w:val="0"/>
      <w:marBottom w:val="0"/>
      <w:divBdr>
        <w:top w:val="none" w:sz="0" w:space="0" w:color="auto"/>
        <w:left w:val="none" w:sz="0" w:space="0" w:color="auto"/>
        <w:bottom w:val="none" w:sz="0" w:space="0" w:color="auto"/>
        <w:right w:val="none" w:sz="0" w:space="0" w:color="auto"/>
      </w:divBdr>
    </w:div>
    <w:div w:id="1009257102">
      <w:bodyDiv w:val="1"/>
      <w:marLeft w:val="0"/>
      <w:marRight w:val="0"/>
      <w:marTop w:val="0"/>
      <w:marBottom w:val="0"/>
      <w:divBdr>
        <w:top w:val="none" w:sz="0" w:space="0" w:color="auto"/>
        <w:left w:val="none" w:sz="0" w:space="0" w:color="auto"/>
        <w:bottom w:val="none" w:sz="0" w:space="0" w:color="auto"/>
        <w:right w:val="none" w:sz="0" w:space="0" w:color="auto"/>
      </w:divBdr>
    </w:div>
    <w:div w:id="1033265606">
      <w:bodyDiv w:val="1"/>
      <w:marLeft w:val="0"/>
      <w:marRight w:val="0"/>
      <w:marTop w:val="0"/>
      <w:marBottom w:val="0"/>
      <w:divBdr>
        <w:top w:val="none" w:sz="0" w:space="0" w:color="auto"/>
        <w:left w:val="none" w:sz="0" w:space="0" w:color="auto"/>
        <w:bottom w:val="none" w:sz="0" w:space="0" w:color="auto"/>
        <w:right w:val="none" w:sz="0" w:space="0" w:color="auto"/>
      </w:divBdr>
      <w:divsChild>
        <w:div w:id="468936598">
          <w:marLeft w:val="0"/>
          <w:marRight w:val="0"/>
          <w:marTop w:val="0"/>
          <w:marBottom w:val="0"/>
          <w:divBdr>
            <w:top w:val="none" w:sz="0" w:space="0" w:color="auto"/>
            <w:left w:val="none" w:sz="0" w:space="0" w:color="auto"/>
            <w:bottom w:val="none" w:sz="0" w:space="0" w:color="auto"/>
            <w:right w:val="none" w:sz="0" w:space="0" w:color="auto"/>
          </w:divBdr>
        </w:div>
        <w:div w:id="375087486">
          <w:marLeft w:val="0"/>
          <w:marRight w:val="0"/>
          <w:marTop w:val="0"/>
          <w:marBottom w:val="0"/>
          <w:divBdr>
            <w:top w:val="none" w:sz="0" w:space="0" w:color="auto"/>
            <w:left w:val="none" w:sz="0" w:space="0" w:color="auto"/>
            <w:bottom w:val="none" w:sz="0" w:space="0" w:color="auto"/>
            <w:right w:val="none" w:sz="0" w:space="0" w:color="auto"/>
          </w:divBdr>
        </w:div>
      </w:divsChild>
    </w:div>
    <w:div w:id="1045759296">
      <w:bodyDiv w:val="1"/>
      <w:marLeft w:val="0"/>
      <w:marRight w:val="0"/>
      <w:marTop w:val="0"/>
      <w:marBottom w:val="0"/>
      <w:divBdr>
        <w:top w:val="none" w:sz="0" w:space="0" w:color="auto"/>
        <w:left w:val="none" w:sz="0" w:space="0" w:color="auto"/>
        <w:bottom w:val="none" w:sz="0" w:space="0" w:color="auto"/>
        <w:right w:val="none" w:sz="0" w:space="0" w:color="auto"/>
      </w:divBdr>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23186369">
      <w:bodyDiv w:val="1"/>
      <w:marLeft w:val="0"/>
      <w:marRight w:val="0"/>
      <w:marTop w:val="0"/>
      <w:marBottom w:val="0"/>
      <w:divBdr>
        <w:top w:val="none" w:sz="0" w:space="0" w:color="auto"/>
        <w:left w:val="none" w:sz="0" w:space="0" w:color="auto"/>
        <w:bottom w:val="none" w:sz="0" w:space="0" w:color="auto"/>
        <w:right w:val="none" w:sz="0" w:space="0" w:color="auto"/>
      </w:divBdr>
    </w:div>
    <w:div w:id="1152913275">
      <w:bodyDiv w:val="1"/>
      <w:marLeft w:val="0"/>
      <w:marRight w:val="0"/>
      <w:marTop w:val="0"/>
      <w:marBottom w:val="0"/>
      <w:divBdr>
        <w:top w:val="none" w:sz="0" w:space="0" w:color="auto"/>
        <w:left w:val="none" w:sz="0" w:space="0" w:color="auto"/>
        <w:bottom w:val="none" w:sz="0" w:space="0" w:color="auto"/>
        <w:right w:val="none" w:sz="0" w:space="0" w:color="auto"/>
      </w:divBdr>
    </w:div>
    <w:div w:id="1166900533">
      <w:bodyDiv w:val="1"/>
      <w:marLeft w:val="0"/>
      <w:marRight w:val="0"/>
      <w:marTop w:val="0"/>
      <w:marBottom w:val="0"/>
      <w:divBdr>
        <w:top w:val="none" w:sz="0" w:space="0" w:color="auto"/>
        <w:left w:val="none" w:sz="0" w:space="0" w:color="auto"/>
        <w:bottom w:val="none" w:sz="0" w:space="0" w:color="auto"/>
        <w:right w:val="none" w:sz="0" w:space="0" w:color="auto"/>
      </w:divBdr>
    </w:div>
    <w:div w:id="1223952585">
      <w:bodyDiv w:val="1"/>
      <w:marLeft w:val="0"/>
      <w:marRight w:val="0"/>
      <w:marTop w:val="0"/>
      <w:marBottom w:val="0"/>
      <w:divBdr>
        <w:top w:val="none" w:sz="0" w:space="0" w:color="auto"/>
        <w:left w:val="none" w:sz="0" w:space="0" w:color="auto"/>
        <w:bottom w:val="none" w:sz="0" w:space="0" w:color="auto"/>
        <w:right w:val="none" w:sz="0" w:space="0" w:color="auto"/>
      </w:divBdr>
    </w:div>
    <w:div w:id="1236014810">
      <w:bodyDiv w:val="1"/>
      <w:marLeft w:val="0"/>
      <w:marRight w:val="0"/>
      <w:marTop w:val="0"/>
      <w:marBottom w:val="0"/>
      <w:divBdr>
        <w:top w:val="none" w:sz="0" w:space="0" w:color="auto"/>
        <w:left w:val="none" w:sz="0" w:space="0" w:color="auto"/>
        <w:bottom w:val="none" w:sz="0" w:space="0" w:color="auto"/>
        <w:right w:val="none" w:sz="0" w:space="0" w:color="auto"/>
      </w:divBdr>
    </w:div>
    <w:div w:id="1257783623">
      <w:bodyDiv w:val="1"/>
      <w:marLeft w:val="0"/>
      <w:marRight w:val="0"/>
      <w:marTop w:val="0"/>
      <w:marBottom w:val="0"/>
      <w:divBdr>
        <w:top w:val="none" w:sz="0" w:space="0" w:color="auto"/>
        <w:left w:val="none" w:sz="0" w:space="0" w:color="auto"/>
        <w:bottom w:val="none" w:sz="0" w:space="0" w:color="auto"/>
        <w:right w:val="none" w:sz="0" w:space="0" w:color="auto"/>
      </w:divBdr>
    </w:div>
    <w:div w:id="1306351507">
      <w:bodyDiv w:val="1"/>
      <w:marLeft w:val="0"/>
      <w:marRight w:val="0"/>
      <w:marTop w:val="0"/>
      <w:marBottom w:val="0"/>
      <w:divBdr>
        <w:top w:val="none" w:sz="0" w:space="0" w:color="auto"/>
        <w:left w:val="none" w:sz="0" w:space="0" w:color="auto"/>
        <w:bottom w:val="none" w:sz="0" w:space="0" w:color="auto"/>
        <w:right w:val="none" w:sz="0" w:space="0" w:color="auto"/>
      </w:divBdr>
    </w:div>
    <w:div w:id="1389644014">
      <w:bodyDiv w:val="1"/>
      <w:marLeft w:val="0"/>
      <w:marRight w:val="0"/>
      <w:marTop w:val="0"/>
      <w:marBottom w:val="0"/>
      <w:divBdr>
        <w:top w:val="none" w:sz="0" w:space="0" w:color="auto"/>
        <w:left w:val="none" w:sz="0" w:space="0" w:color="auto"/>
        <w:bottom w:val="none" w:sz="0" w:space="0" w:color="auto"/>
        <w:right w:val="none" w:sz="0" w:space="0" w:color="auto"/>
      </w:divBdr>
    </w:div>
    <w:div w:id="1401976496">
      <w:bodyDiv w:val="1"/>
      <w:marLeft w:val="0"/>
      <w:marRight w:val="0"/>
      <w:marTop w:val="0"/>
      <w:marBottom w:val="0"/>
      <w:divBdr>
        <w:top w:val="none" w:sz="0" w:space="0" w:color="auto"/>
        <w:left w:val="none" w:sz="0" w:space="0" w:color="auto"/>
        <w:bottom w:val="none" w:sz="0" w:space="0" w:color="auto"/>
        <w:right w:val="none" w:sz="0" w:space="0" w:color="auto"/>
      </w:divBdr>
    </w:div>
    <w:div w:id="1437285309">
      <w:bodyDiv w:val="1"/>
      <w:marLeft w:val="0"/>
      <w:marRight w:val="0"/>
      <w:marTop w:val="0"/>
      <w:marBottom w:val="0"/>
      <w:divBdr>
        <w:top w:val="none" w:sz="0" w:space="0" w:color="auto"/>
        <w:left w:val="none" w:sz="0" w:space="0" w:color="auto"/>
        <w:bottom w:val="none" w:sz="0" w:space="0" w:color="auto"/>
        <w:right w:val="none" w:sz="0" w:space="0" w:color="auto"/>
      </w:divBdr>
    </w:div>
    <w:div w:id="1463500457">
      <w:bodyDiv w:val="1"/>
      <w:marLeft w:val="0"/>
      <w:marRight w:val="0"/>
      <w:marTop w:val="0"/>
      <w:marBottom w:val="0"/>
      <w:divBdr>
        <w:top w:val="none" w:sz="0" w:space="0" w:color="auto"/>
        <w:left w:val="none" w:sz="0" w:space="0" w:color="auto"/>
        <w:bottom w:val="none" w:sz="0" w:space="0" w:color="auto"/>
        <w:right w:val="none" w:sz="0" w:space="0" w:color="auto"/>
      </w:divBdr>
      <w:divsChild>
        <w:div w:id="779420419">
          <w:marLeft w:val="0"/>
          <w:marRight w:val="0"/>
          <w:marTop w:val="0"/>
          <w:marBottom w:val="0"/>
          <w:divBdr>
            <w:top w:val="none" w:sz="0" w:space="0" w:color="auto"/>
            <w:left w:val="none" w:sz="0" w:space="0" w:color="auto"/>
            <w:bottom w:val="none" w:sz="0" w:space="0" w:color="auto"/>
            <w:right w:val="none" w:sz="0" w:space="0" w:color="auto"/>
          </w:divBdr>
        </w:div>
        <w:div w:id="284042546">
          <w:marLeft w:val="0"/>
          <w:marRight w:val="0"/>
          <w:marTop w:val="0"/>
          <w:marBottom w:val="0"/>
          <w:divBdr>
            <w:top w:val="none" w:sz="0" w:space="0" w:color="auto"/>
            <w:left w:val="none" w:sz="0" w:space="0" w:color="auto"/>
            <w:bottom w:val="none" w:sz="0" w:space="0" w:color="auto"/>
            <w:right w:val="none" w:sz="0" w:space="0" w:color="auto"/>
          </w:divBdr>
        </w:div>
        <w:div w:id="304555876">
          <w:marLeft w:val="0"/>
          <w:marRight w:val="0"/>
          <w:marTop w:val="0"/>
          <w:marBottom w:val="0"/>
          <w:divBdr>
            <w:top w:val="none" w:sz="0" w:space="0" w:color="auto"/>
            <w:left w:val="none" w:sz="0" w:space="0" w:color="auto"/>
            <w:bottom w:val="none" w:sz="0" w:space="0" w:color="auto"/>
            <w:right w:val="none" w:sz="0" w:space="0" w:color="auto"/>
          </w:divBdr>
        </w:div>
        <w:div w:id="1028749944">
          <w:marLeft w:val="0"/>
          <w:marRight w:val="0"/>
          <w:marTop w:val="0"/>
          <w:marBottom w:val="0"/>
          <w:divBdr>
            <w:top w:val="none" w:sz="0" w:space="0" w:color="auto"/>
            <w:left w:val="none" w:sz="0" w:space="0" w:color="auto"/>
            <w:bottom w:val="none" w:sz="0" w:space="0" w:color="auto"/>
            <w:right w:val="none" w:sz="0" w:space="0" w:color="auto"/>
          </w:divBdr>
        </w:div>
        <w:div w:id="105780670">
          <w:marLeft w:val="0"/>
          <w:marRight w:val="0"/>
          <w:marTop w:val="0"/>
          <w:marBottom w:val="0"/>
          <w:divBdr>
            <w:top w:val="none" w:sz="0" w:space="0" w:color="auto"/>
            <w:left w:val="none" w:sz="0" w:space="0" w:color="auto"/>
            <w:bottom w:val="none" w:sz="0" w:space="0" w:color="auto"/>
            <w:right w:val="none" w:sz="0" w:space="0" w:color="auto"/>
          </w:divBdr>
        </w:div>
        <w:div w:id="716472280">
          <w:marLeft w:val="0"/>
          <w:marRight w:val="0"/>
          <w:marTop w:val="0"/>
          <w:marBottom w:val="0"/>
          <w:divBdr>
            <w:top w:val="none" w:sz="0" w:space="0" w:color="auto"/>
            <w:left w:val="none" w:sz="0" w:space="0" w:color="auto"/>
            <w:bottom w:val="none" w:sz="0" w:space="0" w:color="auto"/>
            <w:right w:val="none" w:sz="0" w:space="0" w:color="auto"/>
          </w:divBdr>
        </w:div>
        <w:div w:id="1052924368">
          <w:marLeft w:val="0"/>
          <w:marRight w:val="0"/>
          <w:marTop w:val="0"/>
          <w:marBottom w:val="0"/>
          <w:divBdr>
            <w:top w:val="none" w:sz="0" w:space="0" w:color="auto"/>
            <w:left w:val="none" w:sz="0" w:space="0" w:color="auto"/>
            <w:bottom w:val="none" w:sz="0" w:space="0" w:color="auto"/>
            <w:right w:val="none" w:sz="0" w:space="0" w:color="auto"/>
          </w:divBdr>
        </w:div>
        <w:div w:id="409470628">
          <w:marLeft w:val="0"/>
          <w:marRight w:val="0"/>
          <w:marTop w:val="0"/>
          <w:marBottom w:val="0"/>
          <w:divBdr>
            <w:top w:val="none" w:sz="0" w:space="0" w:color="auto"/>
            <w:left w:val="none" w:sz="0" w:space="0" w:color="auto"/>
            <w:bottom w:val="none" w:sz="0" w:space="0" w:color="auto"/>
            <w:right w:val="none" w:sz="0" w:space="0" w:color="auto"/>
          </w:divBdr>
        </w:div>
        <w:div w:id="1192955661">
          <w:marLeft w:val="0"/>
          <w:marRight w:val="0"/>
          <w:marTop w:val="0"/>
          <w:marBottom w:val="0"/>
          <w:divBdr>
            <w:top w:val="none" w:sz="0" w:space="0" w:color="auto"/>
            <w:left w:val="none" w:sz="0" w:space="0" w:color="auto"/>
            <w:bottom w:val="none" w:sz="0" w:space="0" w:color="auto"/>
            <w:right w:val="none" w:sz="0" w:space="0" w:color="auto"/>
          </w:divBdr>
        </w:div>
        <w:div w:id="1779908643">
          <w:marLeft w:val="0"/>
          <w:marRight w:val="0"/>
          <w:marTop w:val="0"/>
          <w:marBottom w:val="0"/>
          <w:divBdr>
            <w:top w:val="none" w:sz="0" w:space="0" w:color="auto"/>
            <w:left w:val="none" w:sz="0" w:space="0" w:color="auto"/>
            <w:bottom w:val="none" w:sz="0" w:space="0" w:color="auto"/>
            <w:right w:val="none" w:sz="0" w:space="0" w:color="auto"/>
          </w:divBdr>
        </w:div>
        <w:div w:id="368070594">
          <w:marLeft w:val="0"/>
          <w:marRight w:val="0"/>
          <w:marTop w:val="0"/>
          <w:marBottom w:val="0"/>
          <w:divBdr>
            <w:top w:val="none" w:sz="0" w:space="0" w:color="auto"/>
            <w:left w:val="none" w:sz="0" w:space="0" w:color="auto"/>
            <w:bottom w:val="none" w:sz="0" w:space="0" w:color="auto"/>
            <w:right w:val="none" w:sz="0" w:space="0" w:color="auto"/>
          </w:divBdr>
        </w:div>
        <w:div w:id="875047254">
          <w:marLeft w:val="0"/>
          <w:marRight w:val="0"/>
          <w:marTop w:val="0"/>
          <w:marBottom w:val="0"/>
          <w:divBdr>
            <w:top w:val="none" w:sz="0" w:space="0" w:color="auto"/>
            <w:left w:val="none" w:sz="0" w:space="0" w:color="auto"/>
            <w:bottom w:val="none" w:sz="0" w:space="0" w:color="auto"/>
            <w:right w:val="none" w:sz="0" w:space="0" w:color="auto"/>
          </w:divBdr>
          <w:divsChild>
            <w:div w:id="1735350947">
              <w:marLeft w:val="0"/>
              <w:marRight w:val="0"/>
              <w:marTop w:val="0"/>
              <w:marBottom w:val="0"/>
              <w:divBdr>
                <w:top w:val="none" w:sz="0" w:space="0" w:color="auto"/>
                <w:left w:val="none" w:sz="0" w:space="0" w:color="auto"/>
                <w:bottom w:val="none" w:sz="0" w:space="0" w:color="auto"/>
                <w:right w:val="none" w:sz="0" w:space="0" w:color="auto"/>
              </w:divBdr>
            </w:div>
            <w:div w:id="923993835">
              <w:marLeft w:val="0"/>
              <w:marRight w:val="0"/>
              <w:marTop w:val="0"/>
              <w:marBottom w:val="0"/>
              <w:divBdr>
                <w:top w:val="none" w:sz="0" w:space="0" w:color="auto"/>
                <w:left w:val="none" w:sz="0" w:space="0" w:color="auto"/>
                <w:bottom w:val="none" w:sz="0" w:space="0" w:color="auto"/>
                <w:right w:val="none" w:sz="0" w:space="0" w:color="auto"/>
              </w:divBdr>
            </w:div>
            <w:div w:id="1863548189">
              <w:marLeft w:val="0"/>
              <w:marRight w:val="0"/>
              <w:marTop w:val="0"/>
              <w:marBottom w:val="0"/>
              <w:divBdr>
                <w:top w:val="none" w:sz="0" w:space="0" w:color="auto"/>
                <w:left w:val="none" w:sz="0" w:space="0" w:color="auto"/>
                <w:bottom w:val="none" w:sz="0" w:space="0" w:color="auto"/>
                <w:right w:val="none" w:sz="0" w:space="0" w:color="auto"/>
              </w:divBdr>
            </w:div>
            <w:div w:id="14817289">
              <w:marLeft w:val="0"/>
              <w:marRight w:val="0"/>
              <w:marTop w:val="0"/>
              <w:marBottom w:val="0"/>
              <w:divBdr>
                <w:top w:val="none" w:sz="0" w:space="0" w:color="auto"/>
                <w:left w:val="none" w:sz="0" w:space="0" w:color="auto"/>
                <w:bottom w:val="none" w:sz="0" w:space="0" w:color="auto"/>
                <w:right w:val="none" w:sz="0" w:space="0" w:color="auto"/>
              </w:divBdr>
            </w:div>
            <w:div w:id="438063358">
              <w:marLeft w:val="0"/>
              <w:marRight w:val="0"/>
              <w:marTop w:val="0"/>
              <w:marBottom w:val="0"/>
              <w:divBdr>
                <w:top w:val="none" w:sz="0" w:space="0" w:color="auto"/>
                <w:left w:val="none" w:sz="0" w:space="0" w:color="auto"/>
                <w:bottom w:val="none" w:sz="0" w:space="0" w:color="auto"/>
                <w:right w:val="none" w:sz="0" w:space="0" w:color="auto"/>
              </w:divBdr>
            </w:div>
            <w:div w:id="881675632">
              <w:marLeft w:val="0"/>
              <w:marRight w:val="0"/>
              <w:marTop w:val="0"/>
              <w:marBottom w:val="0"/>
              <w:divBdr>
                <w:top w:val="none" w:sz="0" w:space="0" w:color="auto"/>
                <w:left w:val="none" w:sz="0" w:space="0" w:color="auto"/>
                <w:bottom w:val="none" w:sz="0" w:space="0" w:color="auto"/>
                <w:right w:val="none" w:sz="0" w:space="0" w:color="auto"/>
              </w:divBdr>
            </w:div>
            <w:div w:id="1326857304">
              <w:marLeft w:val="0"/>
              <w:marRight w:val="0"/>
              <w:marTop w:val="0"/>
              <w:marBottom w:val="0"/>
              <w:divBdr>
                <w:top w:val="none" w:sz="0" w:space="0" w:color="auto"/>
                <w:left w:val="none" w:sz="0" w:space="0" w:color="auto"/>
                <w:bottom w:val="none" w:sz="0" w:space="0" w:color="auto"/>
                <w:right w:val="none" w:sz="0" w:space="0" w:color="auto"/>
              </w:divBdr>
            </w:div>
            <w:div w:id="497695125">
              <w:marLeft w:val="0"/>
              <w:marRight w:val="0"/>
              <w:marTop w:val="0"/>
              <w:marBottom w:val="0"/>
              <w:divBdr>
                <w:top w:val="none" w:sz="0" w:space="0" w:color="auto"/>
                <w:left w:val="none" w:sz="0" w:space="0" w:color="auto"/>
                <w:bottom w:val="none" w:sz="0" w:space="0" w:color="auto"/>
                <w:right w:val="none" w:sz="0" w:space="0" w:color="auto"/>
              </w:divBdr>
            </w:div>
            <w:div w:id="571742949">
              <w:marLeft w:val="0"/>
              <w:marRight w:val="0"/>
              <w:marTop w:val="0"/>
              <w:marBottom w:val="0"/>
              <w:divBdr>
                <w:top w:val="none" w:sz="0" w:space="0" w:color="auto"/>
                <w:left w:val="none" w:sz="0" w:space="0" w:color="auto"/>
                <w:bottom w:val="none" w:sz="0" w:space="0" w:color="auto"/>
                <w:right w:val="none" w:sz="0" w:space="0" w:color="auto"/>
              </w:divBdr>
            </w:div>
            <w:div w:id="1396199123">
              <w:marLeft w:val="0"/>
              <w:marRight w:val="0"/>
              <w:marTop w:val="0"/>
              <w:marBottom w:val="0"/>
              <w:divBdr>
                <w:top w:val="none" w:sz="0" w:space="0" w:color="auto"/>
                <w:left w:val="none" w:sz="0" w:space="0" w:color="auto"/>
                <w:bottom w:val="none" w:sz="0" w:space="0" w:color="auto"/>
                <w:right w:val="none" w:sz="0" w:space="0" w:color="auto"/>
              </w:divBdr>
            </w:div>
            <w:div w:id="619075044">
              <w:marLeft w:val="0"/>
              <w:marRight w:val="0"/>
              <w:marTop w:val="0"/>
              <w:marBottom w:val="0"/>
              <w:divBdr>
                <w:top w:val="none" w:sz="0" w:space="0" w:color="auto"/>
                <w:left w:val="none" w:sz="0" w:space="0" w:color="auto"/>
                <w:bottom w:val="none" w:sz="0" w:space="0" w:color="auto"/>
                <w:right w:val="none" w:sz="0" w:space="0" w:color="auto"/>
              </w:divBdr>
            </w:div>
            <w:div w:id="642542824">
              <w:marLeft w:val="0"/>
              <w:marRight w:val="0"/>
              <w:marTop w:val="0"/>
              <w:marBottom w:val="0"/>
              <w:divBdr>
                <w:top w:val="none" w:sz="0" w:space="0" w:color="auto"/>
                <w:left w:val="none" w:sz="0" w:space="0" w:color="auto"/>
                <w:bottom w:val="none" w:sz="0" w:space="0" w:color="auto"/>
                <w:right w:val="none" w:sz="0" w:space="0" w:color="auto"/>
              </w:divBdr>
            </w:div>
            <w:div w:id="996111561">
              <w:marLeft w:val="0"/>
              <w:marRight w:val="0"/>
              <w:marTop w:val="0"/>
              <w:marBottom w:val="0"/>
              <w:divBdr>
                <w:top w:val="none" w:sz="0" w:space="0" w:color="auto"/>
                <w:left w:val="none" w:sz="0" w:space="0" w:color="auto"/>
                <w:bottom w:val="none" w:sz="0" w:space="0" w:color="auto"/>
                <w:right w:val="none" w:sz="0" w:space="0" w:color="auto"/>
              </w:divBdr>
            </w:div>
            <w:div w:id="1687559676">
              <w:marLeft w:val="0"/>
              <w:marRight w:val="0"/>
              <w:marTop w:val="0"/>
              <w:marBottom w:val="0"/>
              <w:divBdr>
                <w:top w:val="none" w:sz="0" w:space="0" w:color="auto"/>
                <w:left w:val="none" w:sz="0" w:space="0" w:color="auto"/>
                <w:bottom w:val="none" w:sz="0" w:space="0" w:color="auto"/>
                <w:right w:val="none" w:sz="0" w:space="0" w:color="auto"/>
              </w:divBdr>
            </w:div>
            <w:div w:id="152459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414998">
      <w:bodyDiv w:val="1"/>
      <w:marLeft w:val="0"/>
      <w:marRight w:val="0"/>
      <w:marTop w:val="0"/>
      <w:marBottom w:val="0"/>
      <w:divBdr>
        <w:top w:val="none" w:sz="0" w:space="0" w:color="auto"/>
        <w:left w:val="none" w:sz="0" w:space="0" w:color="auto"/>
        <w:bottom w:val="none" w:sz="0" w:space="0" w:color="auto"/>
        <w:right w:val="none" w:sz="0" w:space="0" w:color="auto"/>
      </w:divBdr>
    </w:div>
    <w:div w:id="1532764673">
      <w:bodyDiv w:val="1"/>
      <w:marLeft w:val="0"/>
      <w:marRight w:val="0"/>
      <w:marTop w:val="0"/>
      <w:marBottom w:val="0"/>
      <w:divBdr>
        <w:top w:val="none" w:sz="0" w:space="0" w:color="auto"/>
        <w:left w:val="none" w:sz="0" w:space="0" w:color="auto"/>
        <w:bottom w:val="none" w:sz="0" w:space="0" w:color="auto"/>
        <w:right w:val="none" w:sz="0" w:space="0" w:color="auto"/>
      </w:divBdr>
    </w:div>
    <w:div w:id="1662852010">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690064932">
      <w:bodyDiv w:val="1"/>
      <w:marLeft w:val="0"/>
      <w:marRight w:val="0"/>
      <w:marTop w:val="0"/>
      <w:marBottom w:val="0"/>
      <w:divBdr>
        <w:top w:val="none" w:sz="0" w:space="0" w:color="auto"/>
        <w:left w:val="none" w:sz="0" w:space="0" w:color="auto"/>
        <w:bottom w:val="none" w:sz="0" w:space="0" w:color="auto"/>
        <w:right w:val="none" w:sz="0" w:space="0" w:color="auto"/>
      </w:divBdr>
    </w:div>
    <w:div w:id="1695379562">
      <w:bodyDiv w:val="1"/>
      <w:marLeft w:val="0"/>
      <w:marRight w:val="0"/>
      <w:marTop w:val="0"/>
      <w:marBottom w:val="0"/>
      <w:divBdr>
        <w:top w:val="none" w:sz="0" w:space="0" w:color="auto"/>
        <w:left w:val="none" w:sz="0" w:space="0" w:color="auto"/>
        <w:bottom w:val="none" w:sz="0" w:space="0" w:color="auto"/>
        <w:right w:val="none" w:sz="0" w:space="0" w:color="auto"/>
      </w:divBdr>
    </w:div>
    <w:div w:id="1706710382">
      <w:bodyDiv w:val="1"/>
      <w:marLeft w:val="0"/>
      <w:marRight w:val="0"/>
      <w:marTop w:val="0"/>
      <w:marBottom w:val="0"/>
      <w:divBdr>
        <w:top w:val="none" w:sz="0" w:space="0" w:color="auto"/>
        <w:left w:val="none" w:sz="0" w:space="0" w:color="auto"/>
        <w:bottom w:val="none" w:sz="0" w:space="0" w:color="auto"/>
        <w:right w:val="none" w:sz="0" w:space="0" w:color="auto"/>
      </w:divBdr>
    </w:div>
    <w:div w:id="1745032694">
      <w:bodyDiv w:val="1"/>
      <w:marLeft w:val="0"/>
      <w:marRight w:val="0"/>
      <w:marTop w:val="0"/>
      <w:marBottom w:val="0"/>
      <w:divBdr>
        <w:top w:val="none" w:sz="0" w:space="0" w:color="auto"/>
        <w:left w:val="none" w:sz="0" w:space="0" w:color="auto"/>
        <w:bottom w:val="none" w:sz="0" w:space="0" w:color="auto"/>
        <w:right w:val="none" w:sz="0" w:space="0" w:color="auto"/>
      </w:divBdr>
      <w:divsChild>
        <w:div w:id="517037151">
          <w:marLeft w:val="0"/>
          <w:marRight w:val="0"/>
          <w:marTop w:val="0"/>
          <w:marBottom w:val="0"/>
          <w:divBdr>
            <w:top w:val="none" w:sz="0" w:space="0" w:color="auto"/>
            <w:left w:val="none" w:sz="0" w:space="0" w:color="auto"/>
            <w:bottom w:val="none" w:sz="0" w:space="0" w:color="auto"/>
            <w:right w:val="none" w:sz="0" w:space="0" w:color="auto"/>
          </w:divBdr>
        </w:div>
        <w:div w:id="1117602534">
          <w:marLeft w:val="0"/>
          <w:marRight w:val="0"/>
          <w:marTop w:val="0"/>
          <w:marBottom w:val="0"/>
          <w:divBdr>
            <w:top w:val="none" w:sz="0" w:space="0" w:color="auto"/>
            <w:left w:val="none" w:sz="0" w:space="0" w:color="auto"/>
            <w:bottom w:val="none" w:sz="0" w:space="0" w:color="auto"/>
            <w:right w:val="none" w:sz="0" w:space="0" w:color="auto"/>
          </w:divBdr>
        </w:div>
        <w:div w:id="72167650">
          <w:marLeft w:val="0"/>
          <w:marRight w:val="0"/>
          <w:marTop w:val="0"/>
          <w:marBottom w:val="0"/>
          <w:divBdr>
            <w:top w:val="none" w:sz="0" w:space="0" w:color="auto"/>
            <w:left w:val="none" w:sz="0" w:space="0" w:color="auto"/>
            <w:bottom w:val="none" w:sz="0" w:space="0" w:color="auto"/>
            <w:right w:val="none" w:sz="0" w:space="0" w:color="auto"/>
          </w:divBdr>
        </w:div>
        <w:div w:id="1928464625">
          <w:marLeft w:val="0"/>
          <w:marRight w:val="0"/>
          <w:marTop w:val="0"/>
          <w:marBottom w:val="0"/>
          <w:divBdr>
            <w:top w:val="none" w:sz="0" w:space="0" w:color="auto"/>
            <w:left w:val="none" w:sz="0" w:space="0" w:color="auto"/>
            <w:bottom w:val="none" w:sz="0" w:space="0" w:color="auto"/>
            <w:right w:val="none" w:sz="0" w:space="0" w:color="auto"/>
          </w:divBdr>
        </w:div>
        <w:div w:id="1094981810">
          <w:marLeft w:val="0"/>
          <w:marRight w:val="0"/>
          <w:marTop w:val="0"/>
          <w:marBottom w:val="0"/>
          <w:divBdr>
            <w:top w:val="none" w:sz="0" w:space="0" w:color="auto"/>
            <w:left w:val="none" w:sz="0" w:space="0" w:color="auto"/>
            <w:bottom w:val="none" w:sz="0" w:space="0" w:color="auto"/>
            <w:right w:val="none" w:sz="0" w:space="0" w:color="auto"/>
          </w:divBdr>
          <w:divsChild>
            <w:div w:id="236132174">
              <w:marLeft w:val="0"/>
              <w:marRight w:val="0"/>
              <w:marTop w:val="0"/>
              <w:marBottom w:val="0"/>
              <w:divBdr>
                <w:top w:val="none" w:sz="0" w:space="0" w:color="auto"/>
                <w:left w:val="none" w:sz="0" w:space="0" w:color="auto"/>
                <w:bottom w:val="none" w:sz="0" w:space="0" w:color="auto"/>
                <w:right w:val="none" w:sz="0" w:space="0" w:color="auto"/>
              </w:divBdr>
            </w:div>
            <w:div w:id="1084884719">
              <w:marLeft w:val="0"/>
              <w:marRight w:val="0"/>
              <w:marTop w:val="0"/>
              <w:marBottom w:val="0"/>
              <w:divBdr>
                <w:top w:val="none" w:sz="0" w:space="0" w:color="auto"/>
                <w:left w:val="none" w:sz="0" w:space="0" w:color="auto"/>
                <w:bottom w:val="none" w:sz="0" w:space="0" w:color="auto"/>
                <w:right w:val="none" w:sz="0" w:space="0" w:color="auto"/>
              </w:divBdr>
              <w:divsChild>
                <w:div w:id="627707490">
                  <w:marLeft w:val="0"/>
                  <w:marRight w:val="0"/>
                  <w:marTop w:val="0"/>
                  <w:marBottom w:val="0"/>
                  <w:divBdr>
                    <w:top w:val="none" w:sz="0" w:space="0" w:color="auto"/>
                    <w:left w:val="none" w:sz="0" w:space="0" w:color="auto"/>
                    <w:bottom w:val="none" w:sz="0" w:space="0" w:color="auto"/>
                    <w:right w:val="none" w:sz="0" w:space="0" w:color="auto"/>
                  </w:divBdr>
                </w:div>
                <w:div w:id="71197207">
                  <w:marLeft w:val="0"/>
                  <w:marRight w:val="0"/>
                  <w:marTop w:val="0"/>
                  <w:marBottom w:val="0"/>
                  <w:divBdr>
                    <w:top w:val="none" w:sz="0" w:space="0" w:color="auto"/>
                    <w:left w:val="none" w:sz="0" w:space="0" w:color="auto"/>
                    <w:bottom w:val="none" w:sz="0" w:space="0" w:color="auto"/>
                    <w:right w:val="none" w:sz="0" w:space="0" w:color="auto"/>
                  </w:divBdr>
                </w:div>
              </w:divsChild>
            </w:div>
            <w:div w:id="206478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293569">
      <w:bodyDiv w:val="1"/>
      <w:marLeft w:val="0"/>
      <w:marRight w:val="0"/>
      <w:marTop w:val="0"/>
      <w:marBottom w:val="0"/>
      <w:divBdr>
        <w:top w:val="none" w:sz="0" w:space="0" w:color="auto"/>
        <w:left w:val="none" w:sz="0" w:space="0" w:color="auto"/>
        <w:bottom w:val="none" w:sz="0" w:space="0" w:color="auto"/>
        <w:right w:val="none" w:sz="0" w:space="0" w:color="auto"/>
      </w:divBdr>
      <w:divsChild>
        <w:div w:id="279190646">
          <w:marLeft w:val="0"/>
          <w:marRight w:val="0"/>
          <w:marTop w:val="0"/>
          <w:marBottom w:val="0"/>
          <w:divBdr>
            <w:top w:val="none" w:sz="0" w:space="0" w:color="auto"/>
            <w:left w:val="none" w:sz="0" w:space="0" w:color="auto"/>
            <w:bottom w:val="none" w:sz="0" w:space="0" w:color="auto"/>
            <w:right w:val="none" w:sz="0" w:space="0" w:color="auto"/>
          </w:divBdr>
        </w:div>
        <w:div w:id="2074308119">
          <w:marLeft w:val="0"/>
          <w:marRight w:val="0"/>
          <w:marTop w:val="0"/>
          <w:marBottom w:val="0"/>
          <w:divBdr>
            <w:top w:val="none" w:sz="0" w:space="0" w:color="auto"/>
            <w:left w:val="none" w:sz="0" w:space="0" w:color="auto"/>
            <w:bottom w:val="none" w:sz="0" w:space="0" w:color="auto"/>
            <w:right w:val="none" w:sz="0" w:space="0" w:color="auto"/>
          </w:divBdr>
        </w:div>
        <w:div w:id="323631049">
          <w:marLeft w:val="0"/>
          <w:marRight w:val="0"/>
          <w:marTop w:val="0"/>
          <w:marBottom w:val="0"/>
          <w:divBdr>
            <w:top w:val="none" w:sz="0" w:space="0" w:color="auto"/>
            <w:left w:val="none" w:sz="0" w:space="0" w:color="auto"/>
            <w:bottom w:val="none" w:sz="0" w:space="0" w:color="auto"/>
            <w:right w:val="none" w:sz="0" w:space="0" w:color="auto"/>
          </w:divBdr>
        </w:div>
        <w:div w:id="940646034">
          <w:marLeft w:val="0"/>
          <w:marRight w:val="0"/>
          <w:marTop w:val="0"/>
          <w:marBottom w:val="0"/>
          <w:divBdr>
            <w:top w:val="none" w:sz="0" w:space="0" w:color="auto"/>
            <w:left w:val="none" w:sz="0" w:space="0" w:color="auto"/>
            <w:bottom w:val="none" w:sz="0" w:space="0" w:color="auto"/>
            <w:right w:val="none" w:sz="0" w:space="0" w:color="auto"/>
          </w:divBdr>
        </w:div>
        <w:div w:id="1156140641">
          <w:marLeft w:val="0"/>
          <w:marRight w:val="0"/>
          <w:marTop w:val="0"/>
          <w:marBottom w:val="0"/>
          <w:divBdr>
            <w:top w:val="none" w:sz="0" w:space="0" w:color="auto"/>
            <w:left w:val="none" w:sz="0" w:space="0" w:color="auto"/>
            <w:bottom w:val="none" w:sz="0" w:space="0" w:color="auto"/>
            <w:right w:val="none" w:sz="0" w:space="0" w:color="auto"/>
          </w:divBdr>
        </w:div>
        <w:div w:id="221018663">
          <w:marLeft w:val="0"/>
          <w:marRight w:val="0"/>
          <w:marTop w:val="0"/>
          <w:marBottom w:val="0"/>
          <w:divBdr>
            <w:top w:val="none" w:sz="0" w:space="0" w:color="auto"/>
            <w:left w:val="none" w:sz="0" w:space="0" w:color="auto"/>
            <w:bottom w:val="none" w:sz="0" w:space="0" w:color="auto"/>
            <w:right w:val="none" w:sz="0" w:space="0" w:color="auto"/>
          </w:divBdr>
        </w:div>
        <w:div w:id="1734884244">
          <w:marLeft w:val="0"/>
          <w:marRight w:val="0"/>
          <w:marTop w:val="0"/>
          <w:marBottom w:val="0"/>
          <w:divBdr>
            <w:top w:val="none" w:sz="0" w:space="0" w:color="auto"/>
            <w:left w:val="none" w:sz="0" w:space="0" w:color="auto"/>
            <w:bottom w:val="none" w:sz="0" w:space="0" w:color="auto"/>
            <w:right w:val="none" w:sz="0" w:space="0" w:color="auto"/>
          </w:divBdr>
        </w:div>
        <w:div w:id="1193299670">
          <w:marLeft w:val="0"/>
          <w:marRight w:val="0"/>
          <w:marTop w:val="0"/>
          <w:marBottom w:val="0"/>
          <w:divBdr>
            <w:top w:val="none" w:sz="0" w:space="0" w:color="auto"/>
            <w:left w:val="none" w:sz="0" w:space="0" w:color="auto"/>
            <w:bottom w:val="none" w:sz="0" w:space="0" w:color="auto"/>
            <w:right w:val="none" w:sz="0" w:space="0" w:color="auto"/>
          </w:divBdr>
        </w:div>
        <w:div w:id="2033604401">
          <w:marLeft w:val="0"/>
          <w:marRight w:val="0"/>
          <w:marTop w:val="0"/>
          <w:marBottom w:val="0"/>
          <w:divBdr>
            <w:top w:val="none" w:sz="0" w:space="0" w:color="auto"/>
            <w:left w:val="none" w:sz="0" w:space="0" w:color="auto"/>
            <w:bottom w:val="none" w:sz="0" w:space="0" w:color="auto"/>
            <w:right w:val="none" w:sz="0" w:space="0" w:color="auto"/>
          </w:divBdr>
        </w:div>
        <w:div w:id="49808553">
          <w:marLeft w:val="0"/>
          <w:marRight w:val="0"/>
          <w:marTop w:val="0"/>
          <w:marBottom w:val="0"/>
          <w:divBdr>
            <w:top w:val="none" w:sz="0" w:space="0" w:color="auto"/>
            <w:left w:val="none" w:sz="0" w:space="0" w:color="auto"/>
            <w:bottom w:val="none" w:sz="0" w:space="0" w:color="auto"/>
            <w:right w:val="none" w:sz="0" w:space="0" w:color="auto"/>
          </w:divBdr>
        </w:div>
        <w:div w:id="1643654760">
          <w:marLeft w:val="0"/>
          <w:marRight w:val="0"/>
          <w:marTop w:val="0"/>
          <w:marBottom w:val="0"/>
          <w:divBdr>
            <w:top w:val="none" w:sz="0" w:space="0" w:color="auto"/>
            <w:left w:val="none" w:sz="0" w:space="0" w:color="auto"/>
            <w:bottom w:val="none" w:sz="0" w:space="0" w:color="auto"/>
            <w:right w:val="none" w:sz="0" w:space="0" w:color="auto"/>
          </w:divBdr>
        </w:div>
      </w:divsChild>
    </w:div>
    <w:div w:id="1761632812">
      <w:bodyDiv w:val="1"/>
      <w:marLeft w:val="0"/>
      <w:marRight w:val="0"/>
      <w:marTop w:val="0"/>
      <w:marBottom w:val="0"/>
      <w:divBdr>
        <w:top w:val="none" w:sz="0" w:space="0" w:color="auto"/>
        <w:left w:val="none" w:sz="0" w:space="0" w:color="auto"/>
        <w:bottom w:val="none" w:sz="0" w:space="0" w:color="auto"/>
        <w:right w:val="none" w:sz="0" w:space="0" w:color="auto"/>
      </w:divBdr>
    </w:div>
    <w:div w:id="1779789695">
      <w:bodyDiv w:val="1"/>
      <w:marLeft w:val="0"/>
      <w:marRight w:val="0"/>
      <w:marTop w:val="0"/>
      <w:marBottom w:val="0"/>
      <w:divBdr>
        <w:top w:val="none" w:sz="0" w:space="0" w:color="auto"/>
        <w:left w:val="none" w:sz="0" w:space="0" w:color="auto"/>
        <w:bottom w:val="none" w:sz="0" w:space="0" w:color="auto"/>
        <w:right w:val="none" w:sz="0" w:space="0" w:color="auto"/>
      </w:divBdr>
    </w:div>
    <w:div w:id="1780875949">
      <w:bodyDiv w:val="1"/>
      <w:marLeft w:val="0"/>
      <w:marRight w:val="0"/>
      <w:marTop w:val="0"/>
      <w:marBottom w:val="0"/>
      <w:divBdr>
        <w:top w:val="none" w:sz="0" w:space="0" w:color="auto"/>
        <w:left w:val="none" w:sz="0" w:space="0" w:color="auto"/>
        <w:bottom w:val="none" w:sz="0" w:space="0" w:color="auto"/>
        <w:right w:val="none" w:sz="0" w:space="0" w:color="auto"/>
      </w:divBdr>
    </w:div>
    <w:div w:id="1811048546">
      <w:bodyDiv w:val="1"/>
      <w:marLeft w:val="0"/>
      <w:marRight w:val="0"/>
      <w:marTop w:val="0"/>
      <w:marBottom w:val="0"/>
      <w:divBdr>
        <w:top w:val="none" w:sz="0" w:space="0" w:color="auto"/>
        <w:left w:val="none" w:sz="0" w:space="0" w:color="auto"/>
        <w:bottom w:val="none" w:sz="0" w:space="0" w:color="auto"/>
        <w:right w:val="none" w:sz="0" w:space="0" w:color="auto"/>
      </w:divBdr>
      <w:divsChild>
        <w:div w:id="199168267">
          <w:marLeft w:val="0"/>
          <w:marRight w:val="0"/>
          <w:marTop w:val="0"/>
          <w:marBottom w:val="0"/>
          <w:divBdr>
            <w:top w:val="none" w:sz="0" w:space="0" w:color="auto"/>
            <w:left w:val="none" w:sz="0" w:space="0" w:color="auto"/>
            <w:bottom w:val="none" w:sz="0" w:space="0" w:color="auto"/>
            <w:right w:val="none" w:sz="0" w:space="0" w:color="auto"/>
          </w:divBdr>
        </w:div>
        <w:div w:id="1800175259">
          <w:marLeft w:val="0"/>
          <w:marRight w:val="0"/>
          <w:marTop w:val="0"/>
          <w:marBottom w:val="0"/>
          <w:divBdr>
            <w:top w:val="none" w:sz="0" w:space="0" w:color="auto"/>
            <w:left w:val="none" w:sz="0" w:space="0" w:color="auto"/>
            <w:bottom w:val="none" w:sz="0" w:space="0" w:color="auto"/>
            <w:right w:val="none" w:sz="0" w:space="0" w:color="auto"/>
          </w:divBdr>
        </w:div>
        <w:div w:id="849179470">
          <w:marLeft w:val="0"/>
          <w:marRight w:val="0"/>
          <w:marTop w:val="0"/>
          <w:marBottom w:val="0"/>
          <w:divBdr>
            <w:top w:val="none" w:sz="0" w:space="0" w:color="auto"/>
            <w:left w:val="none" w:sz="0" w:space="0" w:color="auto"/>
            <w:bottom w:val="none" w:sz="0" w:space="0" w:color="auto"/>
            <w:right w:val="none" w:sz="0" w:space="0" w:color="auto"/>
          </w:divBdr>
        </w:div>
        <w:div w:id="486359764">
          <w:marLeft w:val="0"/>
          <w:marRight w:val="0"/>
          <w:marTop w:val="0"/>
          <w:marBottom w:val="0"/>
          <w:divBdr>
            <w:top w:val="none" w:sz="0" w:space="0" w:color="auto"/>
            <w:left w:val="none" w:sz="0" w:space="0" w:color="auto"/>
            <w:bottom w:val="none" w:sz="0" w:space="0" w:color="auto"/>
            <w:right w:val="none" w:sz="0" w:space="0" w:color="auto"/>
          </w:divBdr>
          <w:divsChild>
            <w:div w:id="123951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854399">
      <w:bodyDiv w:val="1"/>
      <w:marLeft w:val="0"/>
      <w:marRight w:val="0"/>
      <w:marTop w:val="0"/>
      <w:marBottom w:val="0"/>
      <w:divBdr>
        <w:top w:val="none" w:sz="0" w:space="0" w:color="auto"/>
        <w:left w:val="none" w:sz="0" w:space="0" w:color="auto"/>
        <w:bottom w:val="none" w:sz="0" w:space="0" w:color="auto"/>
        <w:right w:val="none" w:sz="0" w:space="0" w:color="auto"/>
      </w:divBdr>
    </w:div>
    <w:div w:id="1827163955">
      <w:bodyDiv w:val="1"/>
      <w:marLeft w:val="0"/>
      <w:marRight w:val="0"/>
      <w:marTop w:val="0"/>
      <w:marBottom w:val="0"/>
      <w:divBdr>
        <w:top w:val="none" w:sz="0" w:space="0" w:color="auto"/>
        <w:left w:val="none" w:sz="0" w:space="0" w:color="auto"/>
        <w:bottom w:val="none" w:sz="0" w:space="0" w:color="auto"/>
        <w:right w:val="none" w:sz="0" w:space="0" w:color="auto"/>
      </w:divBdr>
      <w:divsChild>
        <w:div w:id="1452356261">
          <w:marLeft w:val="0"/>
          <w:marRight w:val="0"/>
          <w:marTop w:val="0"/>
          <w:marBottom w:val="0"/>
          <w:divBdr>
            <w:top w:val="none" w:sz="0" w:space="0" w:color="auto"/>
            <w:left w:val="none" w:sz="0" w:space="0" w:color="auto"/>
            <w:bottom w:val="none" w:sz="0" w:space="0" w:color="auto"/>
            <w:right w:val="none" w:sz="0" w:space="0" w:color="auto"/>
          </w:divBdr>
        </w:div>
        <w:div w:id="2135174153">
          <w:marLeft w:val="0"/>
          <w:marRight w:val="0"/>
          <w:marTop w:val="0"/>
          <w:marBottom w:val="0"/>
          <w:divBdr>
            <w:top w:val="none" w:sz="0" w:space="0" w:color="auto"/>
            <w:left w:val="none" w:sz="0" w:space="0" w:color="auto"/>
            <w:bottom w:val="none" w:sz="0" w:space="0" w:color="auto"/>
            <w:right w:val="none" w:sz="0" w:space="0" w:color="auto"/>
          </w:divBdr>
        </w:div>
      </w:divsChild>
    </w:div>
    <w:div w:id="1841311818">
      <w:bodyDiv w:val="1"/>
      <w:marLeft w:val="0"/>
      <w:marRight w:val="0"/>
      <w:marTop w:val="0"/>
      <w:marBottom w:val="0"/>
      <w:divBdr>
        <w:top w:val="none" w:sz="0" w:space="0" w:color="auto"/>
        <w:left w:val="none" w:sz="0" w:space="0" w:color="auto"/>
        <w:bottom w:val="none" w:sz="0" w:space="0" w:color="auto"/>
        <w:right w:val="none" w:sz="0" w:space="0" w:color="auto"/>
      </w:divBdr>
    </w:div>
    <w:div w:id="1850018177">
      <w:bodyDiv w:val="1"/>
      <w:marLeft w:val="0"/>
      <w:marRight w:val="0"/>
      <w:marTop w:val="0"/>
      <w:marBottom w:val="0"/>
      <w:divBdr>
        <w:top w:val="none" w:sz="0" w:space="0" w:color="auto"/>
        <w:left w:val="none" w:sz="0" w:space="0" w:color="auto"/>
        <w:bottom w:val="none" w:sz="0" w:space="0" w:color="auto"/>
        <w:right w:val="none" w:sz="0" w:space="0" w:color="auto"/>
      </w:divBdr>
    </w:div>
    <w:div w:id="1883708169">
      <w:bodyDiv w:val="1"/>
      <w:marLeft w:val="0"/>
      <w:marRight w:val="0"/>
      <w:marTop w:val="0"/>
      <w:marBottom w:val="0"/>
      <w:divBdr>
        <w:top w:val="none" w:sz="0" w:space="0" w:color="auto"/>
        <w:left w:val="none" w:sz="0" w:space="0" w:color="auto"/>
        <w:bottom w:val="none" w:sz="0" w:space="0" w:color="auto"/>
        <w:right w:val="none" w:sz="0" w:space="0" w:color="auto"/>
      </w:divBdr>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1929074554">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79203386">
      <w:bodyDiv w:val="1"/>
      <w:marLeft w:val="0"/>
      <w:marRight w:val="0"/>
      <w:marTop w:val="0"/>
      <w:marBottom w:val="0"/>
      <w:divBdr>
        <w:top w:val="none" w:sz="0" w:space="0" w:color="auto"/>
        <w:left w:val="none" w:sz="0" w:space="0" w:color="auto"/>
        <w:bottom w:val="none" w:sz="0" w:space="0" w:color="auto"/>
        <w:right w:val="none" w:sz="0" w:space="0" w:color="auto"/>
      </w:divBdr>
      <w:divsChild>
        <w:div w:id="1245261446">
          <w:marLeft w:val="0"/>
          <w:marRight w:val="0"/>
          <w:marTop w:val="0"/>
          <w:marBottom w:val="210"/>
          <w:divBdr>
            <w:top w:val="none" w:sz="0" w:space="0" w:color="auto"/>
            <w:left w:val="none" w:sz="0" w:space="0" w:color="auto"/>
            <w:bottom w:val="none" w:sz="0" w:space="0" w:color="auto"/>
            <w:right w:val="none" w:sz="0" w:space="0" w:color="auto"/>
          </w:divBdr>
          <w:divsChild>
            <w:div w:id="1091512434">
              <w:marLeft w:val="0"/>
              <w:marRight w:val="0"/>
              <w:marTop w:val="0"/>
              <w:marBottom w:val="0"/>
              <w:divBdr>
                <w:top w:val="none" w:sz="0" w:space="0" w:color="auto"/>
                <w:left w:val="none" w:sz="0" w:space="0" w:color="auto"/>
                <w:bottom w:val="none" w:sz="0" w:space="0" w:color="auto"/>
                <w:right w:val="none" w:sz="0" w:space="0" w:color="auto"/>
              </w:divBdr>
            </w:div>
            <w:div w:id="776100468">
              <w:marLeft w:val="0"/>
              <w:marRight w:val="0"/>
              <w:marTop w:val="60"/>
              <w:marBottom w:val="60"/>
              <w:divBdr>
                <w:top w:val="none" w:sz="0" w:space="0" w:color="auto"/>
                <w:left w:val="none" w:sz="0" w:space="0" w:color="auto"/>
                <w:bottom w:val="none" w:sz="0" w:space="0" w:color="auto"/>
                <w:right w:val="none" w:sz="0" w:space="0" w:color="auto"/>
              </w:divBdr>
            </w:div>
          </w:divsChild>
        </w:div>
        <w:div w:id="1805540412">
          <w:marLeft w:val="0"/>
          <w:marRight w:val="0"/>
          <w:marTop w:val="150"/>
          <w:marBottom w:val="195"/>
          <w:divBdr>
            <w:top w:val="none" w:sz="0" w:space="0" w:color="auto"/>
            <w:left w:val="none" w:sz="0" w:space="0" w:color="auto"/>
            <w:bottom w:val="none" w:sz="0" w:space="0" w:color="auto"/>
            <w:right w:val="none" w:sz="0" w:space="0" w:color="auto"/>
          </w:divBdr>
          <w:divsChild>
            <w:div w:id="137287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936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rezmoya@sep.gob.mx"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8737F4-B8A1-4069-A0DD-274058231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886</Words>
  <Characters>4873</Characters>
  <Application>Microsoft Office Word</Application>
  <DocSecurity>0</DocSecurity>
  <Lines>40</Lines>
  <Paragraphs>11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5748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3</cp:revision>
  <cp:lastPrinted>2015-04-13T19:22:00Z</cp:lastPrinted>
  <dcterms:created xsi:type="dcterms:W3CDTF">2016-04-19T20:24:00Z</dcterms:created>
  <dcterms:modified xsi:type="dcterms:W3CDTF">2016-04-19T20:41:00Z</dcterms:modified>
</cp:coreProperties>
</file>