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2491"/>
            <wp:effectExtent l="0" t="0" r="0" b="889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603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862EFE">
        <w:rPr>
          <w:rFonts w:ascii="Arial" w:hAnsi="Arial" w:cs="Arial"/>
          <w:b/>
          <w:sz w:val="24"/>
          <w:szCs w:val="24"/>
        </w:rPr>
        <w:t>6</w:t>
      </w:r>
      <w:r w:rsidR="00BF1248">
        <w:rPr>
          <w:rFonts w:ascii="Arial" w:hAnsi="Arial" w:cs="Arial"/>
          <w:b/>
          <w:sz w:val="24"/>
          <w:szCs w:val="24"/>
        </w:rPr>
        <w:t>7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BF1248" w:rsidRPr="00BF1248" w:rsidRDefault="00BF1248" w:rsidP="00BF1248">
      <w:pPr>
        <w:jc w:val="center"/>
        <w:rPr>
          <w:rFonts w:ascii="Arial" w:hAnsi="Arial" w:cs="Arial"/>
          <w:b/>
          <w:sz w:val="16"/>
          <w:szCs w:val="16"/>
        </w:rPr>
      </w:pPr>
    </w:p>
    <w:p w:rsidR="00BF1248" w:rsidRDefault="00AC07FC" w:rsidP="00BF124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LISTA DELEGACIÓN UABC PARA UNIVERSIADA NACIONAL 2016</w:t>
      </w:r>
    </w:p>
    <w:p w:rsidR="00BF1248" w:rsidRPr="00F063E5" w:rsidRDefault="00BF1248" w:rsidP="00BF1248">
      <w:pPr>
        <w:jc w:val="center"/>
        <w:rPr>
          <w:rFonts w:ascii="Arial" w:hAnsi="Arial" w:cs="Arial"/>
          <w:b/>
          <w:sz w:val="16"/>
          <w:szCs w:val="16"/>
        </w:rPr>
      </w:pPr>
    </w:p>
    <w:p w:rsidR="00BF1248" w:rsidRPr="001B251B" w:rsidRDefault="00BF1248" w:rsidP="00AC07FC">
      <w:pPr>
        <w:pStyle w:val="Prrafodelista"/>
        <w:numPr>
          <w:ilvl w:val="0"/>
          <w:numId w:val="29"/>
        </w:numPr>
        <w:ind w:left="142" w:right="-142" w:hanging="284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B251B">
        <w:rPr>
          <w:rFonts w:ascii="Arial" w:hAnsi="Arial" w:cs="Arial"/>
          <w:sz w:val="24"/>
          <w:szCs w:val="24"/>
        </w:rPr>
        <w:t>Abanderó el Rector a representantes de la delegación cimarrona conformada por 164 seleccionados que participarán en 15 disciplinas deportivas.</w:t>
      </w:r>
    </w:p>
    <w:p w:rsidR="00BF1248" w:rsidRPr="0035506F" w:rsidRDefault="00BF1248" w:rsidP="0035506F">
      <w:pPr>
        <w:ind w:left="-142" w:right="-142"/>
        <w:jc w:val="center"/>
        <w:rPr>
          <w:rFonts w:ascii="Arial" w:hAnsi="Arial" w:cs="Arial"/>
          <w:b/>
          <w:sz w:val="16"/>
          <w:szCs w:val="16"/>
        </w:rPr>
      </w:pPr>
    </w:p>
    <w:p w:rsidR="00BF1248" w:rsidRPr="001B251B" w:rsidRDefault="00BF1248" w:rsidP="0035506F">
      <w:pPr>
        <w:ind w:left="-142" w:right="-142"/>
        <w:jc w:val="both"/>
        <w:rPr>
          <w:rFonts w:ascii="Arial" w:hAnsi="Arial" w:cs="Arial"/>
          <w:sz w:val="24"/>
          <w:szCs w:val="24"/>
        </w:rPr>
      </w:pPr>
      <w:r w:rsidRPr="001B251B">
        <w:rPr>
          <w:rFonts w:ascii="Arial" w:hAnsi="Arial" w:cs="Arial"/>
          <w:b/>
          <w:sz w:val="24"/>
          <w:szCs w:val="24"/>
        </w:rPr>
        <w:t xml:space="preserve">Mexicali, B.C., a martes 26 de abril de 2016.- </w:t>
      </w:r>
      <w:r w:rsidR="00793287" w:rsidRPr="001B251B">
        <w:rPr>
          <w:rFonts w:ascii="Arial" w:hAnsi="Arial" w:cs="Arial"/>
          <w:sz w:val="24"/>
          <w:szCs w:val="24"/>
        </w:rPr>
        <w:t>El</w:t>
      </w:r>
      <w:r w:rsidR="00E30CAD" w:rsidRPr="001B251B">
        <w:rPr>
          <w:rFonts w:ascii="Arial" w:hAnsi="Arial" w:cs="Arial"/>
          <w:sz w:val="24"/>
          <w:szCs w:val="24"/>
        </w:rPr>
        <w:t xml:space="preserve"> Rector de la Universidad Autónoma de Baja California (UABC), doctor Juan Manuel Ocegueda Hernández, abanderó a l</w:t>
      </w:r>
      <w:r w:rsidRPr="001B251B">
        <w:rPr>
          <w:rFonts w:ascii="Arial" w:hAnsi="Arial" w:cs="Arial"/>
          <w:sz w:val="24"/>
          <w:szCs w:val="24"/>
        </w:rPr>
        <w:t xml:space="preserve">a delegación deportiva de la Universidad Autónoma de Baja California (UABC), que participará en la </w:t>
      </w:r>
      <w:proofErr w:type="spellStart"/>
      <w:r w:rsidRPr="001B251B">
        <w:rPr>
          <w:rFonts w:ascii="Arial" w:hAnsi="Arial" w:cs="Arial"/>
          <w:sz w:val="24"/>
          <w:szCs w:val="24"/>
        </w:rPr>
        <w:t>Universiada</w:t>
      </w:r>
      <w:proofErr w:type="spellEnd"/>
      <w:r w:rsidRPr="001B251B">
        <w:rPr>
          <w:rFonts w:ascii="Arial" w:hAnsi="Arial" w:cs="Arial"/>
          <w:sz w:val="24"/>
          <w:szCs w:val="24"/>
        </w:rPr>
        <w:t xml:space="preserve"> </w:t>
      </w:r>
      <w:r w:rsidR="00793287" w:rsidRPr="001B251B">
        <w:rPr>
          <w:rFonts w:ascii="Arial" w:hAnsi="Arial" w:cs="Arial"/>
          <w:sz w:val="24"/>
          <w:szCs w:val="24"/>
        </w:rPr>
        <w:t>Nacional 2016</w:t>
      </w:r>
      <w:r w:rsidRPr="001B251B">
        <w:rPr>
          <w:rFonts w:ascii="Arial" w:hAnsi="Arial" w:cs="Arial"/>
          <w:sz w:val="24"/>
          <w:szCs w:val="24"/>
        </w:rPr>
        <w:t xml:space="preserve"> a celebrarse del </w:t>
      </w:r>
      <w:r w:rsidR="00793287" w:rsidRPr="001B251B">
        <w:rPr>
          <w:rFonts w:ascii="Arial" w:hAnsi="Arial" w:cs="Arial"/>
          <w:sz w:val="24"/>
          <w:szCs w:val="24"/>
        </w:rPr>
        <w:t>1 al 15 de mayo en Guadalajara, Jalisco</w:t>
      </w:r>
      <w:r w:rsidR="00E30CAD" w:rsidRPr="001B251B">
        <w:rPr>
          <w:rFonts w:ascii="Arial" w:hAnsi="Arial" w:cs="Arial"/>
          <w:sz w:val="24"/>
          <w:szCs w:val="24"/>
        </w:rPr>
        <w:t>.</w:t>
      </w:r>
    </w:p>
    <w:p w:rsidR="00BF1248" w:rsidRPr="0035506F" w:rsidRDefault="00BF1248" w:rsidP="0035506F">
      <w:pPr>
        <w:ind w:left="-142" w:right="-142"/>
        <w:jc w:val="both"/>
        <w:rPr>
          <w:rFonts w:ascii="Arial" w:hAnsi="Arial" w:cs="Arial"/>
          <w:sz w:val="16"/>
          <w:szCs w:val="16"/>
        </w:rPr>
      </w:pPr>
    </w:p>
    <w:p w:rsidR="0092243C" w:rsidRPr="001B251B" w:rsidRDefault="00435CA1" w:rsidP="0035506F">
      <w:pPr>
        <w:ind w:left="-142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92243C" w:rsidRPr="001B251B">
        <w:rPr>
          <w:rFonts w:ascii="Arial" w:hAnsi="Arial" w:cs="Arial"/>
          <w:sz w:val="24"/>
          <w:szCs w:val="24"/>
        </w:rPr>
        <w:t xml:space="preserve">os felicitó por alcanzar grandes resultados en la </w:t>
      </w:r>
      <w:proofErr w:type="spellStart"/>
      <w:r w:rsidR="0092243C" w:rsidRPr="001B251B">
        <w:rPr>
          <w:rFonts w:ascii="Arial" w:hAnsi="Arial" w:cs="Arial"/>
          <w:sz w:val="24"/>
          <w:szCs w:val="24"/>
        </w:rPr>
        <w:t>Universiada</w:t>
      </w:r>
      <w:proofErr w:type="spellEnd"/>
      <w:r w:rsidR="0092243C" w:rsidRPr="001B251B">
        <w:rPr>
          <w:rFonts w:ascii="Arial" w:hAnsi="Arial" w:cs="Arial"/>
          <w:sz w:val="24"/>
          <w:szCs w:val="24"/>
        </w:rPr>
        <w:t xml:space="preserve"> Regional 2016, celebrada en la Máxima Casa de Estudios </w:t>
      </w:r>
      <w:r w:rsidR="00A56CDB" w:rsidRPr="001B251B">
        <w:rPr>
          <w:rFonts w:ascii="Arial" w:hAnsi="Arial" w:cs="Arial"/>
          <w:sz w:val="24"/>
          <w:szCs w:val="24"/>
        </w:rPr>
        <w:t xml:space="preserve">en la </w:t>
      </w:r>
      <w:r w:rsidR="001B251B">
        <w:rPr>
          <w:rFonts w:ascii="Arial" w:hAnsi="Arial" w:cs="Arial"/>
          <w:sz w:val="24"/>
          <w:szCs w:val="24"/>
        </w:rPr>
        <w:t>que obtuvieron el primer lugar en puntuación y también en la que un mayor número de deportistas Cimarrones han clasificado para competir a nivel nacional.</w:t>
      </w:r>
    </w:p>
    <w:p w:rsidR="00A56CDB" w:rsidRPr="0035506F" w:rsidRDefault="00A56CDB" w:rsidP="0035506F">
      <w:pPr>
        <w:ind w:left="-142" w:right="-142"/>
        <w:jc w:val="both"/>
        <w:rPr>
          <w:rFonts w:ascii="Arial" w:hAnsi="Arial" w:cs="Arial"/>
          <w:sz w:val="16"/>
          <w:szCs w:val="16"/>
        </w:rPr>
      </w:pPr>
    </w:p>
    <w:p w:rsidR="00766649" w:rsidRDefault="00766649" w:rsidP="0035506F">
      <w:pPr>
        <w:ind w:left="-142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A56CDB" w:rsidRPr="001B251B">
        <w:rPr>
          <w:rFonts w:ascii="Arial" w:hAnsi="Arial" w:cs="Arial"/>
          <w:sz w:val="24"/>
          <w:szCs w:val="24"/>
        </w:rPr>
        <w:t>El hecho de que hayan sido seleccionados para esta máxima justa universitaria es un reconocimiento a su esfuerzo, talento y ganas de superarse. Creo que para ustedes esto representa una oportunidad para ser mejores y poner en alto el nombre de su Universidad</w:t>
      </w:r>
      <w:r>
        <w:rPr>
          <w:rFonts w:ascii="Arial" w:hAnsi="Arial" w:cs="Arial"/>
          <w:sz w:val="24"/>
          <w:szCs w:val="24"/>
        </w:rPr>
        <w:t>” expresó el doctor Ocegueda Hernández</w:t>
      </w:r>
      <w:r w:rsidR="00435CA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66649" w:rsidRPr="0035506F" w:rsidRDefault="00766649" w:rsidP="0035506F">
      <w:pPr>
        <w:ind w:left="-142" w:right="-142"/>
        <w:jc w:val="both"/>
        <w:rPr>
          <w:rFonts w:ascii="Arial" w:hAnsi="Arial" w:cs="Arial"/>
          <w:sz w:val="16"/>
          <w:szCs w:val="16"/>
        </w:rPr>
      </w:pPr>
    </w:p>
    <w:p w:rsidR="00A56CDB" w:rsidRDefault="00766649" w:rsidP="0035506F">
      <w:pPr>
        <w:ind w:left="-142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agradeció a los entrenadores y profesores de la Facultad de Deportes, </w:t>
      </w:r>
      <w:r w:rsidR="00587527">
        <w:rPr>
          <w:rFonts w:ascii="Arial" w:hAnsi="Arial" w:cs="Arial"/>
          <w:sz w:val="24"/>
          <w:szCs w:val="24"/>
        </w:rPr>
        <w:t xml:space="preserve">unidad académica </w:t>
      </w:r>
      <w:r>
        <w:rPr>
          <w:rFonts w:ascii="Arial" w:hAnsi="Arial" w:cs="Arial"/>
          <w:sz w:val="24"/>
          <w:szCs w:val="24"/>
        </w:rPr>
        <w:t xml:space="preserve">encargada de impulsar la activación física y el deporte </w:t>
      </w:r>
      <w:r w:rsidR="00233CFC">
        <w:rPr>
          <w:rFonts w:ascii="Arial" w:hAnsi="Arial" w:cs="Arial"/>
          <w:sz w:val="24"/>
          <w:szCs w:val="24"/>
        </w:rPr>
        <w:t xml:space="preserve">competitivo y en todas sus manifestaciones al interior de la UABC. “Esta Universidad va a seguir apoyando al deporte, queremos a los jóvenes en las aulas, talleres, </w:t>
      </w:r>
      <w:r w:rsidR="00567704">
        <w:rPr>
          <w:rFonts w:ascii="Arial" w:hAnsi="Arial" w:cs="Arial"/>
          <w:sz w:val="24"/>
          <w:szCs w:val="24"/>
        </w:rPr>
        <w:t>en las comunidades realizando su servicio social, en los eventos artísticos y culturales, pero también haciendo deporte”, expuso el Rector.</w:t>
      </w:r>
    </w:p>
    <w:p w:rsidR="00766649" w:rsidRPr="0035506F" w:rsidRDefault="00766649" w:rsidP="0035506F">
      <w:pPr>
        <w:ind w:left="-142" w:right="-142"/>
        <w:jc w:val="both"/>
        <w:rPr>
          <w:rFonts w:ascii="Arial" w:hAnsi="Arial" w:cs="Arial"/>
          <w:sz w:val="16"/>
          <w:szCs w:val="16"/>
        </w:rPr>
      </w:pPr>
    </w:p>
    <w:p w:rsidR="00A56CDB" w:rsidRPr="001B251B" w:rsidRDefault="00233CFC" w:rsidP="0035506F">
      <w:pPr>
        <w:ind w:left="-142" w:right="-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exhortó</w:t>
      </w:r>
      <w:r w:rsidR="00F82F38">
        <w:rPr>
          <w:rFonts w:ascii="Arial" w:hAnsi="Arial" w:cs="Arial"/>
          <w:sz w:val="24"/>
          <w:szCs w:val="24"/>
        </w:rPr>
        <w:t xml:space="preserve"> a competir </w:t>
      </w:r>
      <w:r w:rsidR="0085350C">
        <w:rPr>
          <w:rFonts w:ascii="Arial" w:hAnsi="Arial" w:cs="Arial"/>
          <w:sz w:val="24"/>
          <w:szCs w:val="24"/>
        </w:rPr>
        <w:t xml:space="preserve">arduamente para alcanzar </w:t>
      </w:r>
      <w:r w:rsidR="00587527">
        <w:rPr>
          <w:rFonts w:ascii="Arial" w:hAnsi="Arial" w:cs="Arial"/>
          <w:sz w:val="24"/>
          <w:szCs w:val="24"/>
        </w:rPr>
        <w:t>aún mejores resultados que</w:t>
      </w:r>
      <w:r w:rsidR="0085350C">
        <w:rPr>
          <w:rFonts w:ascii="Arial" w:hAnsi="Arial" w:cs="Arial"/>
          <w:sz w:val="24"/>
          <w:szCs w:val="24"/>
        </w:rPr>
        <w:t xml:space="preserve"> los de la </w:t>
      </w:r>
      <w:proofErr w:type="spellStart"/>
      <w:r w:rsidR="0085350C">
        <w:rPr>
          <w:rFonts w:ascii="Arial" w:hAnsi="Arial" w:cs="Arial"/>
          <w:sz w:val="24"/>
          <w:szCs w:val="24"/>
        </w:rPr>
        <w:t>Universiada</w:t>
      </w:r>
      <w:proofErr w:type="spellEnd"/>
      <w:r w:rsidR="0085350C">
        <w:rPr>
          <w:rFonts w:ascii="Arial" w:hAnsi="Arial" w:cs="Arial"/>
          <w:sz w:val="24"/>
          <w:szCs w:val="24"/>
        </w:rPr>
        <w:t xml:space="preserve"> </w:t>
      </w:r>
      <w:r w:rsidR="00346E9B">
        <w:rPr>
          <w:rFonts w:ascii="Arial" w:hAnsi="Arial" w:cs="Arial"/>
          <w:sz w:val="24"/>
          <w:szCs w:val="24"/>
        </w:rPr>
        <w:t xml:space="preserve">Nacional </w:t>
      </w:r>
      <w:r w:rsidR="0035506F">
        <w:rPr>
          <w:rFonts w:ascii="Arial" w:hAnsi="Arial" w:cs="Arial"/>
          <w:sz w:val="24"/>
          <w:szCs w:val="24"/>
        </w:rPr>
        <w:t>del 2015, en la qu</w:t>
      </w:r>
      <w:r w:rsidR="00587527">
        <w:rPr>
          <w:rFonts w:ascii="Arial" w:hAnsi="Arial" w:cs="Arial"/>
          <w:sz w:val="24"/>
          <w:szCs w:val="24"/>
        </w:rPr>
        <w:t xml:space="preserve">e la Máxima Casa de Estudios obtuvo </w:t>
      </w:r>
      <w:r w:rsidR="0035506F">
        <w:rPr>
          <w:rFonts w:ascii="Arial" w:hAnsi="Arial" w:cs="Arial"/>
          <w:sz w:val="24"/>
          <w:szCs w:val="24"/>
        </w:rPr>
        <w:t>la octava posición</w:t>
      </w:r>
      <w:r w:rsidR="00346E9B">
        <w:rPr>
          <w:rFonts w:ascii="Arial" w:hAnsi="Arial" w:cs="Arial"/>
          <w:sz w:val="24"/>
          <w:szCs w:val="24"/>
        </w:rPr>
        <w:t xml:space="preserve"> de la tabla de puntuación.</w:t>
      </w:r>
    </w:p>
    <w:p w:rsidR="00BF1248" w:rsidRPr="0035506F" w:rsidRDefault="00BF1248" w:rsidP="0035506F">
      <w:pPr>
        <w:ind w:left="-142" w:right="-142"/>
        <w:jc w:val="both"/>
        <w:rPr>
          <w:rFonts w:ascii="Arial" w:hAnsi="Arial" w:cs="Arial"/>
          <w:sz w:val="16"/>
          <w:szCs w:val="16"/>
        </w:rPr>
      </w:pPr>
    </w:p>
    <w:p w:rsidR="0085350C" w:rsidRPr="001B251B" w:rsidRDefault="00BF1248" w:rsidP="0035506F">
      <w:pPr>
        <w:ind w:left="-142" w:right="-142"/>
        <w:jc w:val="both"/>
        <w:rPr>
          <w:rFonts w:ascii="Arial" w:hAnsi="Arial" w:cs="Arial"/>
          <w:sz w:val="24"/>
          <w:szCs w:val="24"/>
        </w:rPr>
      </w:pPr>
      <w:r w:rsidRPr="001B251B">
        <w:rPr>
          <w:rFonts w:ascii="Arial" w:hAnsi="Arial" w:cs="Arial"/>
          <w:sz w:val="24"/>
          <w:szCs w:val="24"/>
        </w:rPr>
        <w:t xml:space="preserve">El </w:t>
      </w:r>
      <w:r w:rsidR="006B6FFC" w:rsidRPr="001B251B">
        <w:rPr>
          <w:rFonts w:ascii="Arial" w:hAnsi="Arial" w:cs="Arial"/>
          <w:sz w:val="24"/>
          <w:szCs w:val="24"/>
        </w:rPr>
        <w:t xml:space="preserve">maestro Emilio Manuel </w:t>
      </w:r>
      <w:proofErr w:type="spellStart"/>
      <w:r w:rsidR="006B6FFC" w:rsidRPr="001B251B">
        <w:rPr>
          <w:rFonts w:ascii="Arial" w:hAnsi="Arial" w:cs="Arial"/>
          <w:sz w:val="24"/>
          <w:szCs w:val="24"/>
        </w:rPr>
        <w:t>Arrayales</w:t>
      </w:r>
      <w:proofErr w:type="spellEnd"/>
      <w:r w:rsidR="006B6FFC" w:rsidRPr="001B251B">
        <w:rPr>
          <w:rFonts w:ascii="Arial" w:hAnsi="Arial" w:cs="Arial"/>
          <w:sz w:val="24"/>
          <w:szCs w:val="24"/>
        </w:rPr>
        <w:t xml:space="preserve"> Millán</w:t>
      </w:r>
      <w:r w:rsidRPr="001B251B">
        <w:rPr>
          <w:rFonts w:ascii="Arial" w:hAnsi="Arial" w:cs="Arial"/>
          <w:sz w:val="24"/>
          <w:szCs w:val="24"/>
        </w:rPr>
        <w:t xml:space="preserve">, Director de la </w:t>
      </w:r>
      <w:r w:rsidR="00587527">
        <w:rPr>
          <w:rFonts w:ascii="Arial" w:hAnsi="Arial" w:cs="Arial"/>
          <w:sz w:val="24"/>
          <w:szCs w:val="24"/>
        </w:rPr>
        <w:t>Facultad</w:t>
      </w:r>
      <w:r w:rsidRPr="001B251B">
        <w:rPr>
          <w:rFonts w:ascii="Arial" w:hAnsi="Arial" w:cs="Arial"/>
          <w:sz w:val="24"/>
          <w:szCs w:val="24"/>
        </w:rPr>
        <w:t xml:space="preserve"> de Deportes de la UABC, </w:t>
      </w:r>
      <w:r w:rsidR="0085350C">
        <w:rPr>
          <w:rFonts w:ascii="Arial" w:hAnsi="Arial" w:cs="Arial"/>
          <w:sz w:val="24"/>
          <w:szCs w:val="24"/>
        </w:rPr>
        <w:t xml:space="preserve">mencionó que la </w:t>
      </w:r>
      <w:r w:rsidR="0085350C" w:rsidRPr="001B251B">
        <w:rPr>
          <w:rFonts w:ascii="Arial" w:hAnsi="Arial" w:cs="Arial"/>
          <w:sz w:val="24"/>
          <w:szCs w:val="24"/>
        </w:rPr>
        <w:t xml:space="preserve">Delegación UABC está integrada por 164 cimarrones, de los cuales, 30 son personal técnico. Competirán en 15 de las 18 disciplinas que se disputarán en la </w:t>
      </w:r>
      <w:proofErr w:type="spellStart"/>
      <w:r w:rsidR="0085350C" w:rsidRPr="001B251B">
        <w:rPr>
          <w:rFonts w:ascii="Arial" w:hAnsi="Arial" w:cs="Arial"/>
          <w:sz w:val="24"/>
          <w:szCs w:val="24"/>
        </w:rPr>
        <w:t>Universiada</w:t>
      </w:r>
      <w:proofErr w:type="spellEnd"/>
      <w:r w:rsidR="0085350C" w:rsidRPr="001B251B">
        <w:rPr>
          <w:rFonts w:ascii="Arial" w:hAnsi="Arial" w:cs="Arial"/>
          <w:sz w:val="24"/>
          <w:szCs w:val="24"/>
        </w:rPr>
        <w:t xml:space="preserve"> Naciona</w:t>
      </w:r>
      <w:r w:rsidR="00587527">
        <w:rPr>
          <w:rFonts w:ascii="Arial" w:hAnsi="Arial" w:cs="Arial"/>
          <w:sz w:val="24"/>
          <w:szCs w:val="24"/>
        </w:rPr>
        <w:t>l</w:t>
      </w:r>
      <w:r w:rsidR="0085350C" w:rsidRPr="001B251B">
        <w:rPr>
          <w:rFonts w:ascii="Arial" w:hAnsi="Arial" w:cs="Arial"/>
          <w:sz w:val="24"/>
          <w:szCs w:val="24"/>
        </w:rPr>
        <w:t xml:space="preserve">, la cual reunirá a 8000 deportistas de diversas instituciones de educación superior del país. </w:t>
      </w:r>
    </w:p>
    <w:p w:rsidR="0085350C" w:rsidRPr="0035506F" w:rsidRDefault="0085350C" w:rsidP="0035506F">
      <w:pPr>
        <w:ind w:left="-142" w:right="-142"/>
        <w:jc w:val="both"/>
        <w:rPr>
          <w:rFonts w:ascii="Arial" w:hAnsi="Arial" w:cs="Arial"/>
          <w:sz w:val="16"/>
          <w:szCs w:val="16"/>
        </w:rPr>
      </w:pPr>
    </w:p>
    <w:p w:rsidR="0085350C" w:rsidRPr="00A75FDB" w:rsidRDefault="0085350C" w:rsidP="0035506F">
      <w:pPr>
        <w:pStyle w:val="Subttulo"/>
        <w:spacing w:before="0" w:beforeAutospacing="0" w:after="0" w:afterAutospacing="0"/>
        <w:ind w:left="-142" w:right="-142"/>
        <w:jc w:val="both"/>
        <w:rPr>
          <w:rFonts w:ascii="Arial" w:hAnsi="Arial" w:cs="Arial"/>
        </w:rPr>
      </w:pPr>
      <w:r w:rsidRPr="00A75FDB">
        <w:rPr>
          <w:rFonts w:ascii="Arial" w:hAnsi="Arial" w:cs="Arial"/>
        </w:rPr>
        <w:t xml:space="preserve">Las disciplinas en las que competirán son: </w:t>
      </w:r>
      <w:r w:rsidRPr="00A75FDB">
        <w:rPr>
          <w:rFonts w:ascii="Arial" w:hAnsi="Arial" w:cs="Arial"/>
          <w:shd w:val="clear" w:color="auto" w:fill="FFFFFF"/>
        </w:rPr>
        <w:t xml:space="preserve">ajedrez; </w:t>
      </w:r>
      <w:r w:rsidRPr="00A75FDB">
        <w:rPr>
          <w:rFonts w:ascii="Arial" w:hAnsi="Arial" w:cs="Arial"/>
        </w:rPr>
        <w:t>atleti</w:t>
      </w:r>
      <w:r w:rsidR="00587527" w:rsidRPr="00A75FDB">
        <w:rPr>
          <w:rFonts w:ascii="Arial" w:hAnsi="Arial" w:cs="Arial"/>
        </w:rPr>
        <w:t>smo; deporte ráfaga; béisbol; fútbol asociación femenil; fú</w:t>
      </w:r>
      <w:r w:rsidRPr="00A75FDB">
        <w:rPr>
          <w:rFonts w:ascii="Arial" w:hAnsi="Arial" w:cs="Arial"/>
        </w:rPr>
        <w:t>tbol de bardas femenil y varonil; halterofilia; balonmano; judo; tae kwon do; tenis; tenis de mesa; tiro con arco; triatlón, además, voleibol de playa femenil y varonil.</w:t>
      </w:r>
    </w:p>
    <w:p w:rsidR="00BF1248" w:rsidRPr="00A75FDB" w:rsidRDefault="00BF1248" w:rsidP="0035506F">
      <w:pPr>
        <w:ind w:left="-142" w:right="-142"/>
        <w:jc w:val="both"/>
        <w:rPr>
          <w:rFonts w:ascii="Arial" w:hAnsi="Arial" w:cs="Arial"/>
          <w:sz w:val="24"/>
          <w:szCs w:val="24"/>
        </w:rPr>
      </w:pPr>
    </w:p>
    <w:p w:rsidR="00034603" w:rsidRPr="00A75FDB" w:rsidRDefault="00587527" w:rsidP="0035506F">
      <w:pPr>
        <w:pStyle w:val="Subttulo"/>
        <w:spacing w:before="0" w:beforeAutospacing="0" w:after="0" w:afterAutospacing="0"/>
        <w:ind w:left="-142" w:right="-142"/>
        <w:jc w:val="both"/>
        <w:rPr>
          <w:rFonts w:ascii="Arial" w:hAnsi="Arial" w:cs="Arial"/>
          <w:b/>
        </w:rPr>
      </w:pPr>
      <w:r w:rsidRPr="00A75FDB">
        <w:rPr>
          <w:rFonts w:ascii="Arial" w:hAnsi="Arial" w:cs="Arial"/>
        </w:rPr>
        <w:t>La</w:t>
      </w:r>
      <w:r w:rsidR="001B251B" w:rsidRPr="00A75FDB">
        <w:rPr>
          <w:rFonts w:ascii="Arial" w:hAnsi="Arial" w:cs="Arial"/>
        </w:rPr>
        <w:t xml:space="preserve"> delegación estará a cargo del </w:t>
      </w:r>
      <w:r w:rsidRPr="00A75FDB">
        <w:rPr>
          <w:rFonts w:ascii="Arial" w:hAnsi="Arial" w:cs="Arial"/>
        </w:rPr>
        <w:t>m</w:t>
      </w:r>
      <w:r w:rsidR="001B251B" w:rsidRPr="00A75FDB">
        <w:rPr>
          <w:rFonts w:ascii="Arial" w:hAnsi="Arial" w:cs="Arial"/>
        </w:rPr>
        <w:t xml:space="preserve">aestro Miguel Ángel </w:t>
      </w:r>
      <w:proofErr w:type="spellStart"/>
      <w:r w:rsidR="001B251B" w:rsidRPr="00A75FDB">
        <w:rPr>
          <w:rFonts w:ascii="Arial" w:hAnsi="Arial" w:cs="Arial"/>
        </w:rPr>
        <w:t>Aispuro</w:t>
      </w:r>
      <w:proofErr w:type="spellEnd"/>
      <w:r w:rsidR="001B251B" w:rsidRPr="00A75FDB">
        <w:rPr>
          <w:rFonts w:ascii="Arial" w:hAnsi="Arial" w:cs="Arial"/>
        </w:rPr>
        <w:t xml:space="preserve"> Ruelas, Coordinador Estatal de Actividad Física y Deporte y el maestro Abelardo Antonio Beltrán de la Fuente, coordinador deportivo y responsable de </w:t>
      </w:r>
      <w:r w:rsidR="009C5BDA" w:rsidRPr="00A75FDB">
        <w:rPr>
          <w:rFonts w:ascii="Arial" w:hAnsi="Arial" w:cs="Arial"/>
        </w:rPr>
        <w:t>equipos</w:t>
      </w:r>
      <w:r w:rsidR="001B251B" w:rsidRPr="00A75FDB">
        <w:rPr>
          <w:rFonts w:ascii="Arial" w:hAnsi="Arial" w:cs="Arial"/>
        </w:rPr>
        <w:t xml:space="preserve"> representativos </w:t>
      </w:r>
      <w:r w:rsidR="009C5BDA" w:rsidRPr="00A75FDB">
        <w:rPr>
          <w:rFonts w:ascii="Arial" w:hAnsi="Arial" w:cs="Arial"/>
        </w:rPr>
        <w:t>de</w:t>
      </w:r>
      <w:r w:rsidR="001B251B" w:rsidRPr="00A75FDB">
        <w:rPr>
          <w:rFonts w:ascii="Arial" w:hAnsi="Arial" w:cs="Arial"/>
        </w:rPr>
        <w:t xml:space="preserve"> la </w:t>
      </w:r>
      <w:r w:rsidR="009C5BDA" w:rsidRPr="00A75FDB">
        <w:rPr>
          <w:rFonts w:ascii="Arial" w:hAnsi="Arial" w:cs="Arial"/>
        </w:rPr>
        <w:t>M</w:t>
      </w:r>
      <w:r w:rsidR="001B251B" w:rsidRPr="00A75FDB">
        <w:rPr>
          <w:rFonts w:ascii="Arial" w:hAnsi="Arial" w:cs="Arial"/>
        </w:rPr>
        <w:t xml:space="preserve">áxima </w:t>
      </w:r>
      <w:r w:rsidR="009C5BDA" w:rsidRPr="00A75FDB">
        <w:rPr>
          <w:rFonts w:ascii="Arial" w:hAnsi="Arial" w:cs="Arial"/>
        </w:rPr>
        <w:t>C</w:t>
      </w:r>
      <w:r w:rsidR="001B251B" w:rsidRPr="00A75FDB">
        <w:rPr>
          <w:rFonts w:ascii="Arial" w:hAnsi="Arial" w:cs="Arial"/>
        </w:rPr>
        <w:t xml:space="preserve">asa de </w:t>
      </w:r>
      <w:r w:rsidR="009C5BDA" w:rsidRPr="00A75FDB">
        <w:rPr>
          <w:rFonts w:ascii="Arial" w:hAnsi="Arial" w:cs="Arial"/>
        </w:rPr>
        <w:t>E</w:t>
      </w:r>
      <w:r w:rsidR="001B251B" w:rsidRPr="00A75FDB">
        <w:rPr>
          <w:rFonts w:ascii="Arial" w:hAnsi="Arial" w:cs="Arial"/>
        </w:rPr>
        <w:t xml:space="preserve">studios. </w:t>
      </w:r>
    </w:p>
    <w:sectPr w:rsidR="00034603" w:rsidRPr="00A75FDB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9"/>
  </w:num>
  <w:num w:numId="3">
    <w:abstractNumId w:val="5"/>
  </w:num>
  <w:num w:numId="4">
    <w:abstractNumId w:val="18"/>
  </w:num>
  <w:num w:numId="5">
    <w:abstractNumId w:val="27"/>
  </w:num>
  <w:num w:numId="6">
    <w:abstractNumId w:val="8"/>
  </w:num>
  <w:num w:numId="7">
    <w:abstractNumId w:val="7"/>
  </w:num>
  <w:num w:numId="8">
    <w:abstractNumId w:val="25"/>
  </w:num>
  <w:num w:numId="9">
    <w:abstractNumId w:val="24"/>
  </w:num>
  <w:num w:numId="10">
    <w:abstractNumId w:val="0"/>
  </w:num>
  <w:num w:numId="11">
    <w:abstractNumId w:val="26"/>
  </w:num>
  <w:num w:numId="12">
    <w:abstractNumId w:val="1"/>
  </w:num>
  <w:num w:numId="13">
    <w:abstractNumId w:val="10"/>
  </w:num>
  <w:num w:numId="14">
    <w:abstractNumId w:val="3"/>
  </w:num>
  <w:num w:numId="15">
    <w:abstractNumId w:val="21"/>
  </w:num>
  <w:num w:numId="16">
    <w:abstractNumId w:val="12"/>
  </w:num>
  <w:num w:numId="17">
    <w:abstractNumId w:val="16"/>
  </w:num>
  <w:num w:numId="18">
    <w:abstractNumId w:val="20"/>
  </w:num>
  <w:num w:numId="19">
    <w:abstractNumId w:val="22"/>
  </w:num>
  <w:num w:numId="20">
    <w:abstractNumId w:val="15"/>
  </w:num>
  <w:num w:numId="21">
    <w:abstractNumId w:val="14"/>
  </w:num>
  <w:num w:numId="22">
    <w:abstractNumId w:val="6"/>
  </w:num>
  <w:num w:numId="23">
    <w:abstractNumId w:val="13"/>
  </w:num>
  <w:num w:numId="24">
    <w:abstractNumId w:val="19"/>
  </w:num>
  <w:num w:numId="25">
    <w:abstractNumId w:val="11"/>
  </w:num>
  <w:num w:numId="26">
    <w:abstractNumId w:val="17"/>
  </w:num>
  <w:num w:numId="27">
    <w:abstractNumId w:val="2"/>
  </w:num>
  <w:num w:numId="28">
    <w:abstractNumId w:val="4"/>
  </w:num>
  <w:num w:numId="29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EF2"/>
    <w:rsid w:val="00017B56"/>
    <w:rsid w:val="00021A3C"/>
    <w:rsid w:val="00021D4F"/>
    <w:rsid w:val="00021DED"/>
    <w:rsid w:val="00023489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600"/>
    <w:rsid w:val="00032F83"/>
    <w:rsid w:val="00034603"/>
    <w:rsid w:val="00035360"/>
    <w:rsid w:val="000355F2"/>
    <w:rsid w:val="00035F65"/>
    <w:rsid w:val="00036308"/>
    <w:rsid w:val="000372A3"/>
    <w:rsid w:val="00037D96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D26"/>
    <w:rsid w:val="000604DF"/>
    <w:rsid w:val="00060B03"/>
    <w:rsid w:val="00060B12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5688"/>
    <w:rsid w:val="00080722"/>
    <w:rsid w:val="000809DD"/>
    <w:rsid w:val="00081809"/>
    <w:rsid w:val="00081EA5"/>
    <w:rsid w:val="000833A5"/>
    <w:rsid w:val="00084417"/>
    <w:rsid w:val="00084B73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5BB2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C38"/>
    <w:rsid w:val="000C7947"/>
    <w:rsid w:val="000D010C"/>
    <w:rsid w:val="000D043F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6278"/>
    <w:rsid w:val="0010643E"/>
    <w:rsid w:val="00107840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0574"/>
    <w:rsid w:val="0015106E"/>
    <w:rsid w:val="00153577"/>
    <w:rsid w:val="001537D0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781D"/>
    <w:rsid w:val="0018499C"/>
    <w:rsid w:val="00185B6C"/>
    <w:rsid w:val="00186C51"/>
    <w:rsid w:val="00190801"/>
    <w:rsid w:val="00191439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0F35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A51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60330"/>
    <w:rsid w:val="00361394"/>
    <w:rsid w:val="003625F8"/>
    <w:rsid w:val="0036307E"/>
    <w:rsid w:val="003653D2"/>
    <w:rsid w:val="0036794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679F"/>
    <w:rsid w:val="0041725F"/>
    <w:rsid w:val="00417FAF"/>
    <w:rsid w:val="004202D3"/>
    <w:rsid w:val="004202D9"/>
    <w:rsid w:val="00420363"/>
    <w:rsid w:val="00420BC9"/>
    <w:rsid w:val="004215AB"/>
    <w:rsid w:val="00422629"/>
    <w:rsid w:val="00422B39"/>
    <w:rsid w:val="004239DE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6E8"/>
    <w:rsid w:val="004834A2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4C9D"/>
    <w:rsid w:val="004B586A"/>
    <w:rsid w:val="004B6BE1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753E"/>
    <w:rsid w:val="004F0972"/>
    <w:rsid w:val="004F0B50"/>
    <w:rsid w:val="004F0B61"/>
    <w:rsid w:val="004F0E31"/>
    <w:rsid w:val="004F25E8"/>
    <w:rsid w:val="004F37FF"/>
    <w:rsid w:val="004F4846"/>
    <w:rsid w:val="00500D5C"/>
    <w:rsid w:val="00501F39"/>
    <w:rsid w:val="0050338F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4D"/>
    <w:rsid w:val="00513AFB"/>
    <w:rsid w:val="005164D4"/>
    <w:rsid w:val="00516D4F"/>
    <w:rsid w:val="00517707"/>
    <w:rsid w:val="00525389"/>
    <w:rsid w:val="00525885"/>
    <w:rsid w:val="00525956"/>
    <w:rsid w:val="00526511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1C1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04"/>
    <w:rsid w:val="00567745"/>
    <w:rsid w:val="00567E86"/>
    <w:rsid w:val="00572796"/>
    <w:rsid w:val="00573127"/>
    <w:rsid w:val="00574845"/>
    <w:rsid w:val="005748B2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2538"/>
    <w:rsid w:val="005929AC"/>
    <w:rsid w:val="00592CC7"/>
    <w:rsid w:val="00592D72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27F4"/>
    <w:rsid w:val="005B37E8"/>
    <w:rsid w:val="005B5AF7"/>
    <w:rsid w:val="005B5C59"/>
    <w:rsid w:val="005B5F92"/>
    <w:rsid w:val="005B7BD8"/>
    <w:rsid w:val="005C0DD2"/>
    <w:rsid w:val="005C0FF9"/>
    <w:rsid w:val="005C1452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3221"/>
    <w:rsid w:val="005D3935"/>
    <w:rsid w:val="005D7293"/>
    <w:rsid w:val="005E038C"/>
    <w:rsid w:val="005E0C1C"/>
    <w:rsid w:val="005E1AD2"/>
    <w:rsid w:val="005E265E"/>
    <w:rsid w:val="005E34FA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5F95"/>
    <w:rsid w:val="006360C0"/>
    <w:rsid w:val="0063690D"/>
    <w:rsid w:val="00636B9D"/>
    <w:rsid w:val="00637235"/>
    <w:rsid w:val="00637484"/>
    <w:rsid w:val="006408A8"/>
    <w:rsid w:val="00642B0B"/>
    <w:rsid w:val="006438A9"/>
    <w:rsid w:val="00643961"/>
    <w:rsid w:val="00644175"/>
    <w:rsid w:val="006443BB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F52"/>
    <w:rsid w:val="006B4037"/>
    <w:rsid w:val="006B4DB3"/>
    <w:rsid w:val="006B6F9D"/>
    <w:rsid w:val="006B6FFC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BB2"/>
    <w:rsid w:val="00700E6D"/>
    <w:rsid w:val="0070138A"/>
    <w:rsid w:val="007014A4"/>
    <w:rsid w:val="00701C85"/>
    <w:rsid w:val="00701D14"/>
    <w:rsid w:val="00701D18"/>
    <w:rsid w:val="0070229A"/>
    <w:rsid w:val="00702A7D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5B0A"/>
    <w:rsid w:val="00745F29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8D2"/>
    <w:rsid w:val="00845B9E"/>
    <w:rsid w:val="00846343"/>
    <w:rsid w:val="00846614"/>
    <w:rsid w:val="0084674F"/>
    <w:rsid w:val="00846C0A"/>
    <w:rsid w:val="00847360"/>
    <w:rsid w:val="00847B58"/>
    <w:rsid w:val="0085121B"/>
    <w:rsid w:val="008519A6"/>
    <w:rsid w:val="00852B45"/>
    <w:rsid w:val="00852B74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2EFE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2418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3E24"/>
    <w:rsid w:val="00943F7A"/>
    <w:rsid w:val="0094425B"/>
    <w:rsid w:val="009468D4"/>
    <w:rsid w:val="00946F0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137D"/>
    <w:rsid w:val="0098419D"/>
    <w:rsid w:val="00985793"/>
    <w:rsid w:val="009866AC"/>
    <w:rsid w:val="00991B18"/>
    <w:rsid w:val="00992847"/>
    <w:rsid w:val="00992F28"/>
    <w:rsid w:val="009932C0"/>
    <w:rsid w:val="009937C5"/>
    <w:rsid w:val="009943F8"/>
    <w:rsid w:val="00996053"/>
    <w:rsid w:val="009963D1"/>
    <w:rsid w:val="009967ED"/>
    <w:rsid w:val="00997886"/>
    <w:rsid w:val="00997BF9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8FD"/>
    <w:rsid w:val="00A02AEA"/>
    <w:rsid w:val="00A039E5"/>
    <w:rsid w:val="00A047B7"/>
    <w:rsid w:val="00A04E79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053"/>
    <w:rsid w:val="00A179C3"/>
    <w:rsid w:val="00A179E9"/>
    <w:rsid w:val="00A21623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56CDB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75FDB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34D4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346C"/>
    <w:rsid w:val="00B83E51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D09A8"/>
    <w:rsid w:val="00BD132C"/>
    <w:rsid w:val="00BD391F"/>
    <w:rsid w:val="00BD518C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B0C"/>
    <w:rsid w:val="00BF74A2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113"/>
    <w:rsid w:val="00D602A5"/>
    <w:rsid w:val="00D61771"/>
    <w:rsid w:val="00D628A0"/>
    <w:rsid w:val="00D62EE0"/>
    <w:rsid w:val="00D6484B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3FFF"/>
    <w:rsid w:val="00E744B1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0E80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1EB3"/>
    <w:rsid w:val="00F82F38"/>
    <w:rsid w:val="00F84AD8"/>
    <w:rsid w:val="00F871C8"/>
    <w:rsid w:val="00F87231"/>
    <w:rsid w:val="00F87348"/>
    <w:rsid w:val="00F90291"/>
    <w:rsid w:val="00F93719"/>
    <w:rsid w:val="00F93A06"/>
    <w:rsid w:val="00F93BCD"/>
    <w:rsid w:val="00F93C37"/>
    <w:rsid w:val="00F95541"/>
    <w:rsid w:val="00F95EA8"/>
    <w:rsid w:val="00F9617A"/>
    <w:rsid w:val="00F966EA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50F2"/>
    <w:rsid w:val="00FD583E"/>
    <w:rsid w:val="00FD58C9"/>
    <w:rsid w:val="00FD5D6C"/>
    <w:rsid w:val="00FD71FE"/>
    <w:rsid w:val="00FD7806"/>
    <w:rsid w:val="00FE0401"/>
    <w:rsid w:val="00FE1A05"/>
    <w:rsid w:val="00FE1C58"/>
    <w:rsid w:val="00FE2B44"/>
    <w:rsid w:val="00FE3A1A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49C77-3913-445D-AEBA-7B51AE52D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422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18</cp:revision>
  <cp:lastPrinted>2016-04-26T23:36:00Z</cp:lastPrinted>
  <dcterms:created xsi:type="dcterms:W3CDTF">2016-04-26T21:07:00Z</dcterms:created>
  <dcterms:modified xsi:type="dcterms:W3CDTF">2016-04-27T00:58:00Z</dcterms:modified>
</cp:coreProperties>
</file>