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94E79">
        <w:rPr>
          <w:rFonts w:ascii="Arial" w:hAnsi="Arial" w:cs="Arial"/>
          <w:b/>
          <w:sz w:val="24"/>
          <w:szCs w:val="24"/>
        </w:rPr>
        <w:t>7</w:t>
      </w:r>
      <w:r w:rsidR="005B437F">
        <w:rPr>
          <w:rFonts w:ascii="Arial" w:hAnsi="Arial" w:cs="Arial"/>
          <w:b/>
          <w:sz w:val="24"/>
          <w:szCs w:val="24"/>
        </w:rPr>
        <w:t>3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5B437F" w:rsidRPr="009F1822" w:rsidRDefault="005B437F" w:rsidP="005B437F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5B437F" w:rsidRDefault="00947323" w:rsidP="005B437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Festejan a</w:t>
      </w:r>
      <w:r w:rsidR="005B437F" w:rsidRPr="00D7044D">
        <w:rPr>
          <w:rFonts w:ascii="Arial" w:hAnsi="Arial" w:cs="Arial"/>
          <w:b/>
          <w:bCs/>
          <w:color w:val="222222"/>
          <w:sz w:val="36"/>
          <w:szCs w:val="36"/>
        </w:rPr>
        <w:t xml:space="preserve"> maestros </w:t>
      </w:r>
      <w:r>
        <w:rPr>
          <w:rFonts w:ascii="Arial" w:hAnsi="Arial" w:cs="Arial"/>
          <w:b/>
          <w:bCs/>
          <w:color w:val="222222"/>
          <w:sz w:val="36"/>
          <w:szCs w:val="36"/>
        </w:rPr>
        <w:t>del Campus Ensenada</w:t>
      </w:r>
    </w:p>
    <w:p w:rsidR="005B437F" w:rsidRPr="00D7044D" w:rsidRDefault="005B437F" w:rsidP="005B437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5B437F" w:rsidRDefault="005B437F" w:rsidP="005B437F">
      <w:pPr>
        <w:pStyle w:val="Prrafodelista"/>
        <w:numPr>
          <w:ilvl w:val="0"/>
          <w:numId w:val="40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Más de 500 </w:t>
      </w:r>
      <w:r w:rsidR="008E00ED">
        <w:rPr>
          <w:rFonts w:ascii="Arial" w:hAnsi="Arial" w:cs="Arial"/>
          <w:sz w:val="24"/>
          <w:szCs w:val="24"/>
        </w:rPr>
        <w:t>profesores</w:t>
      </w:r>
      <w:r w:rsidRPr="008E00ED">
        <w:rPr>
          <w:rFonts w:ascii="Arial" w:hAnsi="Arial" w:cs="Arial"/>
          <w:sz w:val="24"/>
          <w:szCs w:val="24"/>
        </w:rPr>
        <w:t xml:space="preserve"> </w:t>
      </w:r>
      <w:r w:rsidR="000561E8">
        <w:rPr>
          <w:rFonts w:ascii="Arial" w:hAnsi="Arial" w:cs="Arial"/>
          <w:sz w:val="24"/>
          <w:szCs w:val="24"/>
        </w:rPr>
        <w:t xml:space="preserve">sindicalizados </w:t>
      </w:r>
      <w:bookmarkStart w:id="0" w:name="_GoBack"/>
      <w:bookmarkEnd w:id="0"/>
      <w:r w:rsidR="00947323" w:rsidRPr="008E00ED">
        <w:rPr>
          <w:rFonts w:ascii="Arial" w:hAnsi="Arial" w:cs="Arial"/>
          <w:sz w:val="24"/>
          <w:szCs w:val="24"/>
        </w:rPr>
        <w:t>asistieron a un desayuno por la celebración del Día del Maestro</w:t>
      </w:r>
      <w:r>
        <w:rPr>
          <w:rFonts w:ascii="Arial" w:hAnsi="Arial" w:cs="Arial"/>
          <w:color w:val="222222"/>
          <w:sz w:val="24"/>
          <w:szCs w:val="24"/>
        </w:rPr>
        <w:t xml:space="preserve">. </w:t>
      </w:r>
    </w:p>
    <w:p w:rsidR="005B437F" w:rsidRPr="00D7044D" w:rsidRDefault="005B437F" w:rsidP="005B437F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5B437F" w:rsidRPr="008E00ED" w:rsidRDefault="005B437F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b/>
          <w:bCs/>
          <w:sz w:val="24"/>
          <w:szCs w:val="24"/>
        </w:rPr>
        <w:t xml:space="preserve">Ensenada, B.C., </w:t>
      </w:r>
      <w:r w:rsidR="00C40761" w:rsidRPr="008E00ED">
        <w:rPr>
          <w:rFonts w:ascii="Arial" w:hAnsi="Arial" w:cs="Arial"/>
          <w:b/>
          <w:bCs/>
          <w:sz w:val="24"/>
          <w:szCs w:val="24"/>
        </w:rPr>
        <w:t xml:space="preserve">viernes 6 </w:t>
      </w:r>
      <w:r w:rsidRPr="008E00ED">
        <w:rPr>
          <w:rFonts w:ascii="Arial" w:hAnsi="Arial" w:cs="Arial"/>
          <w:b/>
          <w:bCs/>
          <w:sz w:val="24"/>
          <w:szCs w:val="24"/>
        </w:rPr>
        <w:t>de mayo de 201</w:t>
      </w:r>
      <w:r w:rsidR="00C40761" w:rsidRPr="008E00ED">
        <w:rPr>
          <w:rFonts w:ascii="Arial" w:hAnsi="Arial" w:cs="Arial"/>
          <w:b/>
          <w:bCs/>
          <w:sz w:val="24"/>
          <w:szCs w:val="24"/>
        </w:rPr>
        <w:t>6</w:t>
      </w:r>
      <w:r w:rsidRPr="008E00ED">
        <w:rPr>
          <w:rFonts w:ascii="Arial" w:hAnsi="Arial" w:cs="Arial"/>
          <w:b/>
          <w:bCs/>
          <w:sz w:val="24"/>
          <w:szCs w:val="24"/>
        </w:rPr>
        <w:t>.- </w:t>
      </w:r>
      <w:r w:rsidRPr="008E00ED">
        <w:rPr>
          <w:rFonts w:ascii="Arial" w:hAnsi="Arial" w:cs="Arial"/>
          <w:sz w:val="24"/>
          <w:szCs w:val="24"/>
        </w:rPr>
        <w:t xml:space="preserve"> La Universidad Autónoma de Baja California (UABC) y el Sindicato de Profesores Superación Universitaria (SPSU), celebraron con un desayuno y regalos a </w:t>
      </w:r>
      <w:r w:rsidR="008E00ED">
        <w:rPr>
          <w:rFonts w:ascii="Arial" w:hAnsi="Arial" w:cs="Arial"/>
          <w:sz w:val="24"/>
          <w:szCs w:val="24"/>
        </w:rPr>
        <w:t xml:space="preserve">500 </w:t>
      </w:r>
      <w:r w:rsidRPr="008E00ED">
        <w:rPr>
          <w:rFonts w:ascii="Arial" w:hAnsi="Arial" w:cs="Arial"/>
          <w:sz w:val="24"/>
          <w:szCs w:val="24"/>
        </w:rPr>
        <w:t xml:space="preserve">maestros </w:t>
      </w:r>
      <w:r w:rsidR="008E00ED">
        <w:rPr>
          <w:rFonts w:ascii="Arial" w:hAnsi="Arial" w:cs="Arial"/>
          <w:sz w:val="24"/>
          <w:szCs w:val="24"/>
        </w:rPr>
        <w:t xml:space="preserve">sindicalizados </w:t>
      </w:r>
      <w:r w:rsidRPr="008E00ED">
        <w:rPr>
          <w:rFonts w:ascii="Arial" w:hAnsi="Arial" w:cs="Arial"/>
          <w:sz w:val="24"/>
          <w:szCs w:val="24"/>
        </w:rPr>
        <w:t>del Campus Ensenada</w:t>
      </w:r>
      <w:r w:rsidR="00947323" w:rsidRPr="008E00ED">
        <w:rPr>
          <w:rFonts w:ascii="Arial" w:hAnsi="Arial" w:cs="Arial"/>
          <w:sz w:val="24"/>
          <w:szCs w:val="24"/>
        </w:rPr>
        <w:t xml:space="preserve"> en conmemoración de Día del Maestro</w:t>
      </w:r>
      <w:r w:rsidRPr="008E00ED">
        <w:rPr>
          <w:rFonts w:ascii="Arial" w:hAnsi="Arial" w:cs="Arial"/>
          <w:sz w:val="24"/>
          <w:szCs w:val="24"/>
        </w:rPr>
        <w:t>.</w:t>
      </w:r>
    </w:p>
    <w:p w:rsidR="005B437F" w:rsidRPr="008E00ED" w:rsidRDefault="005B437F" w:rsidP="005B437F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</w:p>
    <w:p w:rsidR="0069325A" w:rsidRPr="008E00ED" w:rsidRDefault="0069325A" w:rsidP="0069325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>A</w:t>
      </w:r>
      <w:r w:rsidR="005B437F" w:rsidRPr="008E00ED">
        <w:rPr>
          <w:rFonts w:ascii="Arial" w:hAnsi="Arial" w:cs="Arial"/>
          <w:sz w:val="24"/>
          <w:szCs w:val="24"/>
        </w:rPr>
        <w:t xml:space="preserve"> los asistentes, el doctor </w:t>
      </w:r>
      <w:r w:rsidR="00AB1E86" w:rsidRPr="008E00ED">
        <w:rPr>
          <w:rFonts w:ascii="Arial" w:hAnsi="Arial" w:cs="Arial"/>
          <w:sz w:val="24"/>
          <w:szCs w:val="24"/>
        </w:rPr>
        <w:t>Juan Manuel Ocegueda Hernández</w:t>
      </w:r>
      <w:r w:rsidR="005B437F" w:rsidRPr="008E00ED">
        <w:rPr>
          <w:rFonts w:ascii="Arial" w:hAnsi="Arial" w:cs="Arial"/>
          <w:sz w:val="24"/>
          <w:szCs w:val="24"/>
        </w:rPr>
        <w:t xml:space="preserve">, Rector de la UABC, </w:t>
      </w:r>
      <w:r w:rsidRPr="008E00ED">
        <w:rPr>
          <w:rFonts w:ascii="Arial" w:hAnsi="Arial" w:cs="Arial"/>
          <w:sz w:val="24"/>
          <w:szCs w:val="24"/>
        </w:rPr>
        <w:t xml:space="preserve">les </w:t>
      </w:r>
      <w:r w:rsidR="00393B8E" w:rsidRPr="008E00ED">
        <w:rPr>
          <w:rFonts w:ascii="Arial" w:hAnsi="Arial" w:cs="Arial"/>
          <w:sz w:val="24"/>
          <w:szCs w:val="24"/>
        </w:rPr>
        <w:t>reconoció</w:t>
      </w:r>
      <w:r w:rsidRPr="008E00ED">
        <w:rPr>
          <w:rFonts w:ascii="Arial" w:hAnsi="Arial" w:cs="Arial"/>
          <w:sz w:val="24"/>
          <w:szCs w:val="24"/>
        </w:rPr>
        <w:t xml:space="preserve"> su aportación </w:t>
      </w:r>
      <w:r w:rsidR="0030629D" w:rsidRPr="008E00ED">
        <w:rPr>
          <w:rFonts w:ascii="Arial" w:hAnsi="Arial" w:cs="Arial"/>
          <w:sz w:val="24"/>
          <w:szCs w:val="24"/>
        </w:rPr>
        <w:t xml:space="preserve">al frente de las aulas, haciendo </w:t>
      </w:r>
      <w:r w:rsidRPr="008E00ED">
        <w:rPr>
          <w:rFonts w:ascii="Arial" w:hAnsi="Arial" w:cs="Arial"/>
          <w:sz w:val="24"/>
          <w:szCs w:val="24"/>
        </w:rPr>
        <w:t xml:space="preserve">que esta Universidad sea </w:t>
      </w:r>
      <w:r w:rsidRPr="008E00ED">
        <w:rPr>
          <w:rFonts w:ascii="Arial" w:hAnsi="Arial" w:cs="Arial"/>
          <w:sz w:val="24"/>
          <w:szCs w:val="24"/>
        </w:rPr>
        <w:t xml:space="preserve">querida, respetada y prestigiada </w:t>
      </w:r>
      <w:r w:rsidR="008E00ED">
        <w:rPr>
          <w:rFonts w:ascii="Arial" w:hAnsi="Arial" w:cs="Arial"/>
          <w:sz w:val="24"/>
          <w:szCs w:val="24"/>
        </w:rPr>
        <w:t xml:space="preserve">tanto </w:t>
      </w:r>
      <w:r w:rsidRPr="008E00ED">
        <w:rPr>
          <w:rFonts w:ascii="Arial" w:hAnsi="Arial" w:cs="Arial"/>
          <w:sz w:val="24"/>
          <w:szCs w:val="24"/>
        </w:rPr>
        <w:t>en e</w:t>
      </w:r>
      <w:r w:rsidR="00393B8E" w:rsidRPr="008E00ED">
        <w:rPr>
          <w:rFonts w:ascii="Arial" w:hAnsi="Arial" w:cs="Arial"/>
          <w:sz w:val="24"/>
          <w:szCs w:val="24"/>
        </w:rPr>
        <w:t>l</w:t>
      </w:r>
      <w:r w:rsidRPr="008E00ED">
        <w:rPr>
          <w:rFonts w:ascii="Arial" w:hAnsi="Arial" w:cs="Arial"/>
          <w:sz w:val="24"/>
          <w:szCs w:val="24"/>
        </w:rPr>
        <w:t xml:space="preserve"> Estado</w:t>
      </w:r>
      <w:r w:rsidR="008E00ED">
        <w:rPr>
          <w:rFonts w:ascii="Arial" w:hAnsi="Arial" w:cs="Arial"/>
          <w:sz w:val="24"/>
          <w:szCs w:val="24"/>
        </w:rPr>
        <w:t xml:space="preserve"> como</w:t>
      </w:r>
      <w:r w:rsidRPr="008E00ED">
        <w:rPr>
          <w:rFonts w:ascii="Arial" w:hAnsi="Arial" w:cs="Arial"/>
          <w:sz w:val="24"/>
          <w:szCs w:val="24"/>
        </w:rPr>
        <w:t xml:space="preserve"> a nivel nacional.</w:t>
      </w:r>
      <w:r w:rsidR="00FA677B">
        <w:rPr>
          <w:rFonts w:ascii="Arial" w:hAnsi="Arial" w:cs="Arial"/>
          <w:sz w:val="24"/>
          <w:szCs w:val="24"/>
        </w:rPr>
        <w:t xml:space="preserve"> Indicó que en total son cerca de 6 mil 200 académicos los que imparten clases en los tres campus universitarios de la Máxima Casa de Estudios.</w:t>
      </w:r>
    </w:p>
    <w:p w:rsidR="007A0025" w:rsidRPr="008E00ED" w:rsidRDefault="007A0025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A1669" w:rsidRPr="008E00ED" w:rsidRDefault="007A0025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“Quiero agradecerles a todos los profesores que integran </w:t>
      </w:r>
      <w:r w:rsidR="00EA1669" w:rsidRPr="008E00ED">
        <w:rPr>
          <w:rFonts w:ascii="Arial" w:hAnsi="Arial" w:cs="Arial"/>
          <w:sz w:val="24"/>
          <w:szCs w:val="24"/>
        </w:rPr>
        <w:t>esta Universidad, por ser parte de esta gran familia Cimarrona, por llevar bien puesta la camiseta, por su entrega, por el tiempo y esfuerzo que dedican para engrandecer a nuestra Institución, educar a nuestros jóvenes y por acompañarme a lo largo de 15 meses que tiene mi gestión, en la cual hemos alcanzado logros importantes que se deben al trabajo de cada uno de ustedes</w:t>
      </w:r>
      <w:r w:rsidR="0030629D" w:rsidRPr="008E00ED">
        <w:rPr>
          <w:rFonts w:ascii="Arial" w:hAnsi="Arial" w:cs="Arial"/>
          <w:sz w:val="24"/>
          <w:szCs w:val="24"/>
        </w:rPr>
        <w:t>”</w:t>
      </w:r>
      <w:r w:rsidR="00EA1669" w:rsidRPr="008E00ED">
        <w:rPr>
          <w:rFonts w:ascii="Arial" w:hAnsi="Arial" w:cs="Arial"/>
          <w:sz w:val="24"/>
          <w:szCs w:val="24"/>
        </w:rPr>
        <w:t>.</w:t>
      </w:r>
    </w:p>
    <w:p w:rsidR="00EA1669" w:rsidRPr="008E00ED" w:rsidRDefault="00EA1669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A1669" w:rsidRPr="008E00ED" w:rsidRDefault="002F302D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Señaló que todos los días se trabaja en </w:t>
      </w:r>
      <w:r w:rsidR="00357BF2" w:rsidRPr="008E00ED">
        <w:rPr>
          <w:rFonts w:ascii="Arial" w:hAnsi="Arial" w:cs="Arial"/>
          <w:sz w:val="24"/>
          <w:szCs w:val="24"/>
        </w:rPr>
        <w:t xml:space="preserve">para alcanzar la visión </w:t>
      </w:r>
      <w:r w:rsidR="00EA1669" w:rsidRPr="008E00ED">
        <w:rPr>
          <w:rFonts w:ascii="Arial" w:hAnsi="Arial" w:cs="Arial"/>
          <w:sz w:val="24"/>
          <w:szCs w:val="24"/>
        </w:rPr>
        <w:t xml:space="preserve">que surgió en el proceso de construcción del </w:t>
      </w:r>
      <w:r w:rsidR="00357BF2" w:rsidRPr="008E00ED">
        <w:rPr>
          <w:rFonts w:ascii="Arial" w:hAnsi="Arial" w:cs="Arial"/>
          <w:sz w:val="24"/>
          <w:szCs w:val="24"/>
        </w:rPr>
        <w:t xml:space="preserve">Plan de Desarrollo Institucional </w:t>
      </w:r>
      <w:r w:rsidR="00EA1669" w:rsidRPr="008E00ED">
        <w:rPr>
          <w:rFonts w:ascii="Arial" w:hAnsi="Arial" w:cs="Arial"/>
          <w:sz w:val="24"/>
          <w:szCs w:val="24"/>
        </w:rPr>
        <w:t>2015-2019</w:t>
      </w:r>
      <w:r w:rsidR="00357BF2" w:rsidRPr="008E00ED">
        <w:rPr>
          <w:rFonts w:ascii="Arial" w:hAnsi="Arial" w:cs="Arial"/>
          <w:sz w:val="24"/>
          <w:szCs w:val="24"/>
        </w:rPr>
        <w:t>,</w:t>
      </w:r>
      <w:r w:rsidR="00EA1669" w:rsidRPr="008E00ED">
        <w:rPr>
          <w:rFonts w:ascii="Arial" w:hAnsi="Arial" w:cs="Arial"/>
          <w:sz w:val="24"/>
          <w:szCs w:val="24"/>
        </w:rPr>
        <w:t xml:space="preserve"> en la que </w:t>
      </w:r>
      <w:r w:rsidR="00357BF2" w:rsidRPr="008E00ED">
        <w:rPr>
          <w:rFonts w:ascii="Arial" w:hAnsi="Arial" w:cs="Arial"/>
          <w:sz w:val="24"/>
          <w:szCs w:val="24"/>
        </w:rPr>
        <w:t xml:space="preserve">se planteó </w:t>
      </w:r>
      <w:r w:rsidR="00E85DE1" w:rsidRPr="008E00ED">
        <w:rPr>
          <w:rFonts w:ascii="Arial" w:hAnsi="Arial" w:cs="Arial"/>
          <w:sz w:val="24"/>
          <w:szCs w:val="24"/>
        </w:rPr>
        <w:t>posicionar</w:t>
      </w:r>
      <w:r w:rsidR="00357BF2" w:rsidRPr="008E00ED">
        <w:rPr>
          <w:rFonts w:ascii="Arial" w:hAnsi="Arial" w:cs="Arial"/>
          <w:sz w:val="24"/>
          <w:szCs w:val="24"/>
        </w:rPr>
        <w:t xml:space="preserve"> a la UABC </w:t>
      </w:r>
      <w:r w:rsidR="00773E0C" w:rsidRPr="008E00ED">
        <w:rPr>
          <w:rFonts w:ascii="Arial" w:hAnsi="Arial" w:cs="Arial"/>
          <w:sz w:val="24"/>
          <w:szCs w:val="24"/>
        </w:rPr>
        <w:t>como</w:t>
      </w:r>
      <w:r w:rsidR="00357BF2" w:rsidRPr="008E00ED">
        <w:rPr>
          <w:rFonts w:ascii="Arial" w:hAnsi="Arial" w:cs="Arial"/>
          <w:sz w:val="24"/>
          <w:szCs w:val="24"/>
        </w:rPr>
        <w:t xml:space="preserve"> </w:t>
      </w:r>
      <w:r w:rsidR="00EA1669" w:rsidRPr="008E00ED">
        <w:rPr>
          <w:rFonts w:ascii="Arial" w:hAnsi="Arial" w:cs="Arial"/>
          <w:sz w:val="24"/>
          <w:szCs w:val="24"/>
        </w:rPr>
        <w:t>una de las 50 mejores universidades de América Latina. “Este es un gran reto, pero estoy seguro que con el trabajo y esfuerzo de todos nosotros, lo vamos a lograr”.</w:t>
      </w:r>
    </w:p>
    <w:p w:rsidR="00E85DE1" w:rsidRPr="008E00ED" w:rsidRDefault="00E85DE1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A1669" w:rsidRPr="008E00ED" w:rsidRDefault="00EA1669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>Aprovechó la ocasión para r</w:t>
      </w:r>
      <w:r w:rsidR="0014344B" w:rsidRPr="008E00ED">
        <w:rPr>
          <w:rFonts w:ascii="Arial" w:hAnsi="Arial" w:cs="Arial"/>
          <w:sz w:val="24"/>
          <w:szCs w:val="24"/>
        </w:rPr>
        <w:t xml:space="preserve">econocer el trabajo responsable y la relación de diálogo que </w:t>
      </w:r>
      <w:r w:rsidR="00E85DE1" w:rsidRPr="008E00ED">
        <w:rPr>
          <w:rFonts w:ascii="Arial" w:hAnsi="Arial" w:cs="Arial"/>
          <w:sz w:val="24"/>
          <w:szCs w:val="24"/>
        </w:rPr>
        <w:t>han</w:t>
      </w:r>
      <w:r w:rsidR="0014344B" w:rsidRPr="008E00ED">
        <w:rPr>
          <w:rFonts w:ascii="Arial" w:hAnsi="Arial" w:cs="Arial"/>
          <w:sz w:val="24"/>
          <w:szCs w:val="24"/>
        </w:rPr>
        <w:t xml:space="preserve"> mantenido con </w:t>
      </w:r>
      <w:r w:rsidR="00E85DE1" w:rsidRPr="008E00ED">
        <w:rPr>
          <w:rFonts w:ascii="Arial" w:hAnsi="Arial" w:cs="Arial"/>
          <w:sz w:val="24"/>
          <w:szCs w:val="24"/>
        </w:rPr>
        <w:t>el SPSU</w:t>
      </w:r>
      <w:r w:rsidR="0014344B" w:rsidRPr="008E00ED">
        <w:rPr>
          <w:rFonts w:ascii="Arial" w:hAnsi="Arial" w:cs="Arial"/>
          <w:sz w:val="24"/>
          <w:szCs w:val="24"/>
        </w:rPr>
        <w:t xml:space="preserve">, lo que ha permitido construir la estabilidad laboral </w:t>
      </w:r>
      <w:r w:rsidR="00E85DE1" w:rsidRPr="008E00ED">
        <w:rPr>
          <w:rFonts w:ascii="Arial" w:hAnsi="Arial" w:cs="Arial"/>
          <w:sz w:val="24"/>
          <w:szCs w:val="24"/>
        </w:rPr>
        <w:t>y</w:t>
      </w:r>
      <w:r w:rsidR="0014344B" w:rsidRPr="008E00ED">
        <w:rPr>
          <w:rFonts w:ascii="Arial" w:hAnsi="Arial" w:cs="Arial"/>
          <w:sz w:val="24"/>
          <w:szCs w:val="24"/>
        </w:rPr>
        <w:t xml:space="preserve"> la viabilidad financiera </w:t>
      </w:r>
      <w:r w:rsidR="00E85DE1" w:rsidRPr="008E00ED">
        <w:rPr>
          <w:rFonts w:ascii="Arial" w:hAnsi="Arial" w:cs="Arial"/>
          <w:sz w:val="24"/>
          <w:szCs w:val="24"/>
        </w:rPr>
        <w:t xml:space="preserve">de la </w:t>
      </w:r>
      <w:r w:rsidR="00E85DE1" w:rsidRPr="008E00ED">
        <w:rPr>
          <w:rFonts w:ascii="Arial" w:hAnsi="Arial" w:cs="Arial"/>
          <w:sz w:val="24"/>
          <w:szCs w:val="24"/>
        </w:rPr>
        <w:t>Universidad</w:t>
      </w:r>
      <w:r w:rsidR="000571FB" w:rsidRPr="008E00ED">
        <w:rPr>
          <w:rFonts w:ascii="Arial" w:hAnsi="Arial" w:cs="Arial"/>
          <w:sz w:val="24"/>
          <w:szCs w:val="24"/>
        </w:rPr>
        <w:t>;</w:t>
      </w:r>
      <w:r w:rsidR="0014344B" w:rsidRPr="008E00ED">
        <w:rPr>
          <w:rFonts w:ascii="Arial" w:hAnsi="Arial" w:cs="Arial"/>
          <w:sz w:val="24"/>
          <w:szCs w:val="24"/>
        </w:rPr>
        <w:t xml:space="preserve"> puso como </w:t>
      </w:r>
      <w:r w:rsidR="000571FB" w:rsidRPr="008E00ED">
        <w:rPr>
          <w:rFonts w:ascii="Arial" w:hAnsi="Arial" w:cs="Arial"/>
          <w:sz w:val="24"/>
          <w:szCs w:val="24"/>
        </w:rPr>
        <w:t>ejemplo</w:t>
      </w:r>
      <w:r w:rsidR="0014344B" w:rsidRPr="008E00ED">
        <w:rPr>
          <w:rFonts w:ascii="Arial" w:hAnsi="Arial" w:cs="Arial"/>
          <w:sz w:val="24"/>
          <w:szCs w:val="24"/>
        </w:rPr>
        <w:t xml:space="preserve"> que en México, solo dos </w:t>
      </w:r>
      <w:r w:rsidR="00E85DE1" w:rsidRPr="008E00ED">
        <w:rPr>
          <w:rFonts w:ascii="Arial" w:hAnsi="Arial" w:cs="Arial"/>
          <w:sz w:val="24"/>
          <w:szCs w:val="24"/>
        </w:rPr>
        <w:t>instituciones de educación superior</w:t>
      </w:r>
      <w:r w:rsidR="0014344B" w:rsidRPr="008E00ED">
        <w:rPr>
          <w:rFonts w:ascii="Arial" w:hAnsi="Arial" w:cs="Arial"/>
          <w:sz w:val="24"/>
          <w:szCs w:val="24"/>
        </w:rPr>
        <w:t xml:space="preserve"> tienen resuelto el </w:t>
      </w:r>
      <w:r w:rsidR="00BA6A40" w:rsidRPr="008E00ED">
        <w:rPr>
          <w:rFonts w:ascii="Arial" w:hAnsi="Arial" w:cs="Arial"/>
          <w:sz w:val="24"/>
          <w:szCs w:val="24"/>
        </w:rPr>
        <w:t>esquema</w:t>
      </w:r>
      <w:r w:rsidR="0014344B" w:rsidRPr="008E00ED">
        <w:rPr>
          <w:rFonts w:ascii="Arial" w:hAnsi="Arial" w:cs="Arial"/>
          <w:sz w:val="24"/>
          <w:szCs w:val="24"/>
        </w:rPr>
        <w:t xml:space="preserve"> de pensiones, y una de ellas</w:t>
      </w:r>
      <w:r w:rsidR="003023E0" w:rsidRPr="008E00ED">
        <w:rPr>
          <w:rFonts w:ascii="Arial" w:hAnsi="Arial" w:cs="Arial"/>
          <w:sz w:val="24"/>
          <w:szCs w:val="24"/>
        </w:rPr>
        <w:t>,</w:t>
      </w:r>
      <w:r w:rsidR="0014344B" w:rsidRPr="008E00ED">
        <w:rPr>
          <w:rFonts w:ascii="Arial" w:hAnsi="Arial" w:cs="Arial"/>
          <w:sz w:val="24"/>
          <w:szCs w:val="24"/>
        </w:rPr>
        <w:t xml:space="preserve"> es precisamente la UABC.</w:t>
      </w:r>
    </w:p>
    <w:p w:rsidR="0014344B" w:rsidRPr="008E00ED" w:rsidRDefault="0014344B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4344B" w:rsidRPr="008E00ED" w:rsidRDefault="00C77FA4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>“</w:t>
      </w:r>
      <w:r w:rsidR="0014344B" w:rsidRPr="008E00ED">
        <w:rPr>
          <w:rFonts w:ascii="Arial" w:hAnsi="Arial" w:cs="Arial"/>
          <w:sz w:val="24"/>
          <w:szCs w:val="24"/>
        </w:rPr>
        <w:t>La docencia es un privilegio</w:t>
      </w:r>
      <w:r w:rsidRPr="008E00ED">
        <w:rPr>
          <w:rFonts w:ascii="Arial" w:hAnsi="Arial" w:cs="Arial"/>
          <w:sz w:val="24"/>
          <w:szCs w:val="24"/>
        </w:rPr>
        <w:t xml:space="preserve"> y </w:t>
      </w:r>
      <w:r w:rsidR="0014344B" w:rsidRPr="008E00ED">
        <w:rPr>
          <w:rFonts w:ascii="Arial" w:hAnsi="Arial" w:cs="Arial"/>
          <w:sz w:val="24"/>
          <w:szCs w:val="24"/>
        </w:rPr>
        <w:t>una oportunidad de servir</w:t>
      </w:r>
      <w:r w:rsidRPr="008E00ED">
        <w:rPr>
          <w:rFonts w:ascii="Arial" w:hAnsi="Arial" w:cs="Arial"/>
          <w:sz w:val="24"/>
          <w:szCs w:val="24"/>
        </w:rPr>
        <w:t>”, expresó el Rector. “C</w:t>
      </w:r>
      <w:r w:rsidR="0014344B" w:rsidRPr="008E00ED">
        <w:rPr>
          <w:rFonts w:ascii="Arial" w:hAnsi="Arial" w:cs="Arial"/>
          <w:sz w:val="24"/>
          <w:szCs w:val="24"/>
        </w:rPr>
        <w:t xml:space="preserve">reo que todos ustedes y </w:t>
      </w:r>
      <w:r w:rsidRPr="008E00ED">
        <w:rPr>
          <w:rFonts w:ascii="Arial" w:hAnsi="Arial" w:cs="Arial"/>
          <w:sz w:val="24"/>
          <w:szCs w:val="24"/>
        </w:rPr>
        <w:t>demás</w:t>
      </w:r>
      <w:r w:rsidR="0014344B" w:rsidRPr="008E00ED">
        <w:rPr>
          <w:rFonts w:ascii="Arial" w:hAnsi="Arial" w:cs="Arial"/>
          <w:sz w:val="24"/>
          <w:szCs w:val="24"/>
        </w:rPr>
        <w:t xml:space="preserve"> maestros hacen una gran contribución al desarrollo de Baja California y de México, por eso, el este día quiero felicitarlos a todos y exhortarlos a que sigan trabajando por engrandecer </w:t>
      </w:r>
      <w:r w:rsidR="00447528" w:rsidRPr="008E00ED">
        <w:rPr>
          <w:rFonts w:ascii="Arial" w:hAnsi="Arial" w:cs="Arial"/>
          <w:sz w:val="24"/>
          <w:szCs w:val="24"/>
        </w:rPr>
        <w:t>a esta gran Universidad</w:t>
      </w:r>
      <w:r w:rsidRPr="008E00ED">
        <w:rPr>
          <w:rFonts w:ascii="Arial" w:hAnsi="Arial" w:cs="Arial"/>
          <w:sz w:val="24"/>
          <w:szCs w:val="24"/>
        </w:rPr>
        <w:t>”, puntualizó.</w:t>
      </w:r>
    </w:p>
    <w:p w:rsidR="00EA1669" w:rsidRPr="008E00ED" w:rsidRDefault="00EA1669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56250" w:rsidRPr="008E00ED" w:rsidRDefault="00E56250" w:rsidP="00E56250">
      <w:pPr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El licenciado Juan Guillermo </w:t>
      </w:r>
      <w:r w:rsidR="00FD58EF" w:rsidRPr="008E00ED">
        <w:rPr>
          <w:rFonts w:ascii="Arial" w:hAnsi="Arial" w:cs="Arial"/>
          <w:sz w:val="24"/>
          <w:szCs w:val="24"/>
        </w:rPr>
        <w:t xml:space="preserve">Espinoza Aguilar, </w:t>
      </w:r>
      <w:r w:rsidRPr="008E00ED">
        <w:rPr>
          <w:rFonts w:ascii="Arial" w:hAnsi="Arial" w:cs="Arial"/>
          <w:sz w:val="24"/>
          <w:szCs w:val="24"/>
        </w:rPr>
        <w:t xml:space="preserve">Secretario General del SPSU, </w:t>
      </w:r>
      <w:r w:rsidR="00FE4071">
        <w:rPr>
          <w:rFonts w:ascii="Arial" w:hAnsi="Arial" w:cs="Arial"/>
          <w:sz w:val="24"/>
          <w:szCs w:val="24"/>
        </w:rPr>
        <w:t>mencionó</w:t>
      </w:r>
      <w:r w:rsidRPr="008E00ED">
        <w:rPr>
          <w:rFonts w:ascii="Arial" w:hAnsi="Arial" w:cs="Arial"/>
          <w:sz w:val="24"/>
          <w:szCs w:val="24"/>
        </w:rPr>
        <w:t xml:space="preserve"> que </w:t>
      </w:r>
      <w:r w:rsidR="00FD58EF" w:rsidRPr="008E00ED">
        <w:rPr>
          <w:rFonts w:ascii="Arial" w:hAnsi="Arial" w:cs="Arial"/>
          <w:sz w:val="24"/>
          <w:szCs w:val="24"/>
        </w:rPr>
        <w:t>e</w:t>
      </w:r>
      <w:r w:rsidRPr="008E00ED">
        <w:rPr>
          <w:rFonts w:ascii="Arial" w:hAnsi="Arial" w:cs="Arial"/>
          <w:sz w:val="24"/>
          <w:szCs w:val="24"/>
        </w:rPr>
        <w:t>ste será el último año que festeje con este cargo, ya que tras</w:t>
      </w:r>
      <w:r w:rsidR="00023A0B" w:rsidRPr="008E00ED">
        <w:rPr>
          <w:rFonts w:ascii="Arial" w:hAnsi="Arial" w:cs="Arial"/>
          <w:sz w:val="24"/>
          <w:szCs w:val="24"/>
        </w:rPr>
        <w:t xml:space="preserve"> cumplir dos periodos de cuatro años cada uno</w:t>
      </w:r>
      <w:r w:rsidRPr="008E00ED">
        <w:rPr>
          <w:rFonts w:ascii="Arial" w:hAnsi="Arial" w:cs="Arial"/>
          <w:sz w:val="24"/>
          <w:szCs w:val="24"/>
        </w:rPr>
        <w:t xml:space="preserve"> dirigiendo el gremio sindical, el próximo mes de octubre </w:t>
      </w:r>
      <w:r w:rsidRPr="008E00ED">
        <w:rPr>
          <w:rFonts w:ascii="Arial" w:hAnsi="Arial" w:cs="Arial"/>
          <w:sz w:val="24"/>
          <w:szCs w:val="24"/>
        </w:rPr>
        <w:t>se renovará el</w:t>
      </w:r>
      <w:r w:rsidRPr="008E00ED">
        <w:rPr>
          <w:rFonts w:ascii="Arial" w:hAnsi="Arial" w:cs="Arial"/>
          <w:sz w:val="24"/>
          <w:szCs w:val="24"/>
        </w:rPr>
        <w:t xml:space="preserve"> Comité Ejecutivo. </w:t>
      </w:r>
    </w:p>
    <w:p w:rsidR="00E56250" w:rsidRPr="008E00ED" w:rsidRDefault="00E56250" w:rsidP="00E56250">
      <w:pPr>
        <w:jc w:val="both"/>
        <w:rPr>
          <w:rFonts w:ascii="Arial" w:hAnsi="Arial" w:cs="Arial"/>
          <w:sz w:val="24"/>
          <w:szCs w:val="24"/>
        </w:rPr>
      </w:pPr>
    </w:p>
    <w:p w:rsidR="00C77FA4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</w:p>
    <w:p w:rsidR="00C77FA4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</w:p>
    <w:p w:rsidR="00C77FA4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</w:p>
    <w:p w:rsidR="00C77FA4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</w:p>
    <w:p w:rsidR="00C77FA4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</w:p>
    <w:p w:rsidR="00E56250" w:rsidRPr="008E00ED" w:rsidRDefault="00E56250" w:rsidP="00E56250">
      <w:pPr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Aprovechó la ocasión para brindar una semblanza destacando </w:t>
      </w:r>
      <w:r w:rsidR="00C77FA4" w:rsidRPr="008E00ED">
        <w:rPr>
          <w:rFonts w:ascii="Arial" w:hAnsi="Arial" w:cs="Arial"/>
          <w:sz w:val="24"/>
          <w:szCs w:val="24"/>
        </w:rPr>
        <w:t xml:space="preserve">algunos </w:t>
      </w:r>
      <w:r w:rsidRPr="008E00ED">
        <w:rPr>
          <w:rFonts w:ascii="Arial" w:hAnsi="Arial" w:cs="Arial"/>
          <w:sz w:val="24"/>
          <w:szCs w:val="24"/>
        </w:rPr>
        <w:t>logros que el SPSU ha obtenido durante gestión, entre los cuales se encuentran: la edificación de las oficinas sindicales en los tres campus, la residencia del jubilado en Mexicali, los mejores incrementos salariales a nivel nacional,</w:t>
      </w:r>
      <w:r w:rsidR="00FD58EF" w:rsidRPr="008E00ED">
        <w:rPr>
          <w:rFonts w:ascii="Arial" w:hAnsi="Arial" w:cs="Arial"/>
          <w:sz w:val="24"/>
          <w:szCs w:val="24"/>
        </w:rPr>
        <w:t xml:space="preserve"> apoyo a académicos para la realización de estudios de posgrado</w:t>
      </w:r>
      <w:r w:rsidR="00023A0B" w:rsidRPr="008E00ED">
        <w:rPr>
          <w:rFonts w:ascii="Arial" w:hAnsi="Arial" w:cs="Arial"/>
          <w:sz w:val="24"/>
          <w:szCs w:val="24"/>
        </w:rPr>
        <w:t>,</w:t>
      </w:r>
      <w:r w:rsidRPr="008E00ED">
        <w:rPr>
          <w:rFonts w:ascii="Arial" w:hAnsi="Arial" w:cs="Arial"/>
          <w:sz w:val="24"/>
          <w:szCs w:val="24"/>
        </w:rPr>
        <w:t xml:space="preserve"> entre otros. </w:t>
      </w:r>
    </w:p>
    <w:p w:rsidR="00E56250" w:rsidRPr="008E00ED" w:rsidRDefault="00E56250" w:rsidP="005B437F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</w:p>
    <w:p w:rsidR="005B437F" w:rsidRPr="008E00ED" w:rsidRDefault="005B437F" w:rsidP="005B43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 xml:space="preserve">En el evento se </w:t>
      </w:r>
      <w:r w:rsidR="00F87BDD" w:rsidRPr="008E00ED">
        <w:rPr>
          <w:rFonts w:ascii="Arial" w:hAnsi="Arial" w:cs="Arial"/>
          <w:sz w:val="24"/>
          <w:szCs w:val="24"/>
        </w:rPr>
        <w:t>sortearon diversos</w:t>
      </w:r>
      <w:r w:rsidRPr="008E00ED">
        <w:rPr>
          <w:rFonts w:ascii="Arial" w:hAnsi="Arial" w:cs="Arial"/>
          <w:sz w:val="24"/>
          <w:szCs w:val="24"/>
        </w:rPr>
        <w:t xml:space="preserve"> premios</w:t>
      </w:r>
      <w:r w:rsidR="001867ED" w:rsidRPr="008E00ED">
        <w:rPr>
          <w:rFonts w:ascii="Arial" w:hAnsi="Arial" w:cs="Arial"/>
          <w:sz w:val="24"/>
          <w:szCs w:val="24"/>
        </w:rPr>
        <w:t>,</w:t>
      </w:r>
      <w:r w:rsidRPr="008E00ED">
        <w:rPr>
          <w:rFonts w:ascii="Arial" w:hAnsi="Arial" w:cs="Arial"/>
          <w:sz w:val="24"/>
          <w:szCs w:val="24"/>
        </w:rPr>
        <w:t xml:space="preserve"> </w:t>
      </w:r>
      <w:r w:rsidR="00F87BDD" w:rsidRPr="008E00ED">
        <w:rPr>
          <w:rFonts w:ascii="Arial" w:hAnsi="Arial" w:cs="Arial"/>
          <w:sz w:val="24"/>
          <w:szCs w:val="24"/>
        </w:rPr>
        <w:t xml:space="preserve">entre </w:t>
      </w:r>
      <w:r w:rsidR="003023E0" w:rsidRPr="008E00ED">
        <w:rPr>
          <w:rFonts w:ascii="Arial" w:hAnsi="Arial" w:cs="Arial"/>
          <w:sz w:val="24"/>
          <w:szCs w:val="24"/>
        </w:rPr>
        <w:t>el</w:t>
      </w:r>
      <w:r w:rsidR="00F87BDD" w:rsidRPr="008E00ED">
        <w:rPr>
          <w:rFonts w:ascii="Arial" w:hAnsi="Arial" w:cs="Arial"/>
          <w:sz w:val="24"/>
          <w:szCs w:val="24"/>
        </w:rPr>
        <w:t>los</w:t>
      </w:r>
      <w:r w:rsidR="001867ED" w:rsidRPr="008E00ED">
        <w:rPr>
          <w:rFonts w:ascii="Arial" w:hAnsi="Arial" w:cs="Arial"/>
          <w:sz w:val="24"/>
          <w:szCs w:val="24"/>
        </w:rPr>
        <w:t>,</w:t>
      </w:r>
      <w:r w:rsidR="00F87BDD" w:rsidRPr="008E00ED">
        <w:rPr>
          <w:rFonts w:ascii="Arial" w:hAnsi="Arial" w:cs="Arial"/>
          <w:sz w:val="24"/>
          <w:szCs w:val="24"/>
        </w:rPr>
        <w:t xml:space="preserve"> </w:t>
      </w:r>
      <w:r w:rsidRPr="008E00ED">
        <w:rPr>
          <w:rFonts w:ascii="Arial" w:hAnsi="Arial" w:cs="Arial"/>
          <w:sz w:val="24"/>
          <w:szCs w:val="24"/>
        </w:rPr>
        <w:t xml:space="preserve">un automóvil Chevrolet </w:t>
      </w:r>
      <w:proofErr w:type="spellStart"/>
      <w:r w:rsidRPr="008E00ED">
        <w:rPr>
          <w:rFonts w:ascii="Arial" w:hAnsi="Arial" w:cs="Arial"/>
          <w:sz w:val="24"/>
          <w:szCs w:val="24"/>
        </w:rPr>
        <w:t>Aveo</w:t>
      </w:r>
      <w:proofErr w:type="spellEnd"/>
      <w:r w:rsidRPr="008E00ED">
        <w:rPr>
          <w:rFonts w:ascii="Arial" w:hAnsi="Arial" w:cs="Arial"/>
          <w:sz w:val="24"/>
          <w:szCs w:val="24"/>
        </w:rPr>
        <w:t xml:space="preserve"> 201</w:t>
      </w:r>
      <w:r w:rsidR="00F87BDD" w:rsidRPr="008E00ED">
        <w:rPr>
          <w:rFonts w:ascii="Arial" w:hAnsi="Arial" w:cs="Arial"/>
          <w:sz w:val="24"/>
          <w:szCs w:val="24"/>
        </w:rPr>
        <w:t>6</w:t>
      </w:r>
      <w:r w:rsidRPr="008E00ED">
        <w:rPr>
          <w:rFonts w:ascii="Arial" w:hAnsi="Arial" w:cs="Arial"/>
          <w:sz w:val="24"/>
          <w:szCs w:val="24"/>
        </w:rPr>
        <w:t xml:space="preserve">, </w:t>
      </w:r>
      <w:r w:rsidR="00F87BDD" w:rsidRPr="008E00ED">
        <w:rPr>
          <w:rFonts w:ascii="Arial" w:hAnsi="Arial" w:cs="Arial"/>
          <w:sz w:val="24"/>
          <w:szCs w:val="24"/>
        </w:rPr>
        <w:t>cuya ganadora fue la maestra María Milagros Ceniceros Ruíz, adscrita a la Facultad de Ciencias Marinas.</w:t>
      </w:r>
      <w:r w:rsidRPr="008E00ED">
        <w:rPr>
          <w:rFonts w:ascii="Arial" w:hAnsi="Arial" w:cs="Arial"/>
          <w:sz w:val="24"/>
          <w:szCs w:val="24"/>
        </w:rPr>
        <w:t xml:space="preserve"> </w:t>
      </w:r>
    </w:p>
    <w:p w:rsidR="00F117B6" w:rsidRPr="008E00ED" w:rsidRDefault="00F117B6" w:rsidP="009B194D">
      <w:pPr>
        <w:jc w:val="center"/>
        <w:rPr>
          <w:rFonts w:ascii="Arial" w:hAnsi="Arial" w:cs="Arial"/>
          <w:b/>
          <w:sz w:val="16"/>
          <w:szCs w:val="16"/>
        </w:rPr>
      </w:pPr>
    </w:p>
    <w:p w:rsidR="00E56250" w:rsidRPr="008E00ED" w:rsidRDefault="00E56250" w:rsidP="009B194D">
      <w:pPr>
        <w:jc w:val="center"/>
        <w:rPr>
          <w:rFonts w:ascii="Arial" w:hAnsi="Arial" w:cs="Arial"/>
          <w:b/>
          <w:sz w:val="16"/>
          <w:szCs w:val="16"/>
        </w:rPr>
      </w:pPr>
    </w:p>
    <w:p w:rsidR="00E56250" w:rsidRPr="008E00ED" w:rsidRDefault="00C77FA4" w:rsidP="00E56250">
      <w:pPr>
        <w:jc w:val="both"/>
        <w:rPr>
          <w:rFonts w:ascii="Arial" w:hAnsi="Arial" w:cs="Arial"/>
          <w:sz w:val="24"/>
          <w:szCs w:val="24"/>
        </w:rPr>
      </w:pPr>
      <w:r w:rsidRPr="008E00ED">
        <w:rPr>
          <w:rFonts w:ascii="Arial" w:hAnsi="Arial" w:cs="Arial"/>
          <w:sz w:val="24"/>
          <w:szCs w:val="24"/>
        </w:rPr>
        <w:t>En el evento también s</w:t>
      </w:r>
      <w:r w:rsidR="00E56250" w:rsidRPr="008E00ED">
        <w:rPr>
          <w:rFonts w:ascii="Arial" w:hAnsi="Arial" w:cs="Arial"/>
          <w:sz w:val="24"/>
          <w:szCs w:val="24"/>
        </w:rPr>
        <w:t xml:space="preserve">e contó con la presencia del doctor Alfonso Vega López, Secretario General; doctora </w:t>
      </w:r>
      <w:r w:rsidR="00F87BDD" w:rsidRPr="008E00ED">
        <w:rPr>
          <w:rFonts w:ascii="Arial" w:hAnsi="Arial" w:cs="Arial"/>
          <w:sz w:val="24"/>
          <w:szCs w:val="24"/>
        </w:rPr>
        <w:t>Blanca Rosa García Rivera</w:t>
      </w:r>
      <w:r w:rsidR="00E56250" w:rsidRPr="008E00ED">
        <w:rPr>
          <w:rFonts w:ascii="Arial" w:hAnsi="Arial" w:cs="Arial"/>
          <w:sz w:val="24"/>
          <w:szCs w:val="24"/>
        </w:rPr>
        <w:t xml:space="preserve">, Vicerrectora del Campus </w:t>
      </w:r>
      <w:r w:rsidR="00F87BDD" w:rsidRPr="008E00ED">
        <w:rPr>
          <w:rFonts w:ascii="Arial" w:hAnsi="Arial" w:cs="Arial"/>
          <w:sz w:val="24"/>
          <w:szCs w:val="24"/>
        </w:rPr>
        <w:t>Ensenada,</w:t>
      </w:r>
      <w:r w:rsidR="00E56250" w:rsidRPr="008E00ED">
        <w:rPr>
          <w:rFonts w:ascii="Arial" w:hAnsi="Arial" w:cs="Arial"/>
          <w:sz w:val="24"/>
          <w:szCs w:val="24"/>
        </w:rPr>
        <w:t xml:space="preserve"> así como académicos miembros del SPSU de las unidades </w:t>
      </w:r>
      <w:r w:rsidR="00F87BDD" w:rsidRPr="008E00ED">
        <w:rPr>
          <w:rFonts w:ascii="Arial" w:hAnsi="Arial" w:cs="Arial"/>
          <w:sz w:val="24"/>
          <w:szCs w:val="24"/>
        </w:rPr>
        <w:t>de Sauzal, Valle Dorado y San Quintín</w:t>
      </w:r>
      <w:r w:rsidR="00E56250" w:rsidRPr="008E00ED">
        <w:rPr>
          <w:rFonts w:ascii="Arial" w:hAnsi="Arial" w:cs="Arial"/>
          <w:sz w:val="24"/>
          <w:szCs w:val="24"/>
        </w:rPr>
        <w:t>.</w:t>
      </w:r>
    </w:p>
    <w:p w:rsidR="00E56250" w:rsidRPr="008E00ED" w:rsidRDefault="00E56250" w:rsidP="009B194D">
      <w:pPr>
        <w:jc w:val="center"/>
        <w:rPr>
          <w:rFonts w:ascii="Arial" w:hAnsi="Arial" w:cs="Arial"/>
          <w:b/>
          <w:sz w:val="16"/>
          <w:szCs w:val="16"/>
        </w:rPr>
      </w:pPr>
    </w:p>
    <w:sectPr w:rsidR="00E56250" w:rsidRPr="008E00ED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1"/>
  </w:num>
  <w:num w:numId="3">
    <w:abstractNumId w:val="7"/>
  </w:num>
  <w:num w:numId="4">
    <w:abstractNumId w:val="24"/>
  </w:num>
  <w:num w:numId="5">
    <w:abstractNumId w:val="38"/>
  </w:num>
  <w:num w:numId="6">
    <w:abstractNumId w:val="10"/>
  </w:num>
  <w:num w:numId="7">
    <w:abstractNumId w:val="9"/>
  </w:num>
  <w:num w:numId="8">
    <w:abstractNumId w:val="34"/>
  </w:num>
  <w:num w:numId="9">
    <w:abstractNumId w:val="33"/>
  </w:num>
  <w:num w:numId="10">
    <w:abstractNumId w:val="2"/>
  </w:num>
  <w:num w:numId="11">
    <w:abstractNumId w:val="37"/>
  </w:num>
  <w:num w:numId="12">
    <w:abstractNumId w:val="3"/>
  </w:num>
  <w:num w:numId="13">
    <w:abstractNumId w:val="12"/>
  </w:num>
  <w:num w:numId="14">
    <w:abstractNumId w:val="5"/>
  </w:num>
  <w:num w:numId="15">
    <w:abstractNumId w:val="30"/>
  </w:num>
  <w:num w:numId="16">
    <w:abstractNumId w:val="15"/>
  </w:num>
  <w:num w:numId="17">
    <w:abstractNumId w:val="21"/>
  </w:num>
  <w:num w:numId="18">
    <w:abstractNumId w:val="28"/>
  </w:num>
  <w:num w:numId="19">
    <w:abstractNumId w:val="31"/>
  </w:num>
  <w:num w:numId="20">
    <w:abstractNumId w:val="20"/>
  </w:num>
  <w:num w:numId="21">
    <w:abstractNumId w:val="18"/>
  </w:num>
  <w:num w:numId="22">
    <w:abstractNumId w:val="8"/>
  </w:num>
  <w:num w:numId="23">
    <w:abstractNumId w:val="17"/>
  </w:num>
  <w:num w:numId="24">
    <w:abstractNumId w:val="27"/>
  </w:num>
  <w:num w:numId="25">
    <w:abstractNumId w:val="13"/>
  </w:num>
  <w:num w:numId="26">
    <w:abstractNumId w:val="23"/>
  </w:num>
  <w:num w:numId="27">
    <w:abstractNumId w:val="4"/>
  </w:num>
  <w:num w:numId="28">
    <w:abstractNumId w:val="6"/>
  </w:num>
  <w:num w:numId="29">
    <w:abstractNumId w:val="32"/>
  </w:num>
  <w:num w:numId="30">
    <w:abstractNumId w:val="25"/>
  </w:num>
  <w:num w:numId="31">
    <w:abstractNumId w:val="26"/>
  </w:num>
  <w:num w:numId="32">
    <w:abstractNumId w:val="14"/>
  </w:num>
  <w:num w:numId="33">
    <w:abstractNumId w:val="16"/>
  </w:num>
  <w:num w:numId="34">
    <w:abstractNumId w:val="36"/>
  </w:num>
  <w:num w:numId="35">
    <w:abstractNumId w:val="29"/>
  </w:num>
  <w:num w:numId="36">
    <w:abstractNumId w:val="22"/>
  </w:num>
  <w:num w:numId="37">
    <w:abstractNumId w:val="1"/>
  </w:num>
  <w:num w:numId="38">
    <w:abstractNumId w:val="35"/>
  </w:num>
  <w:num w:numId="39">
    <w:abstractNumId w:val="0"/>
  </w:num>
  <w:num w:numId="4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A49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0A6A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1A6"/>
    <w:rsid w:val="001444DE"/>
    <w:rsid w:val="00144A83"/>
    <w:rsid w:val="001456B5"/>
    <w:rsid w:val="00146896"/>
    <w:rsid w:val="00146BA1"/>
    <w:rsid w:val="0014744F"/>
    <w:rsid w:val="001478DC"/>
    <w:rsid w:val="00150574"/>
    <w:rsid w:val="0015106E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5964"/>
    <w:rsid w:val="004E753E"/>
    <w:rsid w:val="004F0972"/>
    <w:rsid w:val="004F0B50"/>
    <w:rsid w:val="004F0B61"/>
    <w:rsid w:val="004F0E31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796"/>
    <w:rsid w:val="0057312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47B58"/>
    <w:rsid w:val="0085121B"/>
    <w:rsid w:val="008519A6"/>
    <w:rsid w:val="00852B45"/>
    <w:rsid w:val="00852B74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CBE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606A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0DAB-8283-4AD6-B8D4-D7279EF8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32</cp:revision>
  <cp:lastPrinted>2016-05-06T20:18:00Z</cp:lastPrinted>
  <dcterms:created xsi:type="dcterms:W3CDTF">2016-05-06T17:26:00Z</dcterms:created>
  <dcterms:modified xsi:type="dcterms:W3CDTF">2016-05-06T20:41:00Z</dcterms:modified>
</cp:coreProperties>
</file>