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94E79">
        <w:rPr>
          <w:rFonts w:ascii="Arial" w:hAnsi="Arial" w:cs="Arial"/>
          <w:b/>
          <w:sz w:val="24"/>
          <w:szCs w:val="24"/>
        </w:rPr>
        <w:t>7</w:t>
      </w:r>
      <w:r w:rsidR="002D47BB">
        <w:rPr>
          <w:rFonts w:ascii="Arial" w:hAnsi="Arial" w:cs="Arial"/>
          <w:b/>
          <w:sz w:val="24"/>
          <w:szCs w:val="24"/>
        </w:rPr>
        <w:t>7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5B437F" w:rsidRPr="009F1822" w:rsidRDefault="005B437F" w:rsidP="005B437F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5B437F" w:rsidRDefault="002D47BB" w:rsidP="005B437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Celebran a </w:t>
      </w:r>
      <w:bookmarkStart w:id="0" w:name="_GoBack"/>
      <w:bookmarkEnd w:id="0"/>
      <w:r w:rsidR="00705750">
        <w:rPr>
          <w:rFonts w:ascii="Arial" w:hAnsi="Arial" w:cs="Arial"/>
          <w:b/>
          <w:bCs/>
          <w:color w:val="222222"/>
          <w:sz w:val="36"/>
          <w:szCs w:val="36"/>
        </w:rPr>
        <w:t xml:space="preserve">mil </w:t>
      </w:r>
      <w:r>
        <w:rPr>
          <w:rFonts w:ascii="Arial" w:hAnsi="Arial" w:cs="Arial"/>
          <w:b/>
          <w:bCs/>
          <w:color w:val="222222"/>
          <w:sz w:val="36"/>
          <w:szCs w:val="36"/>
        </w:rPr>
        <w:t>200</w:t>
      </w:r>
      <w:r w:rsidR="005B437F" w:rsidRPr="00D7044D">
        <w:rPr>
          <w:rFonts w:ascii="Arial" w:hAnsi="Arial" w:cs="Arial"/>
          <w:b/>
          <w:bCs/>
          <w:color w:val="222222"/>
          <w:sz w:val="36"/>
          <w:szCs w:val="36"/>
        </w:rPr>
        <w:t xml:space="preserve"> maestros </w:t>
      </w:r>
      <w:r w:rsidR="00947323">
        <w:rPr>
          <w:rFonts w:ascii="Arial" w:hAnsi="Arial" w:cs="Arial"/>
          <w:b/>
          <w:bCs/>
          <w:color w:val="222222"/>
          <w:sz w:val="36"/>
          <w:szCs w:val="36"/>
        </w:rPr>
        <w:t xml:space="preserve">del Campus </w:t>
      </w:r>
      <w:r>
        <w:rPr>
          <w:rFonts w:ascii="Arial" w:hAnsi="Arial" w:cs="Arial"/>
          <w:b/>
          <w:bCs/>
          <w:color w:val="222222"/>
          <w:sz w:val="36"/>
          <w:szCs w:val="36"/>
        </w:rPr>
        <w:t>Mexicali</w:t>
      </w:r>
    </w:p>
    <w:p w:rsidR="005B437F" w:rsidRPr="00D7044D" w:rsidRDefault="005B437F" w:rsidP="005B437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5B437F" w:rsidRDefault="002D47BB" w:rsidP="005B437F">
      <w:pPr>
        <w:pStyle w:val="Prrafodelista"/>
        <w:numPr>
          <w:ilvl w:val="0"/>
          <w:numId w:val="40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Autoridades de UABC y del Sindicato de Profesores Superación Universitaria ofrecen</w:t>
      </w:r>
      <w:r w:rsidR="00947323" w:rsidRPr="008E00ED">
        <w:rPr>
          <w:rFonts w:ascii="Arial" w:hAnsi="Arial" w:cs="Arial"/>
          <w:sz w:val="24"/>
          <w:szCs w:val="24"/>
        </w:rPr>
        <w:t xml:space="preserve"> desayuno por el Día del Maestro</w:t>
      </w:r>
      <w:r w:rsidR="005B437F">
        <w:rPr>
          <w:rFonts w:ascii="Arial" w:hAnsi="Arial" w:cs="Arial"/>
          <w:color w:val="222222"/>
          <w:sz w:val="24"/>
          <w:szCs w:val="24"/>
        </w:rPr>
        <w:t xml:space="preserve">. </w:t>
      </w:r>
    </w:p>
    <w:p w:rsidR="005B437F" w:rsidRPr="00705750" w:rsidRDefault="005B437F" w:rsidP="005B437F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16"/>
          <w:szCs w:val="16"/>
        </w:rPr>
      </w:pPr>
    </w:p>
    <w:p w:rsidR="002D47BB" w:rsidRDefault="002D47BB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Mexicali</w:t>
      </w:r>
      <w:r w:rsidR="005B437F" w:rsidRPr="008E00ED">
        <w:rPr>
          <w:rFonts w:ascii="Arial" w:hAnsi="Arial" w:cs="Arial"/>
          <w:b/>
          <w:bCs/>
          <w:sz w:val="24"/>
          <w:szCs w:val="24"/>
        </w:rPr>
        <w:t xml:space="preserve">, B.C., </w:t>
      </w:r>
      <w:r w:rsidR="00C40761" w:rsidRPr="008E00ED">
        <w:rPr>
          <w:rFonts w:ascii="Arial" w:hAnsi="Arial" w:cs="Arial"/>
          <w:b/>
          <w:bCs/>
          <w:sz w:val="24"/>
          <w:szCs w:val="24"/>
        </w:rPr>
        <w:t xml:space="preserve">viernes </w:t>
      </w:r>
      <w:r>
        <w:rPr>
          <w:rFonts w:ascii="Arial" w:hAnsi="Arial" w:cs="Arial"/>
          <w:b/>
          <w:bCs/>
          <w:sz w:val="24"/>
          <w:szCs w:val="24"/>
        </w:rPr>
        <w:t>13</w:t>
      </w:r>
      <w:r w:rsidR="00C40761" w:rsidRPr="008E00ED">
        <w:rPr>
          <w:rFonts w:ascii="Arial" w:hAnsi="Arial" w:cs="Arial"/>
          <w:b/>
          <w:bCs/>
          <w:sz w:val="24"/>
          <w:szCs w:val="24"/>
        </w:rPr>
        <w:t xml:space="preserve"> </w:t>
      </w:r>
      <w:r w:rsidR="005B437F" w:rsidRPr="008E00ED">
        <w:rPr>
          <w:rFonts w:ascii="Arial" w:hAnsi="Arial" w:cs="Arial"/>
          <w:b/>
          <w:bCs/>
          <w:sz w:val="24"/>
          <w:szCs w:val="24"/>
        </w:rPr>
        <w:t>de mayo de 201</w:t>
      </w:r>
      <w:r w:rsidR="00C40761" w:rsidRPr="008E00ED">
        <w:rPr>
          <w:rFonts w:ascii="Arial" w:hAnsi="Arial" w:cs="Arial"/>
          <w:b/>
          <w:bCs/>
          <w:sz w:val="24"/>
          <w:szCs w:val="24"/>
        </w:rPr>
        <w:t>6</w:t>
      </w:r>
      <w:r w:rsidR="005B437F" w:rsidRPr="008E00ED">
        <w:rPr>
          <w:rFonts w:ascii="Arial" w:hAnsi="Arial" w:cs="Arial"/>
          <w:b/>
          <w:bCs/>
          <w:sz w:val="24"/>
          <w:szCs w:val="24"/>
        </w:rPr>
        <w:t>.- </w:t>
      </w:r>
      <w:r w:rsidR="005B437F" w:rsidRPr="008E00E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Para celebrar a mil 200 maestros sindicalizados del Campus Mexicali, l</w:t>
      </w:r>
      <w:r w:rsidR="005B437F" w:rsidRPr="008E00ED">
        <w:rPr>
          <w:rFonts w:ascii="Arial" w:hAnsi="Arial" w:cs="Arial"/>
          <w:sz w:val="24"/>
          <w:szCs w:val="24"/>
        </w:rPr>
        <w:t xml:space="preserve">a Universidad Autónoma de Baja California (UABC) y el Sindicato de Profesores Superación Universitaria (SPSU), </w:t>
      </w:r>
      <w:r>
        <w:rPr>
          <w:rFonts w:ascii="Arial" w:hAnsi="Arial" w:cs="Arial"/>
          <w:sz w:val="24"/>
          <w:szCs w:val="24"/>
        </w:rPr>
        <w:t>realizaron un desayuno en conmemoración del Día del Maestro.</w:t>
      </w:r>
    </w:p>
    <w:p w:rsidR="002D47BB" w:rsidRPr="00705750" w:rsidRDefault="002D47BB" w:rsidP="005B437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66F91" w:rsidRDefault="002D47BB" w:rsidP="0069325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su discurso, e</w:t>
      </w:r>
      <w:r w:rsidR="005B437F" w:rsidRPr="008E00ED">
        <w:rPr>
          <w:rFonts w:ascii="Arial" w:hAnsi="Arial" w:cs="Arial"/>
          <w:sz w:val="24"/>
          <w:szCs w:val="24"/>
        </w:rPr>
        <w:t xml:space="preserve">l doctor </w:t>
      </w:r>
      <w:r w:rsidR="00AB1E86" w:rsidRPr="008E00ED">
        <w:rPr>
          <w:rFonts w:ascii="Arial" w:hAnsi="Arial" w:cs="Arial"/>
          <w:sz w:val="24"/>
          <w:szCs w:val="24"/>
        </w:rPr>
        <w:t>Juan Manuel Ocegueda Hernández</w:t>
      </w:r>
      <w:r w:rsidR="005B437F" w:rsidRPr="008E00ED">
        <w:rPr>
          <w:rFonts w:ascii="Arial" w:hAnsi="Arial" w:cs="Arial"/>
          <w:sz w:val="24"/>
          <w:szCs w:val="24"/>
        </w:rPr>
        <w:t xml:space="preserve">, Rector de la UABC, </w:t>
      </w:r>
      <w:r w:rsidR="00393B8E" w:rsidRPr="008E00ED">
        <w:rPr>
          <w:rFonts w:ascii="Arial" w:hAnsi="Arial" w:cs="Arial"/>
          <w:sz w:val="24"/>
          <w:szCs w:val="24"/>
        </w:rPr>
        <w:t>reconoció</w:t>
      </w:r>
      <w:r w:rsidR="0069325A" w:rsidRPr="008E00ED">
        <w:rPr>
          <w:rFonts w:ascii="Arial" w:hAnsi="Arial" w:cs="Arial"/>
          <w:sz w:val="24"/>
          <w:szCs w:val="24"/>
        </w:rPr>
        <w:t xml:space="preserve"> </w:t>
      </w:r>
      <w:r w:rsidR="00366F91">
        <w:rPr>
          <w:rFonts w:ascii="Arial" w:hAnsi="Arial" w:cs="Arial"/>
          <w:sz w:val="24"/>
          <w:szCs w:val="24"/>
        </w:rPr>
        <w:t>el trabajo que realizan los 6 mil 200 profesores que integran la comunidad académica, ya que ellos son el principal activo de la Institución. “Tenemos académicos preparados y por eso hemos podido construir con el trabajo de todos, esta gran Universidad que es patrimonio de los Cimarrones y los bajacalifornianos”.</w:t>
      </w:r>
    </w:p>
    <w:p w:rsidR="00366F91" w:rsidRPr="00705750" w:rsidRDefault="00366F91" w:rsidP="0069325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66F91" w:rsidRDefault="00366F91" w:rsidP="0069325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agradeció por traer puesta la camiseta, por su tiempo dedicado a la Máxima Casa de Estudios, pero principalmente por formar a los jóvenes de Baja California y por ser parte del esfuerzo realizado para construir la Universidad que se ha propuesto en la visión 2025 en el Plan de Desarrollo Institucional 2015-2019, que es ser una de las 50 mejores universidades de América Latina.</w:t>
      </w:r>
    </w:p>
    <w:p w:rsidR="00366F91" w:rsidRPr="00705750" w:rsidRDefault="00366F91" w:rsidP="0069325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05750" w:rsidRDefault="00366F91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D23F2">
        <w:rPr>
          <w:rFonts w:ascii="Arial" w:hAnsi="Arial" w:cs="Arial"/>
          <w:sz w:val="24"/>
          <w:szCs w:val="24"/>
        </w:rPr>
        <w:t xml:space="preserve">También reconoció el </w:t>
      </w:r>
      <w:r w:rsidR="0014344B" w:rsidRPr="005D23F2">
        <w:rPr>
          <w:rFonts w:ascii="Arial" w:hAnsi="Arial" w:cs="Arial"/>
          <w:sz w:val="24"/>
          <w:szCs w:val="24"/>
        </w:rPr>
        <w:t xml:space="preserve">trabajo </w:t>
      </w:r>
      <w:r w:rsidR="005D23F2" w:rsidRPr="005D23F2">
        <w:rPr>
          <w:rFonts w:ascii="Arial" w:hAnsi="Arial" w:cs="Arial"/>
          <w:sz w:val="24"/>
          <w:szCs w:val="24"/>
        </w:rPr>
        <w:t>realizado por e</w:t>
      </w:r>
      <w:r w:rsidR="00E85DE1" w:rsidRPr="005D23F2">
        <w:rPr>
          <w:rFonts w:ascii="Arial" w:hAnsi="Arial" w:cs="Arial"/>
          <w:sz w:val="24"/>
          <w:szCs w:val="24"/>
        </w:rPr>
        <w:t>l SPSU</w:t>
      </w:r>
      <w:r w:rsidR="0014344B" w:rsidRPr="005D23F2">
        <w:rPr>
          <w:rFonts w:ascii="Arial" w:hAnsi="Arial" w:cs="Arial"/>
          <w:sz w:val="24"/>
          <w:szCs w:val="24"/>
        </w:rPr>
        <w:t xml:space="preserve">, </w:t>
      </w:r>
      <w:r w:rsidR="005D23F2" w:rsidRPr="005D23F2">
        <w:rPr>
          <w:rFonts w:ascii="Arial" w:hAnsi="Arial" w:cs="Arial"/>
          <w:sz w:val="24"/>
          <w:szCs w:val="24"/>
        </w:rPr>
        <w:t xml:space="preserve">el cual ha sido responsable y abierto al diálogo, </w:t>
      </w:r>
      <w:r w:rsidR="0014344B" w:rsidRPr="005D23F2">
        <w:rPr>
          <w:rFonts w:ascii="Arial" w:hAnsi="Arial" w:cs="Arial"/>
          <w:sz w:val="24"/>
          <w:szCs w:val="24"/>
        </w:rPr>
        <w:t xml:space="preserve">lo que ha permitido construir la estabilidad laboral </w:t>
      </w:r>
      <w:r w:rsidR="00E85DE1" w:rsidRPr="005D23F2">
        <w:rPr>
          <w:rFonts w:ascii="Arial" w:hAnsi="Arial" w:cs="Arial"/>
          <w:sz w:val="24"/>
          <w:szCs w:val="24"/>
        </w:rPr>
        <w:t>y</w:t>
      </w:r>
      <w:r w:rsidR="0014344B" w:rsidRPr="005D23F2">
        <w:rPr>
          <w:rFonts w:ascii="Arial" w:hAnsi="Arial" w:cs="Arial"/>
          <w:sz w:val="24"/>
          <w:szCs w:val="24"/>
        </w:rPr>
        <w:t xml:space="preserve"> la viabilidad financiera </w:t>
      </w:r>
      <w:r w:rsidR="00E85DE1" w:rsidRPr="005D23F2">
        <w:rPr>
          <w:rFonts w:ascii="Arial" w:hAnsi="Arial" w:cs="Arial"/>
          <w:sz w:val="24"/>
          <w:szCs w:val="24"/>
        </w:rPr>
        <w:t>de la Universidad</w:t>
      </w:r>
      <w:r w:rsidR="00705750">
        <w:rPr>
          <w:rFonts w:ascii="Arial" w:hAnsi="Arial" w:cs="Arial"/>
          <w:color w:val="FF0000"/>
          <w:sz w:val="24"/>
          <w:szCs w:val="24"/>
        </w:rPr>
        <w:t xml:space="preserve"> </w:t>
      </w:r>
      <w:r w:rsidR="00705750">
        <w:rPr>
          <w:rFonts w:ascii="Arial" w:hAnsi="Arial" w:cs="Arial"/>
          <w:sz w:val="24"/>
          <w:szCs w:val="24"/>
        </w:rPr>
        <w:t>a largo plazo, ya que gracias al trabajo conjunto entre sindicato y universidad, se tiene asegurado el fondo de pensiones a cien años.</w:t>
      </w:r>
    </w:p>
    <w:p w:rsidR="00705750" w:rsidRPr="00705750" w:rsidRDefault="00705750" w:rsidP="005B437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4344B" w:rsidRPr="00BB6931" w:rsidRDefault="00705750" w:rsidP="005B437F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705750">
        <w:rPr>
          <w:rFonts w:ascii="Arial" w:hAnsi="Arial" w:cs="Arial"/>
          <w:sz w:val="24"/>
          <w:szCs w:val="24"/>
        </w:rPr>
        <w:t>“Felicidades a todos los</w:t>
      </w:r>
      <w:r>
        <w:rPr>
          <w:rFonts w:ascii="Arial" w:hAnsi="Arial" w:cs="Arial"/>
          <w:sz w:val="24"/>
          <w:szCs w:val="24"/>
        </w:rPr>
        <w:t xml:space="preserve"> profesores, espero que sigan trabajando como hasta ahora lo han hecho, para seguir construyendo esta gran institución que es la Universidad Autónoma de Baja California”.</w:t>
      </w:r>
    </w:p>
    <w:p w:rsidR="00EA1669" w:rsidRPr="00705750" w:rsidRDefault="00EA1669" w:rsidP="005B437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56250" w:rsidRPr="008E00ED" w:rsidRDefault="00BB6931" w:rsidP="00E56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Quien ha sido Secretario General del SPSU por los últimos ocho años, </w:t>
      </w:r>
      <w:r w:rsidR="00E56250" w:rsidRPr="008E00ED">
        <w:rPr>
          <w:rFonts w:ascii="Arial" w:hAnsi="Arial" w:cs="Arial"/>
          <w:sz w:val="24"/>
          <w:szCs w:val="24"/>
        </w:rPr>
        <w:t xml:space="preserve">licenciado Juan Guillermo </w:t>
      </w:r>
      <w:r w:rsidR="00FD58EF" w:rsidRPr="008E00ED">
        <w:rPr>
          <w:rFonts w:ascii="Arial" w:hAnsi="Arial" w:cs="Arial"/>
          <w:sz w:val="24"/>
          <w:szCs w:val="24"/>
        </w:rPr>
        <w:t xml:space="preserve">Espinoza Aguilar, </w:t>
      </w:r>
      <w:r>
        <w:rPr>
          <w:rFonts w:ascii="Arial" w:hAnsi="Arial" w:cs="Arial"/>
          <w:sz w:val="24"/>
          <w:szCs w:val="24"/>
        </w:rPr>
        <w:t xml:space="preserve">indicó que </w:t>
      </w:r>
      <w:r w:rsidR="00FD58EF" w:rsidRPr="008E00ED">
        <w:rPr>
          <w:rFonts w:ascii="Arial" w:hAnsi="Arial" w:cs="Arial"/>
          <w:sz w:val="24"/>
          <w:szCs w:val="24"/>
        </w:rPr>
        <w:t>e</w:t>
      </w:r>
      <w:r w:rsidR="00E56250" w:rsidRPr="008E00ED">
        <w:rPr>
          <w:rFonts w:ascii="Arial" w:hAnsi="Arial" w:cs="Arial"/>
          <w:sz w:val="24"/>
          <w:szCs w:val="24"/>
        </w:rPr>
        <w:t xml:space="preserve">ste </w:t>
      </w:r>
      <w:r>
        <w:rPr>
          <w:rFonts w:ascii="Arial" w:hAnsi="Arial" w:cs="Arial"/>
          <w:sz w:val="24"/>
          <w:szCs w:val="24"/>
        </w:rPr>
        <w:t xml:space="preserve">es el </w:t>
      </w:r>
      <w:r w:rsidR="00E56250" w:rsidRPr="008E00ED">
        <w:rPr>
          <w:rFonts w:ascii="Arial" w:hAnsi="Arial" w:cs="Arial"/>
          <w:sz w:val="24"/>
          <w:szCs w:val="24"/>
        </w:rPr>
        <w:t xml:space="preserve">último año </w:t>
      </w:r>
      <w:r>
        <w:rPr>
          <w:rFonts w:ascii="Arial" w:hAnsi="Arial" w:cs="Arial"/>
          <w:sz w:val="24"/>
          <w:szCs w:val="24"/>
        </w:rPr>
        <w:t xml:space="preserve">que estará al frente del gremio </w:t>
      </w:r>
      <w:r w:rsidR="00E56250" w:rsidRPr="008E00ED">
        <w:rPr>
          <w:rFonts w:ascii="Arial" w:hAnsi="Arial" w:cs="Arial"/>
          <w:sz w:val="24"/>
          <w:szCs w:val="24"/>
        </w:rPr>
        <w:t>sindical,</w:t>
      </w:r>
      <w:r>
        <w:rPr>
          <w:rFonts w:ascii="Arial" w:hAnsi="Arial" w:cs="Arial"/>
          <w:sz w:val="24"/>
          <w:szCs w:val="24"/>
        </w:rPr>
        <w:t xml:space="preserve"> ya que para</w:t>
      </w:r>
      <w:r w:rsidR="00E56250" w:rsidRPr="008E00ED">
        <w:rPr>
          <w:rFonts w:ascii="Arial" w:hAnsi="Arial" w:cs="Arial"/>
          <w:sz w:val="24"/>
          <w:szCs w:val="24"/>
        </w:rPr>
        <w:t xml:space="preserve"> el próximo mes de octubre se renovará el Comité Ejecutivo</w:t>
      </w:r>
      <w:r>
        <w:rPr>
          <w:rFonts w:ascii="Arial" w:hAnsi="Arial" w:cs="Arial"/>
          <w:sz w:val="24"/>
          <w:szCs w:val="24"/>
        </w:rPr>
        <w:t xml:space="preserve"> que representará a los 2 mil 640 afiliados</w:t>
      </w:r>
      <w:r w:rsidR="00026844">
        <w:rPr>
          <w:rFonts w:ascii="Arial" w:hAnsi="Arial" w:cs="Arial"/>
          <w:sz w:val="24"/>
          <w:szCs w:val="24"/>
        </w:rPr>
        <w:t xml:space="preserve"> en todo el Estado</w:t>
      </w:r>
      <w:r w:rsidR="00E56250" w:rsidRPr="008E00ED">
        <w:rPr>
          <w:rFonts w:ascii="Arial" w:hAnsi="Arial" w:cs="Arial"/>
          <w:sz w:val="24"/>
          <w:szCs w:val="24"/>
        </w:rPr>
        <w:t xml:space="preserve">. </w:t>
      </w:r>
    </w:p>
    <w:p w:rsidR="00E56250" w:rsidRPr="00705750" w:rsidRDefault="00E56250" w:rsidP="00E56250">
      <w:pPr>
        <w:jc w:val="both"/>
        <w:rPr>
          <w:rFonts w:ascii="Arial" w:hAnsi="Arial" w:cs="Arial"/>
          <w:sz w:val="16"/>
          <w:szCs w:val="16"/>
        </w:rPr>
      </w:pPr>
    </w:p>
    <w:p w:rsidR="00E56250" w:rsidRPr="008E00ED" w:rsidRDefault="00BB6931" w:rsidP="00E56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los académicos presentes comentó que durante su gestión se edificaron </w:t>
      </w:r>
      <w:r w:rsidR="00E56250" w:rsidRPr="008E00ED">
        <w:rPr>
          <w:rFonts w:ascii="Arial" w:hAnsi="Arial" w:cs="Arial"/>
          <w:sz w:val="24"/>
          <w:szCs w:val="24"/>
        </w:rPr>
        <w:t>las oficinas sindicales</w:t>
      </w:r>
      <w:r>
        <w:rPr>
          <w:rFonts w:ascii="Arial" w:hAnsi="Arial" w:cs="Arial"/>
          <w:sz w:val="24"/>
          <w:szCs w:val="24"/>
        </w:rPr>
        <w:t xml:space="preserve"> </w:t>
      </w:r>
      <w:r w:rsidR="00E56250" w:rsidRPr="008E00ED">
        <w:rPr>
          <w:rFonts w:ascii="Arial" w:hAnsi="Arial" w:cs="Arial"/>
          <w:sz w:val="24"/>
          <w:szCs w:val="24"/>
        </w:rPr>
        <w:t xml:space="preserve">en los tres </w:t>
      </w:r>
      <w:r>
        <w:rPr>
          <w:rFonts w:ascii="Arial" w:hAnsi="Arial" w:cs="Arial"/>
          <w:sz w:val="24"/>
          <w:szCs w:val="24"/>
        </w:rPr>
        <w:t xml:space="preserve">Campus Universitarios y </w:t>
      </w:r>
      <w:r w:rsidR="00E56250" w:rsidRPr="008E00ED">
        <w:rPr>
          <w:rFonts w:ascii="Arial" w:hAnsi="Arial" w:cs="Arial"/>
          <w:sz w:val="24"/>
          <w:szCs w:val="24"/>
        </w:rPr>
        <w:t>la residencia del jubilado en Mexicali</w:t>
      </w:r>
      <w:r>
        <w:rPr>
          <w:rFonts w:ascii="Arial" w:hAnsi="Arial" w:cs="Arial"/>
          <w:sz w:val="24"/>
          <w:szCs w:val="24"/>
        </w:rPr>
        <w:t xml:space="preserve">; </w:t>
      </w:r>
      <w:r w:rsidR="002820F8">
        <w:rPr>
          <w:rFonts w:ascii="Arial" w:hAnsi="Arial" w:cs="Arial"/>
          <w:sz w:val="24"/>
          <w:szCs w:val="24"/>
        </w:rPr>
        <w:t xml:space="preserve">en acuerdo con las autoridades universitarias </w:t>
      </w:r>
      <w:r>
        <w:rPr>
          <w:rFonts w:ascii="Arial" w:hAnsi="Arial" w:cs="Arial"/>
          <w:sz w:val="24"/>
          <w:szCs w:val="24"/>
        </w:rPr>
        <w:t>se lograron l</w:t>
      </w:r>
      <w:r w:rsidR="00E56250" w:rsidRPr="008E00ED">
        <w:rPr>
          <w:rFonts w:ascii="Arial" w:hAnsi="Arial" w:cs="Arial"/>
          <w:sz w:val="24"/>
          <w:szCs w:val="24"/>
        </w:rPr>
        <w:t>os mejores incrementos salariales a nivel nacional</w:t>
      </w:r>
      <w:r w:rsidR="002820F8">
        <w:rPr>
          <w:rFonts w:ascii="Arial" w:hAnsi="Arial" w:cs="Arial"/>
          <w:sz w:val="24"/>
          <w:szCs w:val="24"/>
        </w:rPr>
        <w:t>;</w:t>
      </w:r>
      <w:r w:rsidR="00842C92">
        <w:rPr>
          <w:rFonts w:ascii="Arial" w:hAnsi="Arial" w:cs="Arial"/>
          <w:sz w:val="24"/>
          <w:szCs w:val="24"/>
        </w:rPr>
        <w:t xml:space="preserve"> </w:t>
      </w:r>
      <w:r w:rsidR="00F96F39">
        <w:rPr>
          <w:rFonts w:ascii="Arial" w:hAnsi="Arial" w:cs="Arial"/>
          <w:sz w:val="24"/>
          <w:szCs w:val="24"/>
        </w:rPr>
        <w:t xml:space="preserve">apoyos económicos para estudios de posgrado, entre </w:t>
      </w:r>
      <w:r w:rsidR="00842C92">
        <w:rPr>
          <w:rFonts w:ascii="Arial" w:hAnsi="Arial" w:cs="Arial"/>
          <w:sz w:val="24"/>
          <w:szCs w:val="24"/>
        </w:rPr>
        <w:t>otras prestaciones</w:t>
      </w:r>
      <w:r w:rsidR="00E56250" w:rsidRPr="008E00ED">
        <w:rPr>
          <w:rFonts w:ascii="Arial" w:hAnsi="Arial" w:cs="Arial"/>
          <w:sz w:val="24"/>
          <w:szCs w:val="24"/>
        </w:rPr>
        <w:t xml:space="preserve">. </w:t>
      </w:r>
    </w:p>
    <w:p w:rsidR="00E56250" w:rsidRPr="00705750" w:rsidRDefault="00E56250" w:rsidP="005B437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96F39" w:rsidRDefault="00F96F39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96F39">
        <w:rPr>
          <w:rFonts w:ascii="Arial" w:hAnsi="Arial" w:cs="Arial"/>
          <w:sz w:val="24"/>
          <w:szCs w:val="19"/>
        </w:rPr>
        <w:t>Duran</w:t>
      </w:r>
      <w:r>
        <w:rPr>
          <w:rFonts w:ascii="Arial" w:hAnsi="Arial" w:cs="Arial"/>
          <w:sz w:val="24"/>
          <w:szCs w:val="19"/>
        </w:rPr>
        <w:t xml:space="preserve">te el evento se entregaron reconocimientos a los maestros que se han jubilado este año, siendo en total 350 en todo el Estado. Un minuto de aplausos pidió el Rector para el  </w:t>
      </w:r>
      <w:r>
        <w:rPr>
          <w:rFonts w:ascii="Arial" w:hAnsi="Arial" w:cs="Arial"/>
          <w:sz w:val="24"/>
          <w:szCs w:val="24"/>
        </w:rPr>
        <w:t xml:space="preserve">maestro </w:t>
      </w:r>
      <w:proofErr w:type="spellStart"/>
      <w:r>
        <w:rPr>
          <w:rFonts w:ascii="Arial" w:hAnsi="Arial" w:cs="Arial"/>
          <w:sz w:val="24"/>
          <w:szCs w:val="24"/>
        </w:rPr>
        <w:t>Bardomiano</w:t>
      </w:r>
      <w:proofErr w:type="spellEnd"/>
      <w:r>
        <w:rPr>
          <w:rFonts w:ascii="Arial" w:hAnsi="Arial" w:cs="Arial"/>
          <w:sz w:val="24"/>
          <w:szCs w:val="24"/>
        </w:rPr>
        <w:t xml:space="preserve"> González Pérez</w:t>
      </w:r>
      <w:r>
        <w:rPr>
          <w:rFonts w:ascii="Arial" w:hAnsi="Arial" w:cs="Arial"/>
          <w:sz w:val="24"/>
          <w:szCs w:val="24"/>
        </w:rPr>
        <w:t xml:space="preserve">, adscrito a la </w:t>
      </w:r>
      <w:r>
        <w:rPr>
          <w:rFonts w:ascii="Arial" w:hAnsi="Arial" w:cs="Arial"/>
          <w:sz w:val="24"/>
          <w:szCs w:val="24"/>
        </w:rPr>
        <w:t>Facultad de Pedagogía e Innovación Educativa</w:t>
      </w:r>
      <w:r>
        <w:rPr>
          <w:rFonts w:ascii="Arial" w:hAnsi="Arial" w:cs="Arial"/>
          <w:sz w:val="24"/>
          <w:szCs w:val="24"/>
        </w:rPr>
        <w:t xml:space="preserve"> y con más de 40 años de servicio, quien falleció</w:t>
      </w:r>
      <w:r w:rsidR="00B623DC">
        <w:rPr>
          <w:rFonts w:ascii="Arial" w:hAnsi="Arial" w:cs="Arial"/>
          <w:sz w:val="24"/>
          <w:szCs w:val="24"/>
        </w:rPr>
        <w:t xml:space="preserve"> </w:t>
      </w:r>
      <w:r w:rsidR="00B623DC">
        <w:rPr>
          <w:rFonts w:ascii="Arial" w:hAnsi="Arial" w:cs="Arial"/>
          <w:sz w:val="24"/>
          <w:szCs w:val="24"/>
        </w:rPr>
        <w:t>el día de ayer</w:t>
      </w:r>
      <w:r>
        <w:rPr>
          <w:rFonts w:ascii="Arial" w:hAnsi="Arial" w:cs="Arial"/>
          <w:sz w:val="24"/>
          <w:szCs w:val="24"/>
        </w:rPr>
        <w:t>.</w:t>
      </w:r>
    </w:p>
    <w:p w:rsidR="00F96F39" w:rsidRDefault="00F96F39" w:rsidP="005B437F">
      <w:pPr>
        <w:shd w:val="clear" w:color="auto" w:fill="FFFFFF"/>
        <w:jc w:val="both"/>
        <w:rPr>
          <w:rFonts w:ascii="Arial" w:hAnsi="Arial" w:cs="Arial"/>
          <w:sz w:val="24"/>
          <w:szCs w:val="19"/>
        </w:rPr>
      </w:pPr>
    </w:p>
    <w:p w:rsidR="00705750" w:rsidRDefault="00705750" w:rsidP="005B437F">
      <w:pPr>
        <w:shd w:val="clear" w:color="auto" w:fill="FFFFFF"/>
        <w:jc w:val="both"/>
        <w:rPr>
          <w:rFonts w:ascii="Arial" w:hAnsi="Arial" w:cs="Arial"/>
          <w:sz w:val="24"/>
          <w:szCs w:val="19"/>
        </w:rPr>
      </w:pPr>
    </w:p>
    <w:p w:rsidR="00705750" w:rsidRDefault="00705750" w:rsidP="005B437F">
      <w:pPr>
        <w:shd w:val="clear" w:color="auto" w:fill="FFFFFF"/>
        <w:jc w:val="both"/>
        <w:rPr>
          <w:rFonts w:ascii="Arial" w:hAnsi="Arial" w:cs="Arial"/>
          <w:sz w:val="24"/>
          <w:szCs w:val="19"/>
        </w:rPr>
      </w:pPr>
    </w:p>
    <w:p w:rsidR="00705750" w:rsidRDefault="00705750" w:rsidP="005B437F">
      <w:pPr>
        <w:shd w:val="clear" w:color="auto" w:fill="FFFFFF"/>
        <w:jc w:val="both"/>
        <w:rPr>
          <w:rFonts w:ascii="Arial" w:hAnsi="Arial" w:cs="Arial"/>
          <w:sz w:val="24"/>
          <w:szCs w:val="19"/>
        </w:rPr>
      </w:pPr>
    </w:p>
    <w:p w:rsidR="00705750" w:rsidRPr="00F96F39" w:rsidRDefault="00705750" w:rsidP="005B437F">
      <w:pPr>
        <w:shd w:val="clear" w:color="auto" w:fill="FFFFFF"/>
        <w:jc w:val="both"/>
        <w:rPr>
          <w:rFonts w:ascii="Arial" w:hAnsi="Arial" w:cs="Arial"/>
          <w:sz w:val="24"/>
          <w:szCs w:val="19"/>
        </w:rPr>
      </w:pPr>
    </w:p>
    <w:p w:rsidR="00F96F39" w:rsidRDefault="005B437F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En </w:t>
      </w:r>
      <w:r w:rsidR="00F96F39">
        <w:rPr>
          <w:rFonts w:ascii="Arial" w:hAnsi="Arial" w:cs="Arial"/>
          <w:sz w:val="24"/>
          <w:szCs w:val="24"/>
        </w:rPr>
        <w:t>desayuno</w:t>
      </w:r>
      <w:r w:rsidRPr="008E00ED">
        <w:rPr>
          <w:rFonts w:ascii="Arial" w:hAnsi="Arial" w:cs="Arial"/>
          <w:sz w:val="24"/>
          <w:szCs w:val="24"/>
        </w:rPr>
        <w:t xml:space="preserve"> se </w:t>
      </w:r>
      <w:r w:rsidR="00F87BDD" w:rsidRPr="008E00ED">
        <w:rPr>
          <w:rFonts w:ascii="Arial" w:hAnsi="Arial" w:cs="Arial"/>
          <w:sz w:val="24"/>
          <w:szCs w:val="24"/>
        </w:rPr>
        <w:t>sortearon diversos</w:t>
      </w:r>
      <w:r w:rsidRPr="008E00ED">
        <w:rPr>
          <w:rFonts w:ascii="Arial" w:hAnsi="Arial" w:cs="Arial"/>
          <w:sz w:val="24"/>
          <w:szCs w:val="24"/>
        </w:rPr>
        <w:t xml:space="preserve"> premios</w:t>
      </w:r>
      <w:r w:rsidR="001867ED" w:rsidRPr="008E00ED">
        <w:rPr>
          <w:rFonts w:ascii="Arial" w:hAnsi="Arial" w:cs="Arial"/>
          <w:sz w:val="24"/>
          <w:szCs w:val="24"/>
        </w:rPr>
        <w:t>,</w:t>
      </w:r>
      <w:r w:rsidRPr="008E00ED">
        <w:rPr>
          <w:rFonts w:ascii="Arial" w:hAnsi="Arial" w:cs="Arial"/>
          <w:sz w:val="24"/>
          <w:szCs w:val="24"/>
        </w:rPr>
        <w:t xml:space="preserve"> </w:t>
      </w:r>
      <w:r w:rsidR="00F96F39">
        <w:rPr>
          <w:rFonts w:ascii="Arial" w:hAnsi="Arial" w:cs="Arial"/>
          <w:sz w:val="24"/>
          <w:szCs w:val="24"/>
        </w:rPr>
        <w:t>incluidos tres automóviles</w:t>
      </w:r>
      <w:r w:rsidRPr="008E00ED">
        <w:rPr>
          <w:rFonts w:ascii="Arial" w:hAnsi="Arial" w:cs="Arial"/>
          <w:sz w:val="24"/>
          <w:szCs w:val="24"/>
        </w:rPr>
        <w:t xml:space="preserve"> Chevrolet </w:t>
      </w:r>
      <w:proofErr w:type="spellStart"/>
      <w:r w:rsidRPr="008E00ED">
        <w:rPr>
          <w:rFonts w:ascii="Arial" w:hAnsi="Arial" w:cs="Arial"/>
          <w:sz w:val="24"/>
          <w:szCs w:val="24"/>
        </w:rPr>
        <w:t>Aveo</w:t>
      </w:r>
      <w:proofErr w:type="spellEnd"/>
      <w:r w:rsidRPr="008E00ED">
        <w:rPr>
          <w:rFonts w:ascii="Arial" w:hAnsi="Arial" w:cs="Arial"/>
          <w:sz w:val="24"/>
          <w:szCs w:val="24"/>
        </w:rPr>
        <w:t xml:space="preserve"> 201</w:t>
      </w:r>
      <w:r w:rsidR="00F87BDD" w:rsidRPr="008E00ED">
        <w:rPr>
          <w:rFonts w:ascii="Arial" w:hAnsi="Arial" w:cs="Arial"/>
          <w:sz w:val="24"/>
          <w:szCs w:val="24"/>
        </w:rPr>
        <w:t>6</w:t>
      </w:r>
      <w:r w:rsidRPr="008E00ED">
        <w:rPr>
          <w:rFonts w:ascii="Arial" w:hAnsi="Arial" w:cs="Arial"/>
          <w:sz w:val="24"/>
          <w:szCs w:val="24"/>
        </w:rPr>
        <w:t xml:space="preserve">, </w:t>
      </w:r>
      <w:r w:rsidR="00F96F39">
        <w:rPr>
          <w:rFonts w:ascii="Arial" w:hAnsi="Arial" w:cs="Arial"/>
          <w:sz w:val="24"/>
          <w:szCs w:val="24"/>
        </w:rPr>
        <w:t>cuyos ganadores fueron los maestros</w:t>
      </w:r>
      <w:r w:rsidR="00627FF7">
        <w:rPr>
          <w:rFonts w:ascii="Arial" w:hAnsi="Arial" w:cs="Arial"/>
          <w:sz w:val="24"/>
          <w:szCs w:val="24"/>
        </w:rPr>
        <w:t xml:space="preserve"> Juliana López Millán</w:t>
      </w:r>
      <w:r w:rsidR="00F96F39">
        <w:rPr>
          <w:rFonts w:ascii="Arial" w:hAnsi="Arial" w:cs="Arial"/>
          <w:sz w:val="24"/>
          <w:szCs w:val="24"/>
        </w:rPr>
        <w:t xml:space="preserve"> </w:t>
      </w:r>
      <w:r w:rsidR="00E11CC4">
        <w:rPr>
          <w:rFonts w:ascii="Arial" w:hAnsi="Arial" w:cs="Arial"/>
          <w:sz w:val="24"/>
          <w:szCs w:val="24"/>
        </w:rPr>
        <w:t xml:space="preserve">de la Facultad de Arquitectura y Diseño; </w:t>
      </w:r>
      <w:r w:rsidR="00F96F39">
        <w:rPr>
          <w:rFonts w:ascii="Arial" w:hAnsi="Arial" w:cs="Arial"/>
          <w:sz w:val="24"/>
          <w:szCs w:val="24"/>
        </w:rPr>
        <w:t>Rogelio Millán Cárdenas</w:t>
      </w:r>
      <w:r w:rsidR="00E11CC4">
        <w:rPr>
          <w:rFonts w:ascii="Arial" w:hAnsi="Arial" w:cs="Arial"/>
          <w:sz w:val="24"/>
          <w:szCs w:val="24"/>
        </w:rPr>
        <w:t xml:space="preserve"> de la</w:t>
      </w:r>
      <w:r w:rsidR="00F96F39">
        <w:rPr>
          <w:rFonts w:ascii="Arial" w:hAnsi="Arial" w:cs="Arial"/>
          <w:sz w:val="24"/>
          <w:szCs w:val="24"/>
        </w:rPr>
        <w:t xml:space="preserve"> Facultad de Odontología</w:t>
      </w:r>
      <w:r w:rsidR="00E11CC4">
        <w:rPr>
          <w:rFonts w:ascii="Arial" w:hAnsi="Arial" w:cs="Arial"/>
          <w:sz w:val="24"/>
          <w:szCs w:val="24"/>
        </w:rPr>
        <w:t>,</w:t>
      </w:r>
      <w:r w:rsidR="00F96F39">
        <w:rPr>
          <w:rFonts w:ascii="Arial" w:hAnsi="Arial" w:cs="Arial"/>
          <w:sz w:val="24"/>
          <w:szCs w:val="24"/>
        </w:rPr>
        <w:t xml:space="preserve"> </w:t>
      </w:r>
      <w:r w:rsidR="00E11CC4">
        <w:rPr>
          <w:rFonts w:ascii="Arial" w:hAnsi="Arial" w:cs="Arial"/>
          <w:sz w:val="24"/>
          <w:szCs w:val="24"/>
        </w:rPr>
        <w:t>y Verónica Gaytán Meza de la Facultad de Artes.</w:t>
      </w:r>
    </w:p>
    <w:p w:rsidR="00F96F39" w:rsidRPr="005C184A" w:rsidRDefault="00F96F39" w:rsidP="005B437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56250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>En el evento también s</w:t>
      </w:r>
      <w:r w:rsidR="00E56250" w:rsidRPr="008E00ED">
        <w:rPr>
          <w:rFonts w:ascii="Arial" w:hAnsi="Arial" w:cs="Arial"/>
          <w:sz w:val="24"/>
          <w:szCs w:val="24"/>
        </w:rPr>
        <w:t>e contó con la presencia del doctor Alfonso Vega López, Secretario General</w:t>
      </w:r>
      <w:r w:rsidR="005C184A">
        <w:rPr>
          <w:rFonts w:ascii="Arial" w:hAnsi="Arial" w:cs="Arial"/>
          <w:sz w:val="24"/>
          <w:szCs w:val="24"/>
        </w:rPr>
        <w:t xml:space="preserve"> de la UABC</w:t>
      </w:r>
      <w:r w:rsidR="00E56250" w:rsidRPr="008E00ED">
        <w:rPr>
          <w:rFonts w:ascii="Arial" w:hAnsi="Arial" w:cs="Arial"/>
          <w:sz w:val="24"/>
          <w:szCs w:val="24"/>
        </w:rPr>
        <w:t xml:space="preserve">; </w:t>
      </w:r>
      <w:r w:rsidR="00F96F39">
        <w:rPr>
          <w:rFonts w:ascii="Arial" w:hAnsi="Arial" w:cs="Arial"/>
          <w:sz w:val="24"/>
          <w:szCs w:val="24"/>
        </w:rPr>
        <w:t xml:space="preserve">doctor Ángel </w:t>
      </w:r>
      <w:proofErr w:type="spellStart"/>
      <w:r w:rsidR="00F96F39">
        <w:rPr>
          <w:rFonts w:ascii="Arial" w:hAnsi="Arial" w:cs="Arial"/>
          <w:sz w:val="24"/>
          <w:szCs w:val="24"/>
        </w:rPr>
        <w:t>Norzagaray</w:t>
      </w:r>
      <w:proofErr w:type="spellEnd"/>
      <w:r w:rsidR="00F96F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F39">
        <w:rPr>
          <w:rFonts w:ascii="Arial" w:hAnsi="Arial" w:cs="Arial"/>
          <w:sz w:val="24"/>
          <w:szCs w:val="24"/>
        </w:rPr>
        <w:t>Norzagaray</w:t>
      </w:r>
      <w:proofErr w:type="spellEnd"/>
      <w:r w:rsidR="00E56250" w:rsidRPr="008E00ED">
        <w:rPr>
          <w:rFonts w:ascii="Arial" w:hAnsi="Arial" w:cs="Arial"/>
          <w:sz w:val="24"/>
          <w:szCs w:val="24"/>
        </w:rPr>
        <w:t xml:space="preserve">, Vicerrector del Campus </w:t>
      </w:r>
      <w:r w:rsidR="004E48AD">
        <w:rPr>
          <w:rFonts w:ascii="Arial" w:hAnsi="Arial" w:cs="Arial"/>
          <w:sz w:val="24"/>
          <w:szCs w:val="24"/>
        </w:rPr>
        <w:t>Mexicali</w:t>
      </w:r>
      <w:r w:rsidR="00F87BDD" w:rsidRPr="008E00ED">
        <w:rPr>
          <w:rFonts w:ascii="Arial" w:hAnsi="Arial" w:cs="Arial"/>
          <w:sz w:val="24"/>
          <w:szCs w:val="24"/>
        </w:rPr>
        <w:t>,</w:t>
      </w:r>
      <w:r w:rsidR="00E56250" w:rsidRPr="008E00ED">
        <w:rPr>
          <w:rFonts w:ascii="Arial" w:hAnsi="Arial" w:cs="Arial"/>
          <w:sz w:val="24"/>
          <w:szCs w:val="24"/>
        </w:rPr>
        <w:t xml:space="preserve"> </w:t>
      </w:r>
      <w:r w:rsidR="005C184A">
        <w:rPr>
          <w:rFonts w:ascii="Arial" w:hAnsi="Arial" w:cs="Arial"/>
          <w:sz w:val="24"/>
          <w:szCs w:val="24"/>
        </w:rPr>
        <w:t xml:space="preserve">coordinadores y jefes de áreas, </w:t>
      </w:r>
      <w:r w:rsidR="00E56250" w:rsidRPr="008E00ED">
        <w:rPr>
          <w:rFonts w:ascii="Arial" w:hAnsi="Arial" w:cs="Arial"/>
          <w:sz w:val="24"/>
          <w:szCs w:val="24"/>
        </w:rPr>
        <w:t xml:space="preserve">así como académicos </w:t>
      </w:r>
      <w:r w:rsidR="004E48AD">
        <w:rPr>
          <w:rFonts w:ascii="Arial" w:hAnsi="Arial" w:cs="Arial"/>
          <w:sz w:val="24"/>
          <w:szCs w:val="24"/>
        </w:rPr>
        <w:t>sindicalizados</w:t>
      </w:r>
      <w:r w:rsidR="00E56250" w:rsidRPr="008E00ED">
        <w:rPr>
          <w:rFonts w:ascii="Arial" w:hAnsi="Arial" w:cs="Arial"/>
          <w:sz w:val="24"/>
          <w:szCs w:val="24"/>
        </w:rPr>
        <w:t xml:space="preserve"> de las </w:t>
      </w:r>
      <w:r w:rsidR="004E48AD">
        <w:rPr>
          <w:rFonts w:ascii="Arial" w:hAnsi="Arial" w:cs="Arial"/>
          <w:sz w:val="24"/>
          <w:szCs w:val="24"/>
        </w:rPr>
        <w:t xml:space="preserve">19 </w:t>
      </w:r>
      <w:r w:rsidR="00E56250" w:rsidRPr="008E00ED">
        <w:rPr>
          <w:rFonts w:ascii="Arial" w:hAnsi="Arial" w:cs="Arial"/>
          <w:sz w:val="24"/>
          <w:szCs w:val="24"/>
        </w:rPr>
        <w:t xml:space="preserve">unidades </w:t>
      </w:r>
      <w:r w:rsidR="004E48AD">
        <w:rPr>
          <w:rFonts w:ascii="Arial" w:hAnsi="Arial" w:cs="Arial"/>
          <w:sz w:val="24"/>
          <w:szCs w:val="24"/>
        </w:rPr>
        <w:t>académicas de este campus.</w:t>
      </w:r>
    </w:p>
    <w:p w:rsidR="005C184A" w:rsidRDefault="005C184A" w:rsidP="009B194D">
      <w:pPr>
        <w:jc w:val="center"/>
        <w:rPr>
          <w:rFonts w:ascii="Arial" w:hAnsi="Arial" w:cs="Arial"/>
          <w:b/>
          <w:sz w:val="16"/>
          <w:szCs w:val="16"/>
        </w:rPr>
      </w:pPr>
    </w:p>
    <w:p w:rsidR="005C184A" w:rsidRPr="008E00ED" w:rsidRDefault="005C184A" w:rsidP="005C184A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Como invitados especiales asistieron el </w:t>
      </w:r>
      <w:r>
        <w:rPr>
          <w:rFonts w:ascii="Arial" w:hAnsi="Arial" w:cs="Arial"/>
          <w:sz w:val="24"/>
          <w:szCs w:val="24"/>
        </w:rPr>
        <w:t xml:space="preserve">maestro Marco Antonio </w:t>
      </w:r>
      <w:proofErr w:type="spellStart"/>
      <w:r>
        <w:rPr>
          <w:rFonts w:ascii="Arial" w:hAnsi="Arial" w:cs="Arial"/>
          <w:sz w:val="24"/>
          <w:szCs w:val="24"/>
        </w:rPr>
        <w:t>Esponda</w:t>
      </w:r>
      <w:proofErr w:type="spellEnd"/>
      <w:r>
        <w:rPr>
          <w:rFonts w:ascii="Arial" w:hAnsi="Arial" w:cs="Arial"/>
          <w:sz w:val="24"/>
          <w:szCs w:val="24"/>
        </w:rPr>
        <w:t xml:space="preserve"> Gaxiola, Subsecretario de Educación del Gobierno del Estado</w:t>
      </w:r>
      <w:r>
        <w:rPr>
          <w:rFonts w:ascii="Arial" w:hAnsi="Arial" w:cs="Arial"/>
          <w:sz w:val="24"/>
          <w:szCs w:val="24"/>
        </w:rPr>
        <w:t xml:space="preserve"> e</w:t>
      </w:r>
      <w:r w:rsidR="009D7B7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representación del Gobernador del Estado, licenciado Francisco Arturo Vega de Lamadrid</w:t>
      </w:r>
      <w:r w:rsidR="009D7B7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el</w:t>
      </w:r>
      <w:r>
        <w:rPr>
          <w:rFonts w:ascii="Arial" w:hAnsi="Arial" w:cs="Arial"/>
          <w:sz w:val="24"/>
          <w:szCs w:val="24"/>
        </w:rPr>
        <w:t xml:space="preserve"> maestro Miguel Ángel Reséndiz, en representación del Presidente Municip</w:t>
      </w:r>
      <w:r w:rsidR="007F2632">
        <w:rPr>
          <w:rFonts w:ascii="Arial" w:hAnsi="Arial" w:cs="Arial"/>
          <w:sz w:val="24"/>
          <w:szCs w:val="24"/>
        </w:rPr>
        <w:t>al, licenciado Jaime Díaz Ochoa.</w:t>
      </w:r>
    </w:p>
    <w:p w:rsidR="007F2632" w:rsidRPr="008E00ED" w:rsidRDefault="007F2632">
      <w:pPr>
        <w:jc w:val="both"/>
        <w:rPr>
          <w:rFonts w:ascii="Arial" w:hAnsi="Arial" w:cs="Arial"/>
          <w:b/>
          <w:sz w:val="16"/>
          <w:szCs w:val="16"/>
        </w:rPr>
      </w:pPr>
    </w:p>
    <w:sectPr w:rsidR="007F2632" w:rsidRPr="008E00ED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1"/>
  </w:num>
  <w:num w:numId="3">
    <w:abstractNumId w:val="7"/>
  </w:num>
  <w:num w:numId="4">
    <w:abstractNumId w:val="24"/>
  </w:num>
  <w:num w:numId="5">
    <w:abstractNumId w:val="38"/>
  </w:num>
  <w:num w:numId="6">
    <w:abstractNumId w:val="10"/>
  </w:num>
  <w:num w:numId="7">
    <w:abstractNumId w:val="9"/>
  </w:num>
  <w:num w:numId="8">
    <w:abstractNumId w:val="34"/>
  </w:num>
  <w:num w:numId="9">
    <w:abstractNumId w:val="33"/>
  </w:num>
  <w:num w:numId="10">
    <w:abstractNumId w:val="2"/>
  </w:num>
  <w:num w:numId="11">
    <w:abstractNumId w:val="37"/>
  </w:num>
  <w:num w:numId="12">
    <w:abstractNumId w:val="3"/>
  </w:num>
  <w:num w:numId="13">
    <w:abstractNumId w:val="12"/>
  </w:num>
  <w:num w:numId="14">
    <w:abstractNumId w:val="5"/>
  </w:num>
  <w:num w:numId="15">
    <w:abstractNumId w:val="30"/>
  </w:num>
  <w:num w:numId="16">
    <w:abstractNumId w:val="15"/>
  </w:num>
  <w:num w:numId="17">
    <w:abstractNumId w:val="21"/>
  </w:num>
  <w:num w:numId="18">
    <w:abstractNumId w:val="28"/>
  </w:num>
  <w:num w:numId="19">
    <w:abstractNumId w:val="31"/>
  </w:num>
  <w:num w:numId="20">
    <w:abstractNumId w:val="20"/>
  </w:num>
  <w:num w:numId="21">
    <w:abstractNumId w:val="18"/>
  </w:num>
  <w:num w:numId="22">
    <w:abstractNumId w:val="8"/>
  </w:num>
  <w:num w:numId="23">
    <w:abstractNumId w:val="17"/>
  </w:num>
  <w:num w:numId="24">
    <w:abstractNumId w:val="27"/>
  </w:num>
  <w:num w:numId="25">
    <w:abstractNumId w:val="13"/>
  </w:num>
  <w:num w:numId="26">
    <w:abstractNumId w:val="23"/>
  </w:num>
  <w:num w:numId="27">
    <w:abstractNumId w:val="4"/>
  </w:num>
  <w:num w:numId="28">
    <w:abstractNumId w:val="6"/>
  </w:num>
  <w:num w:numId="29">
    <w:abstractNumId w:val="32"/>
  </w:num>
  <w:num w:numId="30">
    <w:abstractNumId w:val="25"/>
  </w:num>
  <w:num w:numId="31">
    <w:abstractNumId w:val="26"/>
  </w:num>
  <w:num w:numId="32">
    <w:abstractNumId w:val="14"/>
  </w:num>
  <w:num w:numId="33">
    <w:abstractNumId w:val="16"/>
  </w:num>
  <w:num w:numId="34">
    <w:abstractNumId w:val="36"/>
  </w:num>
  <w:num w:numId="35">
    <w:abstractNumId w:val="29"/>
  </w:num>
  <w:num w:numId="36">
    <w:abstractNumId w:val="22"/>
  </w:num>
  <w:num w:numId="37">
    <w:abstractNumId w:val="1"/>
  </w:num>
  <w:num w:numId="38">
    <w:abstractNumId w:val="35"/>
  </w:num>
  <w:num w:numId="39">
    <w:abstractNumId w:val="0"/>
  </w:num>
  <w:num w:numId="4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A49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1A6"/>
    <w:rsid w:val="001444DE"/>
    <w:rsid w:val="00144A83"/>
    <w:rsid w:val="001456B5"/>
    <w:rsid w:val="00146896"/>
    <w:rsid w:val="00146BA1"/>
    <w:rsid w:val="0014744F"/>
    <w:rsid w:val="001478DC"/>
    <w:rsid w:val="00150574"/>
    <w:rsid w:val="0015106E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53D2"/>
    <w:rsid w:val="00366F91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796"/>
    <w:rsid w:val="0057312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7360"/>
    <w:rsid w:val="00847B58"/>
    <w:rsid w:val="0085121B"/>
    <w:rsid w:val="008519A6"/>
    <w:rsid w:val="00852B45"/>
    <w:rsid w:val="00852B74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CBE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CC4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36D0B-CEDB-4C07-8247-8714883C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576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2016-05-13T19:10:00Z</cp:lastPrinted>
  <dcterms:created xsi:type="dcterms:W3CDTF">2016-05-13T18:04:00Z</dcterms:created>
  <dcterms:modified xsi:type="dcterms:W3CDTF">2016-05-13T19:42:00Z</dcterms:modified>
</cp:coreProperties>
</file>