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03A44" wp14:editId="61F829E1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524BD5">
        <w:rPr>
          <w:rFonts w:ascii="Arial" w:hAnsi="Arial" w:cs="Arial"/>
          <w:b/>
          <w:sz w:val="24"/>
          <w:szCs w:val="24"/>
        </w:rPr>
        <w:t>8</w:t>
      </w:r>
      <w:r w:rsidR="00E43279">
        <w:rPr>
          <w:rFonts w:ascii="Arial" w:hAnsi="Arial" w:cs="Arial"/>
          <w:b/>
          <w:sz w:val="24"/>
          <w:szCs w:val="24"/>
        </w:rPr>
        <w:t>4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15149D" w:rsidRPr="0015149D" w:rsidRDefault="0015149D" w:rsidP="00FC6C1D">
      <w:pPr>
        <w:jc w:val="center"/>
        <w:rPr>
          <w:rFonts w:ascii="Arial" w:hAnsi="Arial" w:cs="Arial"/>
          <w:b/>
          <w:iCs/>
          <w:sz w:val="16"/>
          <w:szCs w:val="16"/>
          <w:lang w:val="es-ES_tradnl"/>
        </w:rPr>
      </w:pPr>
    </w:p>
    <w:p w:rsidR="00FC6C1D" w:rsidRDefault="0015149D" w:rsidP="00FC6C1D">
      <w:pPr>
        <w:jc w:val="center"/>
        <w:rPr>
          <w:rFonts w:ascii="Arial" w:hAnsi="Arial" w:cs="Arial"/>
          <w:b/>
          <w:iCs/>
          <w:sz w:val="36"/>
          <w:lang w:val="es-ES_tradnl"/>
        </w:rPr>
      </w:pPr>
      <w:r>
        <w:rPr>
          <w:rFonts w:ascii="Arial" w:hAnsi="Arial" w:cs="Arial"/>
          <w:b/>
          <w:iCs/>
          <w:sz w:val="36"/>
          <w:lang w:val="es-ES_tradnl"/>
        </w:rPr>
        <w:t>Por</w:t>
      </w:r>
      <w:r w:rsidR="00CD6C6D">
        <w:rPr>
          <w:rFonts w:ascii="Arial" w:hAnsi="Arial" w:cs="Arial"/>
          <w:b/>
          <w:iCs/>
          <w:sz w:val="36"/>
          <w:lang w:val="es-ES_tradnl"/>
        </w:rPr>
        <w:t xml:space="preserve"> egresar</w:t>
      </w:r>
      <w:r w:rsidR="00FC6C1D" w:rsidRPr="001F6E9F">
        <w:rPr>
          <w:rFonts w:ascii="Arial" w:hAnsi="Arial" w:cs="Arial"/>
          <w:b/>
          <w:iCs/>
          <w:sz w:val="36"/>
          <w:lang w:val="es-ES_tradnl"/>
        </w:rPr>
        <w:t xml:space="preserve"> </w:t>
      </w:r>
      <w:r>
        <w:rPr>
          <w:rFonts w:ascii="Arial" w:hAnsi="Arial" w:cs="Arial"/>
          <w:b/>
          <w:iCs/>
          <w:sz w:val="36"/>
          <w:lang w:val="es-ES_tradnl"/>
        </w:rPr>
        <w:t xml:space="preserve">900 Cimarrones </w:t>
      </w:r>
      <w:r w:rsidR="00FC6C1D" w:rsidRPr="001F6E9F">
        <w:rPr>
          <w:rFonts w:ascii="Arial" w:hAnsi="Arial" w:cs="Arial"/>
          <w:b/>
          <w:iCs/>
          <w:sz w:val="36"/>
          <w:lang w:val="es-ES_tradnl"/>
        </w:rPr>
        <w:t>del Campus Ensenada</w:t>
      </w:r>
    </w:p>
    <w:p w:rsidR="0015149D" w:rsidRPr="0015149D" w:rsidRDefault="0015149D" w:rsidP="00FC6C1D">
      <w:pPr>
        <w:jc w:val="center"/>
        <w:rPr>
          <w:rFonts w:ascii="Arial" w:hAnsi="Arial" w:cs="Arial"/>
          <w:iCs/>
          <w:sz w:val="16"/>
          <w:szCs w:val="16"/>
          <w:lang w:val="es-ES_tradnl"/>
        </w:rPr>
      </w:pPr>
    </w:p>
    <w:p w:rsidR="00FC6C1D" w:rsidRPr="00242667" w:rsidRDefault="005919F3" w:rsidP="0015149D">
      <w:pPr>
        <w:pStyle w:val="Prrafodelista"/>
        <w:numPr>
          <w:ilvl w:val="0"/>
          <w:numId w:val="44"/>
        </w:numPr>
        <w:spacing w:after="160" w:line="259" w:lineRule="auto"/>
        <w:ind w:left="284" w:hanging="284"/>
        <w:jc w:val="both"/>
        <w:rPr>
          <w:rFonts w:ascii="Arial" w:hAnsi="Arial" w:cs="Arial"/>
          <w:iCs/>
          <w:sz w:val="24"/>
          <w:lang w:val="es-ES_tradnl"/>
        </w:rPr>
      </w:pPr>
      <w:r w:rsidRPr="005919F3">
        <w:rPr>
          <w:rFonts w:ascii="Arial" w:hAnsi="Arial" w:cs="Arial"/>
          <w:sz w:val="24"/>
          <w:shd w:val="clear" w:color="auto" w:fill="FFFFFF"/>
        </w:rPr>
        <w:t>El 80 por ciento de los egresados de la UABC logran conseguir empleo en actividades relacionadas a su profesión en un periodo máximo de un año</w:t>
      </w:r>
      <w:r>
        <w:rPr>
          <w:rFonts w:ascii="Arial" w:hAnsi="Arial" w:cs="Arial"/>
          <w:iCs/>
          <w:sz w:val="24"/>
          <w:lang w:val="es-ES_tradnl"/>
        </w:rPr>
        <w:t>.</w:t>
      </w:r>
      <w:bookmarkStart w:id="0" w:name="_GoBack"/>
      <w:bookmarkEnd w:id="0"/>
    </w:p>
    <w:p w:rsidR="00FC6C1D" w:rsidRDefault="00FC6C1D" w:rsidP="00FC6C1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b/>
          <w:iCs/>
          <w:sz w:val="24"/>
          <w:lang w:val="es-ES_tradnl"/>
        </w:rPr>
        <w:t xml:space="preserve">Ensenada, B.C., a jueves 19 de mayo de 2016.- </w:t>
      </w:r>
      <w:r w:rsidRPr="001F6E9F">
        <w:rPr>
          <w:rFonts w:ascii="Arial" w:hAnsi="Arial" w:cs="Arial"/>
          <w:iCs/>
          <w:sz w:val="24"/>
          <w:lang w:val="es-ES_tradnl"/>
        </w:rPr>
        <w:t>El Rector de la Universidad Autónoma de Baja California</w:t>
      </w:r>
      <w:r w:rsidR="001E10C8">
        <w:rPr>
          <w:rFonts w:ascii="Arial" w:hAnsi="Arial" w:cs="Arial"/>
          <w:iCs/>
          <w:sz w:val="24"/>
          <w:lang w:val="es-ES_tradnl"/>
        </w:rPr>
        <w:t xml:space="preserve"> (UABC)</w:t>
      </w:r>
      <w:r w:rsidRPr="001F6E9F">
        <w:rPr>
          <w:rFonts w:ascii="Arial" w:hAnsi="Arial" w:cs="Arial"/>
          <w:iCs/>
          <w:sz w:val="24"/>
          <w:lang w:val="es-ES_tradnl"/>
        </w:rPr>
        <w:t xml:space="preserve">, doctor Juan Manuel </w:t>
      </w:r>
      <w:proofErr w:type="spellStart"/>
      <w:r w:rsidRPr="001F6E9F">
        <w:rPr>
          <w:rFonts w:ascii="Arial" w:hAnsi="Arial" w:cs="Arial"/>
          <w:iCs/>
          <w:sz w:val="24"/>
          <w:lang w:val="es-ES_tradnl"/>
        </w:rPr>
        <w:t>Ocegueda</w:t>
      </w:r>
      <w:proofErr w:type="spellEnd"/>
      <w:r w:rsidRPr="001F6E9F">
        <w:rPr>
          <w:rFonts w:ascii="Arial" w:hAnsi="Arial" w:cs="Arial"/>
          <w:iCs/>
          <w:sz w:val="24"/>
          <w:lang w:val="es-ES_tradnl"/>
        </w:rPr>
        <w:t xml:space="preserve"> Hernández, presidió la Ceremonia de Potenciales a Egresar, donde dio una cálida despedida a alrede</w:t>
      </w:r>
      <w:r w:rsidR="001E10C8">
        <w:rPr>
          <w:rFonts w:ascii="Arial" w:hAnsi="Arial" w:cs="Arial"/>
          <w:iCs/>
          <w:sz w:val="24"/>
          <w:lang w:val="es-ES_tradnl"/>
        </w:rPr>
        <w:t xml:space="preserve">dor de 900 estudiantes </w:t>
      </w:r>
      <w:r w:rsidRPr="001F6E9F">
        <w:rPr>
          <w:rFonts w:ascii="Arial" w:hAnsi="Arial" w:cs="Arial"/>
          <w:iCs/>
          <w:sz w:val="24"/>
          <w:lang w:val="es-ES_tradnl"/>
        </w:rPr>
        <w:t xml:space="preserve">de las distintas carreras que se imparten en el Campus Ensenada. </w:t>
      </w:r>
    </w:p>
    <w:p w:rsidR="00CD6C6D" w:rsidRPr="00CF1BA3" w:rsidRDefault="00CD6C6D" w:rsidP="00FC6C1D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FC6C1D" w:rsidRDefault="00FC6C1D" w:rsidP="00FC6C1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El Rector invitó a los </w:t>
      </w:r>
      <w:r w:rsidR="001E10C8">
        <w:rPr>
          <w:rFonts w:ascii="Arial" w:hAnsi="Arial" w:cs="Arial"/>
          <w:iCs/>
          <w:sz w:val="24"/>
          <w:lang w:val="es-ES_tradnl"/>
        </w:rPr>
        <w:t xml:space="preserve">futuros </w:t>
      </w:r>
      <w:r>
        <w:rPr>
          <w:rFonts w:ascii="Arial" w:hAnsi="Arial" w:cs="Arial"/>
          <w:iCs/>
          <w:sz w:val="24"/>
          <w:lang w:val="es-ES_tradnl"/>
        </w:rPr>
        <w:t xml:space="preserve">nuevos profesionistas a </w:t>
      </w:r>
      <w:r w:rsidRPr="001F6E9F">
        <w:rPr>
          <w:rFonts w:ascii="Arial" w:hAnsi="Arial" w:cs="Arial"/>
          <w:iCs/>
          <w:sz w:val="24"/>
          <w:lang w:val="es-ES_tradnl"/>
        </w:rPr>
        <w:t>p</w:t>
      </w:r>
      <w:r>
        <w:rPr>
          <w:rFonts w:ascii="Arial" w:hAnsi="Arial" w:cs="Arial"/>
          <w:iCs/>
          <w:sz w:val="24"/>
          <w:lang w:val="es-ES_tradnl"/>
        </w:rPr>
        <w:t>ortar con orgullo el fistol de egresado y aprovechó la ocasión para reconocer</w:t>
      </w:r>
      <w:r w:rsidR="001E10C8">
        <w:rPr>
          <w:rFonts w:ascii="Arial" w:hAnsi="Arial" w:cs="Arial"/>
          <w:iCs/>
          <w:sz w:val="24"/>
          <w:lang w:val="es-ES_tradnl"/>
        </w:rPr>
        <w:t>les el</w:t>
      </w:r>
      <w:r>
        <w:rPr>
          <w:rFonts w:ascii="Arial" w:hAnsi="Arial" w:cs="Arial"/>
          <w:iCs/>
          <w:sz w:val="24"/>
          <w:lang w:val="es-ES_tradnl"/>
        </w:rPr>
        <w:t xml:space="preserve"> esfuerzo y dedicación que durante varios años </w:t>
      </w:r>
      <w:r w:rsidR="001E10C8">
        <w:rPr>
          <w:rFonts w:ascii="Arial" w:hAnsi="Arial" w:cs="Arial"/>
          <w:iCs/>
          <w:sz w:val="24"/>
          <w:lang w:val="es-ES_tradnl"/>
        </w:rPr>
        <w:t xml:space="preserve">aplicaron a sus estudios, tanto dentro como fuera de las </w:t>
      </w:r>
      <w:r>
        <w:rPr>
          <w:rFonts w:ascii="Arial" w:hAnsi="Arial" w:cs="Arial"/>
          <w:iCs/>
          <w:sz w:val="24"/>
          <w:lang w:val="es-ES_tradnl"/>
        </w:rPr>
        <w:t xml:space="preserve">aulas y laboratorios universitarios. </w:t>
      </w:r>
    </w:p>
    <w:p w:rsidR="00CD6C6D" w:rsidRPr="00CF1BA3" w:rsidRDefault="00CD6C6D" w:rsidP="00FC6C1D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FC6C1D" w:rsidRDefault="00FC6C1D" w:rsidP="00FC6C1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>“Hoy entregamos una generación más de cimarrones a la sociedad bajacaliforniana que se suma a los más de 110 mil</w:t>
      </w:r>
      <w:r w:rsidR="001E10C8">
        <w:rPr>
          <w:rFonts w:ascii="Arial" w:hAnsi="Arial" w:cs="Arial"/>
          <w:iCs/>
          <w:sz w:val="24"/>
          <w:lang w:val="es-ES_tradnl"/>
        </w:rPr>
        <w:t xml:space="preserve"> egresados de esta U</w:t>
      </w:r>
      <w:r>
        <w:rPr>
          <w:rFonts w:ascii="Arial" w:hAnsi="Arial" w:cs="Arial"/>
          <w:iCs/>
          <w:sz w:val="24"/>
          <w:lang w:val="es-ES_tradnl"/>
        </w:rPr>
        <w:t xml:space="preserve">niversidad”, enfatizó el doctor </w:t>
      </w:r>
      <w:proofErr w:type="spellStart"/>
      <w:r>
        <w:rPr>
          <w:rFonts w:ascii="Arial" w:hAnsi="Arial" w:cs="Arial"/>
          <w:iCs/>
          <w:sz w:val="24"/>
          <w:lang w:val="es-ES_tradnl"/>
        </w:rPr>
        <w:t>Ocegueda</w:t>
      </w:r>
      <w:proofErr w:type="spellEnd"/>
      <w:r>
        <w:rPr>
          <w:rFonts w:ascii="Arial" w:hAnsi="Arial" w:cs="Arial"/>
          <w:iCs/>
          <w:sz w:val="24"/>
          <w:lang w:val="es-ES_tradnl"/>
        </w:rPr>
        <w:t xml:space="preserve">. </w:t>
      </w:r>
    </w:p>
    <w:p w:rsidR="00CD6C6D" w:rsidRPr="00CF1BA3" w:rsidRDefault="00CD6C6D" w:rsidP="00FC6C1D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FC6C1D" w:rsidRDefault="001E10C8" w:rsidP="00FC6C1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>Durante su discurso comentó</w:t>
      </w:r>
      <w:r w:rsidR="00FC6C1D">
        <w:rPr>
          <w:rFonts w:ascii="Arial" w:hAnsi="Arial" w:cs="Arial"/>
          <w:iCs/>
          <w:sz w:val="24"/>
          <w:lang w:val="es-ES_tradnl"/>
        </w:rPr>
        <w:t xml:space="preserve"> que no hay dud</w:t>
      </w:r>
      <w:r>
        <w:rPr>
          <w:rFonts w:ascii="Arial" w:hAnsi="Arial" w:cs="Arial"/>
          <w:iCs/>
          <w:sz w:val="24"/>
          <w:lang w:val="es-ES_tradnl"/>
        </w:rPr>
        <w:t>a que entre los profesionistas C</w:t>
      </w:r>
      <w:r w:rsidR="00FC6C1D">
        <w:rPr>
          <w:rFonts w:ascii="Arial" w:hAnsi="Arial" w:cs="Arial"/>
          <w:iCs/>
          <w:sz w:val="24"/>
          <w:lang w:val="es-ES_tradnl"/>
        </w:rPr>
        <w:t xml:space="preserve">imarrones están los futuros líderes de Baja California y de México, quienes siempre han entregado su vida al servicio de la comunidad y de las mejores causas sociales, constituyendo uno de los patrimonios más valiosos del país. </w:t>
      </w:r>
    </w:p>
    <w:p w:rsidR="00CD6C6D" w:rsidRPr="00CF1BA3" w:rsidRDefault="00CD6C6D" w:rsidP="00FC6C1D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FC6C1D" w:rsidRDefault="00FC6C1D" w:rsidP="00FC6C1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>“Tenemos la gran responsabilidad de construir un futuro más</w:t>
      </w:r>
      <w:r w:rsidR="00D64D2A">
        <w:rPr>
          <w:rFonts w:ascii="Arial" w:hAnsi="Arial" w:cs="Arial"/>
          <w:iCs/>
          <w:sz w:val="24"/>
          <w:lang w:val="es-ES_tradnl"/>
        </w:rPr>
        <w:t xml:space="preserve"> prometedor, </w:t>
      </w:r>
      <w:r>
        <w:rPr>
          <w:rFonts w:ascii="Arial" w:hAnsi="Arial" w:cs="Arial"/>
          <w:iCs/>
          <w:sz w:val="24"/>
          <w:lang w:val="es-ES_tradnl"/>
        </w:rPr>
        <w:t>y para lograrlo</w:t>
      </w:r>
      <w:r w:rsidR="00D64D2A">
        <w:rPr>
          <w:rFonts w:ascii="Arial" w:hAnsi="Arial" w:cs="Arial"/>
          <w:iCs/>
          <w:sz w:val="24"/>
          <w:lang w:val="es-ES_tradnl"/>
        </w:rPr>
        <w:t>,</w:t>
      </w:r>
      <w:r>
        <w:rPr>
          <w:rFonts w:ascii="Arial" w:hAnsi="Arial" w:cs="Arial"/>
          <w:iCs/>
          <w:sz w:val="24"/>
          <w:lang w:val="es-ES_tradnl"/>
        </w:rPr>
        <w:t xml:space="preserve"> nos hemos planteado el reto de formar profesionistas emprendedores, creativos, innovadores y sensibles a los problemas sociales, al medio ambiente y que defiendan los derechos humanos, porque ellos son y serán los actores comprometidos del cambio social”, afirmó el titular de la Máxima Casa de Estudios. </w:t>
      </w:r>
    </w:p>
    <w:p w:rsidR="00CD6C6D" w:rsidRPr="00CF1BA3" w:rsidRDefault="00CD6C6D" w:rsidP="00FC6C1D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FC6C1D" w:rsidRDefault="00FC6C1D" w:rsidP="00FC6C1D">
      <w:pPr>
        <w:jc w:val="both"/>
        <w:rPr>
          <w:rFonts w:ascii="Arial" w:hAnsi="Arial" w:cs="Arial"/>
          <w:iCs/>
          <w:sz w:val="24"/>
          <w:lang w:val="es-ES_tradnl"/>
        </w:rPr>
      </w:pPr>
      <w:r w:rsidRPr="0015149D">
        <w:rPr>
          <w:rFonts w:ascii="Arial" w:hAnsi="Arial" w:cs="Arial"/>
          <w:iCs/>
          <w:sz w:val="24"/>
          <w:lang w:val="es-ES_tradnl"/>
        </w:rPr>
        <w:t>Finalmente</w:t>
      </w:r>
      <w:r w:rsidR="00D64D2A">
        <w:rPr>
          <w:rFonts w:ascii="Arial" w:hAnsi="Arial" w:cs="Arial"/>
          <w:iCs/>
          <w:sz w:val="24"/>
          <w:lang w:val="es-ES_tradnl"/>
        </w:rPr>
        <w:t>,</w:t>
      </w:r>
      <w:r w:rsidRPr="0015149D">
        <w:rPr>
          <w:rFonts w:ascii="Arial" w:hAnsi="Arial" w:cs="Arial"/>
          <w:iCs/>
          <w:sz w:val="24"/>
          <w:lang w:val="es-ES_tradnl"/>
        </w:rPr>
        <w:t xml:space="preserve"> </w:t>
      </w:r>
      <w:r w:rsidR="00D64D2A">
        <w:rPr>
          <w:rFonts w:ascii="Arial" w:hAnsi="Arial" w:cs="Arial"/>
          <w:iCs/>
          <w:sz w:val="24"/>
          <w:lang w:val="es-ES_tradnl"/>
        </w:rPr>
        <w:t>mencionó que el 80 por ciento de los C</w:t>
      </w:r>
      <w:r w:rsidRPr="0015149D">
        <w:rPr>
          <w:rFonts w:ascii="Arial" w:hAnsi="Arial" w:cs="Arial"/>
          <w:iCs/>
          <w:sz w:val="24"/>
          <w:lang w:val="es-ES_tradnl"/>
        </w:rPr>
        <w:t>imarrones profesionistas logran conseguir empleo en</w:t>
      </w:r>
      <w:r>
        <w:rPr>
          <w:rFonts w:ascii="Arial" w:hAnsi="Arial" w:cs="Arial"/>
          <w:iCs/>
          <w:sz w:val="24"/>
          <w:lang w:val="es-ES_tradnl"/>
        </w:rPr>
        <w:t xml:space="preserve"> actividades relacionadas a su profesión, siendo entre seis meses y un año el tiempo en el que </w:t>
      </w:r>
      <w:r w:rsidR="00D64D2A">
        <w:rPr>
          <w:rFonts w:ascii="Arial" w:hAnsi="Arial" w:cs="Arial"/>
          <w:iCs/>
          <w:sz w:val="24"/>
          <w:lang w:val="es-ES_tradnl"/>
        </w:rPr>
        <w:t xml:space="preserve">logran insertarse </w:t>
      </w:r>
      <w:r>
        <w:rPr>
          <w:rFonts w:ascii="Arial" w:hAnsi="Arial" w:cs="Arial"/>
          <w:iCs/>
          <w:sz w:val="24"/>
          <w:lang w:val="es-ES_tradnl"/>
        </w:rPr>
        <w:t xml:space="preserve">de manera exitosa en el mercado laboral. </w:t>
      </w:r>
    </w:p>
    <w:p w:rsidR="00CD6C6D" w:rsidRPr="00CF1BA3" w:rsidRDefault="00CD6C6D" w:rsidP="00FC6C1D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FC6C1D" w:rsidRDefault="00FC6C1D" w:rsidP="00FC6C1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 xml:space="preserve">Por su parte, la Vicerrectora del Campus Ensenada, </w:t>
      </w:r>
      <w:r w:rsidR="00D64D2A">
        <w:rPr>
          <w:rFonts w:ascii="Arial" w:hAnsi="Arial" w:cs="Arial"/>
          <w:iCs/>
          <w:sz w:val="24"/>
          <w:lang w:val="es-ES_tradnl"/>
        </w:rPr>
        <w:t xml:space="preserve">doctora </w:t>
      </w:r>
      <w:r>
        <w:rPr>
          <w:rFonts w:ascii="Arial" w:hAnsi="Arial" w:cs="Arial"/>
          <w:iCs/>
          <w:sz w:val="24"/>
          <w:lang w:val="es-ES_tradnl"/>
        </w:rPr>
        <w:t xml:space="preserve">Blanca Rosa García Rivera, señaló que la UABC ha preparado personas altamente competitivas que sabrán resaltar con honor </w:t>
      </w:r>
      <w:r w:rsidR="00D64D2A">
        <w:rPr>
          <w:rFonts w:ascii="Arial" w:hAnsi="Arial" w:cs="Arial"/>
          <w:iCs/>
          <w:sz w:val="24"/>
          <w:lang w:val="es-ES_tradnl"/>
        </w:rPr>
        <w:t xml:space="preserve">a la Universidad a la </w:t>
      </w:r>
      <w:r>
        <w:rPr>
          <w:rFonts w:ascii="Arial" w:hAnsi="Arial" w:cs="Arial"/>
          <w:iCs/>
          <w:sz w:val="24"/>
          <w:lang w:val="es-ES_tradnl"/>
        </w:rPr>
        <w:t>que pertenecen</w:t>
      </w:r>
      <w:r w:rsidR="00D64D2A">
        <w:rPr>
          <w:rFonts w:ascii="Arial" w:hAnsi="Arial" w:cs="Arial"/>
          <w:iCs/>
          <w:sz w:val="24"/>
          <w:lang w:val="es-ES_tradnl"/>
        </w:rPr>
        <w:t>, la cual,</w:t>
      </w:r>
      <w:r>
        <w:rPr>
          <w:rFonts w:ascii="Arial" w:hAnsi="Arial" w:cs="Arial"/>
          <w:iCs/>
          <w:sz w:val="24"/>
          <w:lang w:val="es-ES_tradnl"/>
        </w:rPr>
        <w:t xml:space="preserve"> por su historia, calidad y excelencia</w:t>
      </w:r>
      <w:r w:rsidR="00D64D2A">
        <w:rPr>
          <w:rFonts w:ascii="Arial" w:hAnsi="Arial" w:cs="Arial"/>
          <w:iCs/>
          <w:sz w:val="24"/>
          <w:lang w:val="es-ES_tradnl"/>
        </w:rPr>
        <w:t>,</w:t>
      </w:r>
      <w:r>
        <w:rPr>
          <w:rFonts w:ascii="Arial" w:hAnsi="Arial" w:cs="Arial"/>
          <w:iCs/>
          <w:sz w:val="24"/>
          <w:lang w:val="es-ES_tradnl"/>
        </w:rPr>
        <w:t xml:space="preserve"> enriquecerá cada actividad que desempeñen. </w:t>
      </w:r>
    </w:p>
    <w:p w:rsidR="00CD6C6D" w:rsidRPr="00CF1BA3" w:rsidRDefault="00CD6C6D" w:rsidP="00FC6C1D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FC6C1D" w:rsidRDefault="00FC6C1D" w:rsidP="00FC6C1D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iCs/>
          <w:sz w:val="24"/>
          <w:lang w:val="es-ES_tradnl"/>
        </w:rPr>
        <w:t>“A p</w:t>
      </w:r>
      <w:r w:rsidR="00D64D2A">
        <w:rPr>
          <w:rFonts w:ascii="Arial" w:hAnsi="Arial" w:cs="Arial"/>
          <w:iCs/>
          <w:sz w:val="24"/>
          <w:lang w:val="es-ES_tradnl"/>
        </w:rPr>
        <w:t>artir de hoy serán un referente;</w:t>
      </w:r>
      <w:r>
        <w:rPr>
          <w:rFonts w:ascii="Arial" w:hAnsi="Arial" w:cs="Arial"/>
          <w:iCs/>
          <w:sz w:val="24"/>
          <w:lang w:val="es-ES_tradnl"/>
        </w:rPr>
        <w:t xml:space="preserve"> impulsen la investigación, promuevan la ciencia, </w:t>
      </w:r>
      <w:r w:rsidR="00D64D2A">
        <w:rPr>
          <w:rFonts w:ascii="Arial" w:hAnsi="Arial" w:cs="Arial"/>
          <w:iCs/>
          <w:sz w:val="24"/>
          <w:lang w:val="es-ES_tradnl"/>
        </w:rPr>
        <w:t>tecnologí</w:t>
      </w:r>
      <w:r>
        <w:rPr>
          <w:rFonts w:ascii="Arial" w:hAnsi="Arial" w:cs="Arial"/>
          <w:iCs/>
          <w:sz w:val="24"/>
          <w:lang w:val="es-ES_tradnl"/>
        </w:rPr>
        <w:t xml:space="preserve">a, cultura y </w:t>
      </w:r>
      <w:r w:rsidR="00D64D2A">
        <w:rPr>
          <w:rFonts w:ascii="Arial" w:hAnsi="Arial" w:cs="Arial"/>
          <w:iCs/>
          <w:sz w:val="24"/>
          <w:lang w:val="es-ES_tradnl"/>
        </w:rPr>
        <w:t>las</w:t>
      </w:r>
      <w:r>
        <w:rPr>
          <w:rFonts w:ascii="Arial" w:hAnsi="Arial" w:cs="Arial"/>
          <w:iCs/>
          <w:sz w:val="24"/>
          <w:lang w:val="es-ES_tradnl"/>
        </w:rPr>
        <w:t xml:space="preserve"> artes, creen nuevos paradigmas y actúen bajo los principios de la responsabilidad social, ejerzan la ética y sean los portadores del cambio que nuestro país necesita”, </w:t>
      </w:r>
      <w:r w:rsidR="00D64D2A">
        <w:rPr>
          <w:rFonts w:ascii="Arial" w:hAnsi="Arial" w:cs="Arial"/>
          <w:iCs/>
          <w:sz w:val="24"/>
          <w:lang w:val="es-ES_tradnl"/>
        </w:rPr>
        <w:t>expresó</w:t>
      </w:r>
      <w:r>
        <w:rPr>
          <w:rFonts w:ascii="Arial" w:hAnsi="Arial" w:cs="Arial"/>
          <w:iCs/>
          <w:sz w:val="24"/>
          <w:lang w:val="es-ES_tradnl"/>
        </w:rPr>
        <w:t xml:space="preserve"> la Vicerrectora. </w:t>
      </w:r>
    </w:p>
    <w:p w:rsidR="00CD6C6D" w:rsidRPr="00CF1BA3" w:rsidRDefault="00CD6C6D" w:rsidP="00FC6C1D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FC6C1D" w:rsidRPr="00991762" w:rsidRDefault="00FC6C1D" w:rsidP="00FC6C1D">
      <w:pPr>
        <w:jc w:val="both"/>
      </w:pPr>
      <w:r>
        <w:rPr>
          <w:rFonts w:ascii="Arial" w:hAnsi="Arial" w:cs="Arial"/>
          <w:iCs/>
          <w:sz w:val="24"/>
          <w:lang w:val="es-ES_tradnl"/>
        </w:rPr>
        <w:t xml:space="preserve">La ceremonia contó con la presencia de Directores y Subdirectores de las Escuelas, Facultades e Institutos del Campus Ensenada. </w:t>
      </w:r>
    </w:p>
    <w:p w:rsidR="00D838ED" w:rsidRPr="00D838ED" w:rsidRDefault="00D838ED" w:rsidP="00D838ED">
      <w:pPr>
        <w:jc w:val="center"/>
        <w:rPr>
          <w:rFonts w:ascii="Arial" w:hAnsi="Arial" w:cs="Arial"/>
          <w:b/>
          <w:sz w:val="16"/>
          <w:szCs w:val="16"/>
        </w:rPr>
      </w:pPr>
    </w:p>
    <w:sectPr w:rsidR="00D838ED" w:rsidRPr="00D838ED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B95171"/>
    <w:multiLevelType w:val="hybridMultilevel"/>
    <w:tmpl w:val="5896C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7C700F"/>
    <w:multiLevelType w:val="hybridMultilevel"/>
    <w:tmpl w:val="8CF07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0524FE"/>
    <w:multiLevelType w:val="hybridMultilevel"/>
    <w:tmpl w:val="B4189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1"/>
  </w:num>
  <w:num w:numId="3">
    <w:abstractNumId w:val="7"/>
  </w:num>
  <w:num w:numId="4">
    <w:abstractNumId w:val="25"/>
  </w:num>
  <w:num w:numId="5">
    <w:abstractNumId w:val="42"/>
  </w:num>
  <w:num w:numId="6">
    <w:abstractNumId w:val="10"/>
  </w:num>
  <w:num w:numId="7">
    <w:abstractNumId w:val="9"/>
  </w:num>
  <w:num w:numId="8">
    <w:abstractNumId w:val="37"/>
  </w:num>
  <w:num w:numId="9">
    <w:abstractNumId w:val="36"/>
  </w:num>
  <w:num w:numId="10">
    <w:abstractNumId w:val="2"/>
  </w:num>
  <w:num w:numId="11">
    <w:abstractNumId w:val="41"/>
  </w:num>
  <w:num w:numId="12">
    <w:abstractNumId w:val="3"/>
  </w:num>
  <w:num w:numId="13">
    <w:abstractNumId w:val="12"/>
  </w:num>
  <w:num w:numId="14">
    <w:abstractNumId w:val="5"/>
  </w:num>
  <w:num w:numId="15">
    <w:abstractNumId w:val="33"/>
  </w:num>
  <w:num w:numId="16">
    <w:abstractNumId w:val="15"/>
  </w:num>
  <w:num w:numId="17">
    <w:abstractNumId w:val="22"/>
  </w:num>
  <w:num w:numId="18">
    <w:abstractNumId w:val="30"/>
  </w:num>
  <w:num w:numId="19">
    <w:abstractNumId w:val="34"/>
  </w:num>
  <w:num w:numId="20">
    <w:abstractNumId w:val="21"/>
  </w:num>
  <w:num w:numId="21">
    <w:abstractNumId w:val="19"/>
  </w:num>
  <w:num w:numId="22">
    <w:abstractNumId w:val="8"/>
  </w:num>
  <w:num w:numId="23">
    <w:abstractNumId w:val="18"/>
  </w:num>
  <w:num w:numId="24">
    <w:abstractNumId w:val="29"/>
  </w:num>
  <w:num w:numId="25">
    <w:abstractNumId w:val="13"/>
  </w:num>
  <w:num w:numId="26">
    <w:abstractNumId w:val="24"/>
  </w:num>
  <w:num w:numId="27">
    <w:abstractNumId w:val="4"/>
  </w:num>
  <w:num w:numId="28">
    <w:abstractNumId w:val="6"/>
  </w:num>
  <w:num w:numId="29">
    <w:abstractNumId w:val="35"/>
  </w:num>
  <w:num w:numId="30">
    <w:abstractNumId w:val="27"/>
  </w:num>
  <w:num w:numId="31">
    <w:abstractNumId w:val="28"/>
  </w:num>
  <w:num w:numId="32">
    <w:abstractNumId w:val="14"/>
  </w:num>
  <w:num w:numId="33">
    <w:abstractNumId w:val="17"/>
  </w:num>
  <w:num w:numId="34">
    <w:abstractNumId w:val="40"/>
  </w:num>
  <w:num w:numId="35">
    <w:abstractNumId w:val="31"/>
  </w:num>
  <w:num w:numId="36">
    <w:abstractNumId w:val="23"/>
  </w:num>
  <w:num w:numId="37">
    <w:abstractNumId w:val="1"/>
  </w:num>
  <w:num w:numId="38">
    <w:abstractNumId w:val="39"/>
  </w:num>
  <w:num w:numId="39">
    <w:abstractNumId w:val="0"/>
  </w:num>
  <w:num w:numId="40">
    <w:abstractNumId w:val="20"/>
  </w:num>
  <w:num w:numId="41">
    <w:abstractNumId w:val="38"/>
  </w:num>
  <w:num w:numId="42">
    <w:abstractNumId w:val="26"/>
  </w:num>
  <w:num w:numId="43">
    <w:abstractNumId w:val="32"/>
  </w:num>
  <w:num w:numId="44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C1A"/>
    <w:rsid w:val="00002A49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83"/>
    <w:rsid w:val="00034603"/>
    <w:rsid w:val="00035360"/>
    <w:rsid w:val="000355F2"/>
    <w:rsid w:val="00035F65"/>
    <w:rsid w:val="00036308"/>
    <w:rsid w:val="000372A3"/>
    <w:rsid w:val="00037D96"/>
    <w:rsid w:val="00040541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10C8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302D"/>
    <w:rsid w:val="002F52D0"/>
    <w:rsid w:val="002F5438"/>
    <w:rsid w:val="002F5ABB"/>
    <w:rsid w:val="002F6A7D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7C6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44A2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E64"/>
    <w:rsid w:val="004B2725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F0972"/>
    <w:rsid w:val="004F0B50"/>
    <w:rsid w:val="004F0B61"/>
    <w:rsid w:val="004F0E31"/>
    <w:rsid w:val="004F1C5E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EF7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75FDB"/>
    <w:rsid w:val="00A8013D"/>
    <w:rsid w:val="00A80308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1BA3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CC4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4004B"/>
    <w:rsid w:val="00E41337"/>
    <w:rsid w:val="00E4246C"/>
    <w:rsid w:val="00E42C27"/>
    <w:rsid w:val="00E43279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CF8"/>
    <w:rsid w:val="00F70842"/>
    <w:rsid w:val="00F71CEA"/>
    <w:rsid w:val="00F71F0C"/>
    <w:rsid w:val="00F73607"/>
    <w:rsid w:val="00F81EB3"/>
    <w:rsid w:val="00F82F38"/>
    <w:rsid w:val="00F84AD8"/>
    <w:rsid w:val="00F871C8"/>
    <w:rsid w:val="00F87231"/>
    <w:rsid w:val="00F87348"/>
    <w:rsid w:val="00F87BDD"/>
    <w:rsid w:val="00F90291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7C495-D46C-4F71-87EB-7DCF341E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416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8</cp:revision>
  <cp:lastPrinted>2016-05-19T20:37:00Z</cp:lastPrinted>
  <dcterms:created xsi:type="dcterms:W3CDTF">2016-05-20T06:00:00Z</dcterms:created>
  <dcterms:modified xsi:type="dcterms:W3CDTF">2016-05-20T07:02:00Z</dcterms:modified>
</cp:coreProperties>
</file>