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</w:t>
      </w:r>
      <w:r w:rsidR="00B52292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15149D" w:rsidRPr="0015149D" w:rsidRDefault="0015149D" w:rsidP="00FC6C1D">
      <w:pPr>
        <w:jc w:val="center"/>
        <w:rPr>
          <w:rFonts w:ascii="Arial" w:hAnsi="Arial" w:cs="Arial"/>
          <w:b/>
          <w:iCs/>
          <w:sz w:val="16"/>
          <w:szCs w:val="16"/>
          <w:lang w:val="es-ES_tradnl"/>
        </w:rPr>
      </w:pPr>
    </w:p>
    <w:p w:rsidR="003B6A7E" w:rsidRDefault="003B6A7E" w:rsidP="004866C7">
      <w:pPr>
        <w:jc w:val="center"/>
        <w:rPr>
          <w:rFonts w:ascii="Arial" w:hAnsi="Arial" w:cs="Arial"/>
          <w:b/>
          <w:iCs/>
          <w:sz w:val="36"/>
          <w:lang w:val="es-ES_tradnl"/>
        </w:rPr>
      </w:pPr>
      <w:r>
        <w:rPr>
          <w:rFonts w:ascii="Arial" w:hAnsi="Arial" w:cs="Arial"/>
          <w:b/>
          <w:iCs/>
          <w:sz w:val="36"/>
          <w:lang w:val="es-ES_tradnl"/>
        </w:rPr>
        <w:t>Son potenciales a egresar</w:t>
      </w:r>
      <w:r w:rsidR="00B52292">
        <w:rPr>
          <w:rFonts w:ascii="Arial" w:hAnsi="Arial" w:cs="Arial"/>
          <w:b/>
          <w:iCs/>
          <w:sz w:val="36"/>
          <w:lang w:val="es-ES_tradnl"/>
        </w:rPr>
        <w:t xml:space="preserve"> 1919</w:t>
      </w:r>
      <w:r w:rsidR="0015149D">
        <w:rPr>
          <w:rFonts w:ascii="Arial" w:hAnsi="Arial" w:cs="Arial"/>
          <w:b/>
          <w:iCs/>
          <w:sz w:val="36"/>
          <w:lang w:val="es-ES_tradnl"/>
        </w:rPr>
        <w:t xml:space="preserve"> Cimarrones </w:t>
      </w:r>
    </w:p>
    <w:p w:rsidR="00FC6C1D" w:rsidRDefault="00FC6C1D" w:rsidP="004866C7">
      <w:pPr>
        <w:jc w:val="center"/>
        <w:rPr>
          <w:rFonts w:ascii="Arial" w:hAnsi="Arial" w:cs="Arial"/>
          <w:b/>
          <w:iCs/>
          <w:sz w:val="36"/>
          <w:lang w:val="es-ES_tradnl"/>
        </w:rPr>
      </w:pPr>
      <w:proofErr w:type="gramStart"/>
      <w:r w:rsidRPr="001F6E9F">
        <w:rPr>
          <w:rFonts w:ascii="Arial" w:hAnsi="Arial" w:cs="Arial"/>
          <w:b/>
          <w:iCs/>
          <w:sz w:val="36"/>
          <w:lang w:val="es-ES_tradnl"/>
        </w:rPr>
        <w:t>del</w:t>
      </w:r>
      <w:proofErr w:type="gramEnd"/>
      <w:r w:rsidRPr="001F6E9F">
        <w:rPr>
          <w:rFonts w:ascii="Arial" w:hAnsi="Arial" w:cs="Arial"/>
          <w:b/>
          <w:iCs/>
          <w:sz w:val="36"/>
          <w:lang w:val="es-ES_tradnl"/>
        </w:rPr>
        <w:t xml:space="preserve"> Campus </w:t>
      </w:r>
      <w:r w:rsidR="00B52292">
        <w:rPr>
          <w:rFonts w:ascii="Arial" w:hAnsi="Arial" w:cs="Arial"/>
          <w:b/>
          <w:iCs/>
          <w:sz w:val="36"/>
          <w:lang w:val="es-ES_tradnl"/>
        </w:rPr>
        <w:t>Mexicali</w:t>
      </w:r>
    </w:p>
    <w:p w:rsidR="0015149D" w:rsidRPr="0015149D" w:rsidRDefault="0015149D" w:rsidP="004866C7">
      <w:pPr>
        <w:jc w:val="center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Default="004866C7" w:rsidP="004866C7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sz w:val="24"/>
          <w:shd w:val="clear" w:color="auto" w:fill="FFFFFF"/>
        </w:rPr>
        <w:t xml:space="preserve">En todo el Estado están por egresar </w:t>
      </w:r>
      <w:r>
        <w:rPr>
          <w:rFonts w:ascii="Arial" w:hAnsi="Arial" w:cs="Arial"/>
          <w:sz w:val="24"/>
          <w:shd w:val="clear" w:color="auto" w:fill="FFFFFF"/>
        </w:rPr>
        <w:t xml:space="preserve">4 mil </w:t>
      </w:r>
      <w:r>
        <w:rPr>
          <w:rFonts w:ascii="Arial" w:hAnsi="Arial" w:cs="Arial"/>
          <w:sz w:val="24"/>
          <w:shd w:val="clear" w:color="auto" w:fill="FFFFFF"/>
        </w:rPr>
        <w:t>884 estudiantes en el semestre 2016-1</w:t>
      </w:r>
      <w:r w:rsidR="005919F3">
        <w:rPr>
          <w:rFonts w:ascii="Arial" w:hAnsi="Arial" w:cs="Arial"/>
          <w:iCs/>
          <w:sz w:val="24"/>
          <w:lang w:val="es-ES_tradnl"/>
        </w:rPr>
        <w:t>.</w:t>
      </w:r>
    </w:p>
    <w:p w:rsidR="004866C7" w:rsidRPr="004866C7" w:rsidRDefault="004866C7" w:rsidP="004866C7">
      <w:pPr>
        <w:pStyle w:val="Prrafodelista"/>
        <w:ind w:left="284"/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B52292" w:rsidRDefault="00B52292" w:rsidP="004866C7">
      <w:pPr>
        <w:jc w:val="both"/>
        <w:rPr>
          <w:rFonts w:ascii="Arial" w:hAnsi="Arial" w:cs="Arial"/>
          <w:iCs/>
          <w:sz w:val="24"/>
          <w:lang w:val="es-ES_tradnl"/>
        </w:rPr>
      </w:pPr>
      <w:r>
        <w:rPr>
          <w:rFonts w:ascii="Arial" w:hAnsi="Arial" w:cs="Arial"/>
          <w:b/>
          <w:iCs/>
          <w:sz w:val="24"/>
          <w:lang w:val="es-ES_tradnl"/>
        </w:rPr>
        <w:t>Mexicali</w:t>
      </w:r>
      <w:r w:rsidR="00FC6C1D">
        <w:rPr>
          <w:rFonts w:ascii="Arial" w:hAnsi="Arial" w:cs="Arial"/>
          <w:b/>
          <w:iCs/>
          <w:sz w:val="24"/>
          <w:lang w:val="es-ES_tradnl"/>
        </w:rPr>
        <w:t xml:space="preserve">, B.C., a </w:t>
      </w:r>
      <w:r w:rsidR="00C42720">
        <w:rPr>
          <w:rFonts w:ascii="Arial" w:hAnsi="Arial" w:cs="Arial"/>
          <w:b/>
          <w:iCs/>
          <w:sz w:val="24"/>
          <w:lang w:val="es-ES_tradnl"/>
        </w:rPr>
        <w:t>lunes</w:t>
      </w:r>
      <w:bookmarkStart w:id="0" w:name="_GoBack"/>
      <w:bookmarkEnd w:id="0"/>
      <w:r>
        <w:rPr>
          <w:rFonts w:ascii="Arial" w:hAnsi="Arial" w:cs="Arial"/>
          <w:b/>
          <w:iCs/>
          <w:sz w:val="24"/>
          <w:lang w:val="es-ES_tradnl"/>
        </w:rPr>
        <w:t xml:space="preserve"> 23</w:t>
      </w:r>
      <w:r w:rsidR="00FC6C1D">
        <w:rPr>
          <w:rFonts w:ascii="Arial" w:hAnsi="Arial" w:cs="Arial"/>
          <w:b/>
          <w:iCs/>
          <w:sz w:val="24"/>
          <w:lang w:val="es-ES_tradnl"/>
        </w:rPr>
        <w:t xml:space="preserve"> de mayo de 2016.- </w:t>
      </w:r>
      <w:r w:rsidR="00884BA5" w:rsidRPr="00884BA5">
        <w:rPr>
          <w:rFonts w:ascii="Arial" w:hAnsi="Arial" w:cs="Arial"/>
          <w:iCs/>
          <w:sz w:val="24"/>
          <w:lang w:val="es-ES_tradnl"/>
        </w:rPr>
        <w:t>El</w:t>
      </w:r>
      <w:r w:rsidR="00884BA5">
        <w:rPr>
          <w:rFonts w:ascii="Arial" w:hAnsi="Arial" w:cs="Arial"/>
          <w:b/>
          <w:iCs/>
          <w:sz w:val="24"/>
          <w:lang w:val="es-ES_tradnl"/>
        </w:rPr>
        <w:t xml:space="preserve"> </w:t>
      </w:r>
      <w:r w:rsidR="00884BA5">
        <w:rPr>
          <w:rFonts w:ascii="Arial" w:hAnsi="Arial" w:cs="Arial"/>
          <w:iCs/>
          <w:sz w:val="24"/>
          <w:lang w:val="es-ES_tradnl"/>
        </w:rPr>
        <w:t>doctor Juan Manuel Ocegueda Hernández</w:t>
      </w:r>
      <w:r w:rsidR="00884BA5">
        <w:rPr>
          <w:rFonts w:ascii="Arial" w:hAnsi="Arial" w:cs="Arial"/>
          <w:iCs/>
          <w:sz w:val="24"/>
          <w:lang w:val="es-ES_tradnl"/>
        </w:rPr>
        <w:t>, Rector de la</w:t>
      </w:r>
      <w:r w:rsidR="00FC6C1D" w:rsidRPr="001F6E9F">
        <w:rPr>
          <w:rFonts w:ascii="Arial" w:hAnsi="Arial" w:cs="Arial"/>
          <w:iCs/>
          <w:sz w:val="24"/>
          <w:lang w:val="es-ES_tradnl"/>
        </w:rPr>
        <w:t xml:space="preserve"> Universidad Autónoma de Baja California</w:t>
      </w:r>
      <w:r w:rsidR="001E10C8">
        <w:rPr>
          <w:rFonts w:ascii="Arial" w:hAnsi="Arial" w:cs="Arial"/>
          <w:iCs/>
          <w:sz w:val="24"/>
          <w:lang w:val="es-ES_tradnl"/>
        </w:rPr>
        <w:t xml:space="preserve"> (UABC)</w:t>
      </w:r>
      <w:r w:rsidR="00FC6C1D" w:rsidRPr="001F6E9F">
        <w:rPr>
          <w:rFonts w:ascii="Arial" w:hAnsi="Arial" w:cs="Arial"/>
          <w:iCs/>
          <w:sz w:val="24"/>
          <w:lang w:val="es-ES_tradnl"/>
        </w:rPr>
        <w:t xml:space="preserve">, </w:t>
      </w:r>
      <w:r w:rsidR="00884BA5">
        <w:rPr>
          <w:rFonts w:ascii="Arial" w:hAnsi="Arial" w:cs="Arial"/>
          <w:iCs/>
          <w:sz w:val="24"/>
          <w:lang w:val="es-ES_tradnl"/>
        </w:rPr>
        <w:t>presidió</w:t>
      </w:r>
      <w:r>
        <w:rPr>
          <w:rFonts w:ascii="Arial" w:hAnsi="Arial" w:cs="Arial"/>
          <w:iCs/>
          <w:sz w:val="24"/>
          <w:lang w:val="es-ES_tradnl"/>
        </w:rPr>
        <w:t xml:space="preserve"> </w:t>
      </w:r>
      <w:r w:rsidR="00FC6C1D" w:rsidRPr="001F6E9F">
        <w:rPr>
          <w:rFonts w:ascii="Arial" w:hAnsi="Arial" w:cs="Arial"/>
          <w:iCs/>
          <w:sz w:val="24"/>
          <w:lang w:val="es-ES_tradnl"/>
        </w:rPr>
        <w:t>la Ceremonia de Potenciales a Egresar</w:t>
      </w:r>
      <w:r>
        <w:rPr>
          <w:rFonts w:ascii="Arial" w:hAnsi="Arial" w:cs="Arial"/>
          <w:iCs/>
          <w:sz w:val="24"/>
          <w:lang w:val="es-ES_tradnl"/>
        </w:rPr>
        <w:t xml:space="preserve"> en la que se reconoce el esfuerzo y dedicación de mil 919 </w:t>
      </w:r>
      <w:r w:rsidR="001E10C8">
        <w:rPr>
          <w:rFonts w:ascii="Arial" w:hAnsi="Arial" w:cs="Arial"/>
          <w:iCs/>
          <w:sz w:val="24"/>
          <w:lang w:val="es-ES_tradnl"/>
        </w:rPr>
        <w:t xml:space="preserve">estudiantes </w:t>
      </w:r>
      <w:r>
        <w:rPr>
          <w:rFonts w:ascii="Arial" w:hAnsi="Arial" w:cs="Arial"/>
          <w:iCs/>
          <w:sz w:val="24"/>
          <w:lang w:val="es-ES_tradnl"/>
        </w:rPr>
        <w:t xml:space="preserve">que están a punto de egresar de las diversas carreras que se ofertan en el </w:t>
      </w:r>
      <w:r>
        <w:rPr>
          <w:rFonts w:ascii="Arial" w:hAnsi="Arial" w:cs="Arial"/>
          <w:iCs/>
          <w:sz w:val="24"/>
          <w:lang w:val="es-ES_tradnl"/>
        </w:rPr>
        <w:t>Campus Mexicali</w:t>
      </w:r>
      <w:r>
        <w:rPr>
          <w:rFonts w:ascii="Arial" w:hAnsi="Arial" w:cs="Arial"/>
          <w:iCs/>
          <w:sz w:val="24"/>
          <w:lang w:val="es-ES_tradnl"/>
        </w:rPr>
        <w:t>.</w:t>
      </w:r>
    </w:p>
    <w:p w:rsidR="00B52292" w:rsidRPr="00365D17" w:rsidRDefault="00B52292" w:rsidP="004866C7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CD6C6D" w:rsidRDefault="00884BA5" w:rsidP="004866C7">
      <w:pPr>
        <w:jc w:val="both"/>
        <w:rPr>
          <w:rFonts w:ascii="Arial" w:hAnsi="Arial" w:cs="Arial"/>
          <w:iCs/>
          <w:sz w:val="24"/>
          <w:szCs w:val="16"/>
          <w:lang w:val="es-ES_tradnl"/>
        </w:rPr>
      </w:pPr>
      <w:r>
        <w:rPr>
          <w:rFonts w:ascii="Arial" w:hAnsi="Arial" w:cs="Arial"/>
          <w:iCs/>
          <w:sz w:val="24"/>
          <w:szCs w:val="16"/>
          <w:lang w:val="es-ES_tradnl"/>
        </w:rPr>
        <w:t>La máxima autoridad de esta Casa de Estudios manifestó que con este acto simbólico se entrega a la sociedad una nueva generación de Cimarrones que se suman a los más de 110 mil egresados que a lo largo de 59 años se han formado en la Institución y quienes han aportado al desarrollo de la región, a través de su entrega al servicio de las comunidades y causas sociales.</w:t>
      </w:r>
    </w:p>
    <w:p w:rsidR="00884BA5" w:rsidRPr="00365D17" w:rsidRDefault="00884BA5" w:rsidP="004866C7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884BA5" w:rsidRDefault="00884BA5" w:rsidP="004866C7">
      <w:pPr>
        <w:jc w:val="both"/>
        <w:rPr>
          <w:rFonts w:ascii="Arial" w:hAnsi="Arial" w:cs="Arial"/>
          <w:iCs/>
          <w:sz w:val="24"/>
          <w:szCs w:val="16"/>
          <w:lang w:val="es-ES_tradnl"/>
        </w:rPr>
      </w:pPr>
      <w:r>
        <w:rPr>
          <w:rFonts w:ascii="Arial" w:hAnsi="Arial" w:cs="Arial"/>
          <w:iCs/>
          <w:sz w:val="24"/>
          <w:szCs w:val="16"/>
          <w:lang w:val="es-ES_tradnl"/>
        </w:rPr>
        <w:t>Indicó que la UABC se ha planteado el reto de formar profesionistas emprendedores, creativos, innovadores y sensibles a los problemas sociales, al cuidado del medio ambiente, que respeten y defiendan los derechos humanos, que mantengan un comportamiento ético, pero principalmente, que estén comprometidos con la transformación de sus comunidades.</w:t>
      </w:r>
    </w:p>
    <w:p w:rsidR="00884BA5" w:rsidRPr="00365D17" w:rsidRDefault="00884BA5" w:rsidP="004866C7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D57872" w:rsidRDefault="00D57872" w:rsidP="004866C7">
      <w:pPr>
        <w:jc w:val="both"/>
        <w:rPr>
          <w:rFonts w:ascii="Arial" w:hAnsi="Arial" w:cs="Arial"/>
          <w:iCs/>
          <w:sz w:val="24"/>
          <w:szCs w:val="16"/>
          <w:lang w:val="es-ES_tradnl"/>
        </w:rPr>
      </w:pPr>
      <w:r>
        <w:rPr>
          <w:rFonts w:ascii="Arial" w:hAnsi="Arial" w:cs="Arial"/>
          <w:iCs/>
          <w:sz w:val="24"/>
          <w:szCs w:val="16"/>
          <w:lang w:val="es-ES_tradnl"/>
        </w:rPr>
        <w:t>Felicitó a los jóvenes que en este periodo están por culminar sus estudios profesionales, ya que este es un logro que no muchos alcanzan. Expresó el Rector que estudios disponibles demuestran que 1 de cada 10 egresados de la UABC logra colocarse en actividades empresariales y casi el 80 por ciento consigue empleo en labores relacionadas con su profesión durante un periodo de entre 6 meses y un año.</w:t>
      </w:r>
    </w:p>
    <w:p w:rsidR="00D57872" w:rsidRPr="00365D17" w:rsidRDefault="00D57872" w:rsidP="004866C7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D57872" w:rsidRDefault="00D57872" w:rsidP="004866C7">
      <w:pPr>
        <w:jc w:val="both"/>
        <w:rPr>
          <w:rFonts w:ascii="Arial" w:hAnsi="Arial" w:cs="Arial"/>
          <w:iCs/>
          <w:sz w:val="24"/>
          <w:szCs w:val="16"/>
          <w:lang w:val="es-ES_tradnl"/>
        </w:rPr>
      </w:pPr>
      <w:r>
        <w:rPr>
          <w:rFonts w:ascii="Arial" w:hAnsi="Arial" w:cs="Arial"/>
          <w:iCs/>
          <w:sz w:val="24"/>
          <w:szCs w:val="16"/>
          <w:lang w:val="es-ES_tradnl"/>
        </w:rPr>
        <w:t xml:space="preserve">Finalmente, el doctor Ocegueda Hernández exhortó </w:t>
      </w:r>
      <w:r w:rsidR="00365D17">
        <w:rPr>
          <w:rFonts w:ascii="Arial" w:hAnsi="Arial" w:cs="Arial"/>
          <w:iCs/>
          <w:sz w:val="24"/>
          <w:szCs w:val="16"/>
          <w:lang w:val="es-ES_tradnl"/>
        </w:rPr>
        <w:t xml:space="preserve">a los jóvenes presentes </w:t>
      </w:r>
      <w:r>
        <w:rPr>
          <w:rFonts w:ascii="Arial" w:hAnsi="Arial" w:cs="Arial"/>
          <w:iCs/>
          <w:sz w:val="24"/>
          <w:szCs w:val="16"/>
          <w:lang w:val="es-ES_tradnl"/>
        </w:rPr>
        <w:t>a agradecer a quienes les brindaron apoyo durante sus estudios, a ejercer su profesión con responsabilidad social y calidad humana, poniendo en alto el nombre de su Alma Máter.</w:t>
      </w:r>
      <w:r w:rsidR="004866C7">
        <w:rPr>
          <w:rFonts w:ascii="Arial" w:hAnsi="Arial" w:cs="Arial"/>
          <w:iCs/>
          <w:sz w:val="24"/>
          <w:szCs w:val="16"/>
          <w:lang w:val="es-ES_tradnl"/>
        </w:rPr>
        <w:t xml:space="preserve"> Como acto simbólico, los potenciales a egresar portaron el pin con el </w:t>
      </w:r>
      <w:r w:rsidR="00632F6F">
        <w:rPr>
          <w:rFonts w:ascii="Arial" w:hAnsi="Arial" w:cs="Arial"/>
          <w:iCs/>
          <w:sz w:val="24"/>
          <w:szCs w:val="16"/>
          <w:lang w:val="es-ES_tradnl"/>
        </w:rPr>
        <w:t>e</w:t>
      </w:r>
      <w:r w:rsidR="004866C7">
        <w:rPr>
          <w:rFonts w:ascii="Arial" w:hAnsi="Arial" w:cs="Arial"/>
          <w:iCs/>
          <w:sz w:val="24"/>
          <w:szCs w:val="16"/>
          <w:lang w:val="es-ES_tradnl"/>
        </w:rPr>
        <w:t xml:space="preserve">scudo </w:t>
      </w:r>
      <w:r w:rsidR="00632F6F">
        <w:rPr>
          <w:rFonts w:ascii="Arial" w:hAnsi="Arial" w:cs="Arial"/>
          <w:iCs/>
          <w:sz w:val="24"/>
          <w:szCs w:val="16"/>
          <w:lang w:val="es-ES_tradnl"/>
        </w:rPr>
        <w:t>u</w:t>
      </w:r>
      <w:r w:rsidR="004866C7">
        <w:rPr>
          <w:rFonts w:ascii="Arial" w:hAnsi="Arial" w:cs="Arial"/>
          <w:iCs/>
          <w:sz w:val="24"/>
          <w:szCs w:val="16"/>
          <w:lang w:val="es-ES_tradnl"/>
        </w:rPr>
        <w:t xml:space="preserve">niversitario, el cual </w:t>
      </w:r>
      <w:r w:rsidR="00365D17">
        <w:rPr>
          <w:rFonts w:ascii="Arial" w:hAnsi="Arial" w:cs="Arial"/>
          <w:iCs/>
          <w:sz w:val="24"/>
          <w:szCs w:val="16"/>
          <w:lang w:val="es-ES_tradnl"/>
        </w:rPr>
        <w:t>les otorga</w:t>
      </w:r>
      <w:r w:rsidR="004866C7">
        <w:rPr>
          <w:rFonts w:ascii="Arial" w:hAnsi="Arial" w:cs="Arial"/>
          <w:iCs/>
          <w:sz w:val="24"/>
          <w:szCs w:val="16"/>
          <w:lang w:val="es-ES_tradnl"/>
        </w:rPr>
        <w:t xml:space="preserve"> </w:t>
      </w:r>
      <w:r w:rsidR="00365D17">
        <w:rPr>
          <w:rFonts w:ascii="Arial" w:hAnsi="Arial" w:cs="Arial"/>
          <w:iCs/>
          <w:sz w:val="24"/>
          <w:szCs w:val="16"/>
          <w:lang w:val="es-ES_tradnl"/>
        </w:rPr>
        <w:t>el sentido de pertenencia e identidad como Cimarrones.</w:t>
      </w:r>
    </w:p>
    <w:p w:rsidR="00D57872" w:rsidRPr="00365D17" w:rsidRDefault="00D57872" w:rsidP="004866C7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D57872" w:rsidRDefault="00D57872" w:rsidP="004866C7">
      <w:pPr>
        <w:jc w:val="both"/>
        <w:rPr>
          <w:rFonts w:ascii="Arial" w:hAnsi="Arial" w:cs="Arial"/>
          <w:iCs/>
          <w:sz w:val="24"/>
          <w:szCs w:val="16"/>
          <w:lang w:val="es-ES_tradnl"/>
        </w:rPr>
      </w:pPr>
      <w:r>
        <w:rPr>
          <w:rFonts w:ascii="Arial" w:hAnsi="Arial" w:cs="Arial"/>
          <w:iCs/>
          <w:sz w:val="24"/>
          <w:szCs w:val="16"/>
          <w:lang w:val="es-ES_tradnl"/>
        </w:rPr>
        <w:t xml:space="preserve">Por su parte el doctor Ángel </w:t>
      </w:r>
      <w:proofErr w:type="spellStart"/>
      <w:r>
        <w:rPr>
          <w:rFonts w:ascii="Arial" w:hAnsi="Arial" w:cs="Arial"/>
          <w:iCs/>
          <w:sz w:val="24"/>
          <w:szCs w:val="16"/>
          <w:lang w:val="es-ES_tradnl"/>
        </w:rPr>
        <w:t>Norzagaray</w:t>
      </w:r>
      <w:proofErr w:type="spellEnd"/>
      <w:r>
        <w:rPr>
          <w:rFonts w:ascii="Arial" w:hAnsi="Arial" w:cs="Arial"/>
          <w:iCs/>
          <w:sz w:val="24"/>
          <w:szCs w:val="16"/>
          <w:lang w:val="es-ES_tradnl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16"/>
          <w:lang w:val="es-ES_tradnl"/>
        </w:rPr>
        <w:t>Norzagaray</w:t>
      </w:r>
      <w:proofErr w:type="spellEnd"/>
      <w:r w:rsidR="00334C1F">
        <w:rPr>
          <w:rFonts w:ascii="Arial" w:hAnsi="Arial" w:cs="Arial"/>
          <w:iCs/>
          <w:sz w:val="24"/>
          <w:szCs w:val="16"/>
          <w:lang w:val="es-ES_tradnl"/>
        </w:rPr>
        <w:t>, Vicerrector del Campus Mexicali,</w:t>
      </w:r>
      <w:r w:rsidR="001B7540">
        <w:rPr>
          <w:rFonts w:ascii="Arial" w:hAnsi="Arial" w:cs="Arial"/>
          <w:iCs/>
          <w:sz w:val="24"/>
          <w:szCs w:val="16"/>
          <w:lang w:val="es-ES_tradnl"/>
        </w:rPr>
        <w:t xml:space="preserve"> felicitó a los jóvenes ya que tuvieron el privilegio de ser admitidos a la UABC y lograron </w:t>
      </w:r>
      <w:r w:rsidR="001B7540">
        <w:rPr>
          <w:rFonts w:ascii="Arial" w:hAnsi="Arial" w:cs="Arial"/>
          <w:iCs/>
          <w:sz w:val="24"/>
          <w:szCs w:val="16"/>
          <w:lang w:val="es-ES_tradnl"/>
        </w:rPr>
        <w:t>culm</w:t>
      </w:r>
      <w:r w:rsidR="001B7540">
        <w:rPr>
          <w:rFonts w:ascii="Arial" w:hAnsi="Arial" w:cs="Arial"/>
          <w:iCs/>
          <w:sz w:val="24"/>
          <w:szCs w:val="16"/>
          <w:lang w:val="es-ES_tradnl"/>
        </w:rPr>
        <w:t>inar sus estudios profesionales. Les solicitó seguir portando la camiseta de la Máxima Casa de Estudios, defender sus ideales y ser Cimarrones comprometidos</w:t>
      </w:r>
      <w:r w:rsidR="007C2E72">
        <w:rPr>
          <w:rFonts w:ascii="Arial" w:hAnsi="Arial" w:cs="Arial"/>
          <w:iCs/>
          <w:sz w:val="24"/>
          <w:szCs w:val="16"/>
          <w:lang w:val="es-ES_tradnl"/>
        </w:rPr>
        <w:t>. Además, les señaló que las puertas seguirán abiertas para que continúen con sus estudios de posgrado o cursos de actualización.</w:t>
      </w:r>
    </w:p>
    <w:p w:rsidR="007C2E72" w:rsidRPr="00C42720" w:rsidRDefault="007C2E72" w:rsidP="004866C7">
      <w:pPr>
        <w:jc w:val="both"/>
        <w:rPr>
          <w:rFonts w:ascii="Arial" w:hAnsi="Arial" w:cs="Arial"/>
          <w:iCs/>
          <w:sz w:val="16"/>
          <w:szCs w:val="16"/>
          <w:lang w:val="es-ES_tradnl"/>
        </w:rPr>
      </w:pPr>
    </w:p>
    <w:p w:rsidR="00FC6C1D" w:rsidRPr="00991762" w:rsidRDefault="007C2E72" w:rsidP="004866C7">
      <w:pPr>
        <w:jc w:val="both"/>
      </w:pPr>
      <w:r>
        <w:rPr>
          <w:rFonts w:ascii="Arial" w:hAnsi="Arial" w:cs="Arial"/>
          <w:sz w:val="24"/>
          <w:shd w:val="clear" w:color="auto" w:fill="FFFFFF"/>
        </w:rPr>
        <w:t>Cabe señalar que en</w:t>
      </w:r>
      <w:r w:rsidRPr="007C2E72">
        <w:rPr>
          <w:rFonts w:ascii="Arial" w:hAnsi="Arial" w:cs="Arial"/>
          <w:sz w:val="24"/>
          <w:shd w:val="clear" w:color="auto" w:fill="FFFFFF"/>
        </w:rPr>
        <w:t xml:space="preserve"> todo el Estado están por egresar 4 mil 884 estudiantes en el semestre 2016-1</w:t>
      </w:r>
      <w:r>
        <w:rPr>
          <w:rFonts w:ascii="Arial" w:hAnsi="Arial" w:cs="Arial"/>
          <w:sz w:val="24"/>
          <w:shd w:val="clear" w:color="auto" w:fill="FFFFFF"/>
        </w:rPr>
        <w:t xml:space="preserve">. </w:t>
      </w:r>
      <w:r w:rsidR="00FC6C1D">
        <w:rPr>
          <w:rFonts w:ascii="Arial" w:hAnsi="Arial" w:cs="Arial"/>
          <w:iCs/>
          <w:sz w:val="24"/>
          <w:lang w:val="es-ES_tradnl"/>
        </w:rPr>
        <w:t xml:space="preserve">La ceremonia contó con la presencia de Directores y Subdirectores de las Escuelas, Facultades e Institutos del Campus </w:t>
      </w:r>
      <w:r w:rsidR="00884BA5">
        <w:rPr>
          <w:rFonts w:ascii="Arial" w:hAnsi="Arial" w:cs="Arial"/>
          <w:iCs/>
          <w:sz w:val="24"/>
          <w:lang w:val="es-ES_tradnl"/>
        </w:rPr>
        <w:t>Mexicali</w:t>
      </w:r>
      <w:r w:rsidR="00FC6C1D">
        <w:rPr>
          <w:rFonts w:ascii="Arial" w:hAnsi="Arial" w:cs="Arial"/>
          <w:iCs/>
          <w:sz w:val="24"/>
          <w:lang w:val="es-ES_tradnl"/>
        </w:rPr>
        <w:t xml:space="preserve">. </w:t>
      </w:r>
    </w:p>
    <w:p w:rsidR="00D838ED" w:rsidRPr="00D838ED" w:rsidRDefault="00D838ED" w:rsidP="00D838ED">
      <w:pPr>
        <w:jc w:val="center"/>
        <w:rPr>
          <w:rFonts w:ascii="Arial" w:hAnsi="Arial" w:cs="Arial"/>
          <w:b/>
          <w:sz w:val="16"/>
          <w:szCs w:val="16"/>
        </w:rPr>
      </w:pPr>
    </w:p>
    <w:sectPr w:rsidR="00D838ED" w:rsidRPr="00D838ED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B95171"/>
    <w:multiLevelType w:val="hybridMultilevel"/>
    <w:tmpl w:val="5896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1"/>
  </w:num>
  <w:num w:numId="3">
    <w:abstractNumId w:val="7"/>
  </w:num>
  <w:num w:numId="4">
    <w:abstractNumId w:val="25"/>
  </w:num>
  <w:num w:numId="5">
    <w:abstractNumId w:val="42"/>
  </w:num>
  <w:num w:numId="6">
    <w:abstractNumId w:val="10"/>
  </w:num>
  <w:num w:numId="7">
    <w:abstractNumId w:val="9"/>
  </w:num>
  <w:num w:numId="8">
    <w:abstractNumId w:val="37"/>
  </w:num>
  <w:num w:numId="9">
    <w:abstractNumId w:val="36"/>
  </w:num>
  <w:num w:numId="10">
    <w:abstractNumId w:val="2"/>
  </w:num>
  <w:num w:numId="11">
    <w:abstractNumId w:val="41"/>
  </w:num>
  <w:num w:numId="12">
    <w:abstractNumId w:val="3"/>
  </w:num>
  <w:num w:numId="13">
    <w:abstractNumId w:val="12"/>
  </w:num>
  <w:num w:numId="14">
    <w:abstractNumId w:val="5"/>
  </w:num>
  <w:num w:numId="15">
    <w:abstractNumId w:val="33"/>
  </w:num>
  <w:num w:numId="16">
    <w:abstractNumId w:val="15"/>
  </w:num>
  <w:num w:numId="17">
    <w:abstractNumId w:val="22"/>
  </w:num>
  <w:num w:numId="18">
    <w:abstractNumId w:val="30"/>
  </w:num>
  <w:num w:numId="19">
    <w:abstractNumId w:val="34"/>
  </w:num>
  <w:num w:numId="20">
    <w:abstractNumId w:val="21"/>
  </w:num>
  <w:num w:numId="21">
    <w:abstractNumId w:val="19"/>
  </w:num>
  <w:num w:numId="22">
    <w:abstractNumId w:val="8"/>
  </w:num>
  <w:num w:numId="23">
    <w:abstractNumId w:val="18"/>
  </w:num>
  <w:num w:numId="24">
    <w:abstractNumId w:val="29"/>
  </w:num>
  <w:num w:numId="25">
    <w:abstractNumId w:val="13"/>
  </w:num>
  <w:num w:numId="26">
    <w:abstractNumId w:val="24"/>
  </w:num>
  <w:num w:numId="27">
    <w:abstractNumId w:val="4"/>
  </w:num>
  <w:num w:numId="28">
    <w:abstractNumId w:val="6"/>
  </w:num>
  <w:num w:numId="29">
    <w:abstractNumId w:val="35"/>
  </w:num>
  <w:num w:numId="30">
    <w:abstractNumId w:val="27"/>
  </w:num>
  <w:num w:numId="31">
    <w:abstractNumId w:val="28"/>
  </w:num>
  <w:num w:numId="32">
    <w:abstractNumId w:val="14"/>
  </w:num>
  <w:num w:numId="33">
    <w:abstractNumId w:val="17"/>
  </w:num>
  <w:num w:numId="34">
    <w:abstractNumId w:val="40"/>
  </w:num>
  <w:num w:numId="35">
    <w:abstractNumId w:val="31"/>
  </w:num>
  <w:num w:numId="36">
    <w:abstractNumId w:val="23"/>
  </w:num>
  <w:num w:numId="37">
    <w:abstractNumId w:val="1"/>
  </w:num>
  <w:num w:numId="38">
    <w:abstractNumId w:val="39"/>
  </w:num>
  <w:num w:numId="39">
    <w:abstractNumId w:val="0"/>
  </w:num>
  <w:num w:numId="40">
    <w:abstractNumId w:val="20"/>
  </w:num>
  <w:num w:numId="41">
    <w:abstractNumId w:val="38"/>
  </w:num>
  <w:num w:numId="42">
    <w:abstractNumId w:val="26"/>
  </w:num>
  <w:num w:numId="43">
    <w:abstractNumId w:val="32"/>
  </w:num>
  <w:num w:numId="4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10C8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1C5E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1BA3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CC4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37D4D"/>
    <w:rsid w:val="00E4004B"/>
    <w:rsid w:val="00E41337"/>
    <w:rsid w:val="00E4246C"/>
    <w:rsid w:val="00E42C27"/>
    <w:rsid w:val="00E43279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7C99C-A653-4178-9562-47530A02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424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2016-05-23T18:19:00Z</cp:lastPrinted>
  <dcterms:created xsi:type="dcterms:W3CDTF">2016-05-23T17:29:00Z</dcterms:created>
  <dcterms:modified xsi:type="dcterms:W3CDTF">2016-05-23T18:30:00Z</dcterms:modified>
</cp:coreProperties>
</file>