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0B5EEC" w:rsidP="00CE40FF">
      <w:pPr>
        <w:ind w:left="-1418" w:right="-1413"/>
        <w:rPr>
          <w:rFonts w:ascii="Arial" w:hAnsi="Arial" w:cs="Arial"/>
          <w:sz w:val="24"/>
          <w:szCs w:val="24"/>
        </w:rPr>
      </w:pPr>
      <w:r w:rsidRPr="005B3B39">
        <w:rPr>
          <w:rFonts w:ascii="Arial" w:hAnsi="Arial" w:cs="Arial"/>
          <w:noProof/>
          <w:sz w:val="24"/>
          <w:szCs w:val="24"/>
        </w:rPr>
        <w:drawing>
          <wp:inline distT="0" distB="0" distL="0" distR="0" wp14:anchorId="63F781C9" wp14:editId="293AEA64">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5B3B39">
        <w:rPr>
          <w:rFonts w:ascii="Arial" w:hAnsi="Arial" w:cs="Arial"/>
          <w:b/>
          <w:sz w:val="24"/>
          <w:szCs w:val="24"/>
        </w:rPr>
        <w:t>BOLETÍN 0</w:t>
      </w:r>
      <w:r w:rsidR="00001A15" w:rsidRPr="005B3B39">
        <w:rPr>
          <w:rFonts w:ascii="Arial" w:hAnsi="Arial" w:cs="Arial"/>
          <w:b/>
          <w:sz w:val="24"/>
          <w:szCs w:val="24"/>
        </w:rPr>
        <w:t>9</w:t>
      </w:r>
      <w:r w:rsidR="00EF7507">
        <w:rPr>
          <w:rFonts w:ascii="Arial" w:hAnsi="Arial" w:cs="Arial"/>
          <w:b/>
          <w:sz w:val="24"/>
          <w:szCs w:val="24"/>
        </w:rPr>
        <w:t>7</w:t>
      </w:r>
      <w:r w:rsidRPr="005B3B39">
        <w:rPr>
          <w:rFonts w:ascii="Arial" w:hAnsi="Arial" w:cs="Arial"/>
          <w:b/>
          <w:sz w:val="24"/>
          <w:szCs w:val="24"/>
        </w:rPr>
        <w:t>/201</w:t>
      </w:r>
      <w:r w:rsidR="00A37221" w:rsidRPr="005B3B39">
        <w:rPr>
          <w:rFonts w:ascii="Arial" w:hAnsi="Arial" w:cs="Arial"/>
          <w:b/>
          <w:sz w:val="24"/>
          <w:szCs w:val="24"/>
        </w:rPr>
        <w:t>6</w:t>
      </w:r>
      <w:r w:rsidRPr="005B3B39">
        <w:rPr>
          <w:rFonts w:ascii="Arial" w:hAnsi="Arial" w:cs="Arial"/>
          <w:b/>
          <w:sz w:val="24"/>
          <w:szCs w:val="24"/>
        </w:rPr>
        <w:t xml:space="preserve">-1 </w:t>
      </w:r>
    </w:p>
    <w:p w:rsidR="00415066" w:rsidRPr="007F27C3" w:rsidRDefault="00415066" w:rsidP="00415066">
      <w:pPr>
        <w:jc w:val="center"/>
        <w:rPr>
          <w:rFonts w:ascii="Arial" w:hAnsi="Arial" w:cs="Arial"/>
          <w:b/>
          <w:sz w:val="16"/>
          <w:szCs w:val="16"/>
        </w:rPr>
      </w:pPr>
    </w:p>
    <w:p w:rsidR="00B60BA6" w:rsidRDefault="00E342F9" w:rsidP="00EF7507">
      <w:pPr>
        <w:jc w:val="center"/>
        <w:rPr>
          <w:rFonts w:ascii="Arial" w:hAnsi="Arial" w:cs="Arial"/>
          <w:b/>
          <w:bCs/>
          <w:color w:val="222222"/>
          <w:sz w:val="36"/>
          <w:szCs w:val="36"/>
          <w:shd w:val="clear" w:color="auto" w:fill="FFFFFF"/>
        </w:rPr>
      </w:pPr>
      <w:r>
        <w:rPr>
          <w:rFonts w:ascii="Arial" w:hAnsi="Arial" w:cs="Arial"/>
          <w:b/>
          <w:bCs/>
          <w:color w:val="222222"/>
          <w:sz w:val="36"/>
          <w:szCs w:val="36"/>
          <w:shd w:val="clear" w:color="auto" w:fill="FFFFFF"/>
        </w:rPr>
        <w:t xml:space="preserve">Promueve UABC la cultura del vino </w:t>
      </w:r>
    </w:p>
    <w:p w:rsidR="00C77176" w:rsidRDefault="00E342F9" w:rsidP="00EF7507">
      <w:pPr>
        <w:jc w:val="center"/>
        <w:rPr>
          <w:rFonts w:ascii="Arial" w:hAnsi="Arial" w:cs="Arial"/>
          <w:b/>
          <w:sz w:val="36"/>
        </w:rPr>
      </w:pPr>
      <w:r>
        <w:rPr>
          <w:rFonts w:ascii="Arial" w:hAnsi="Arial" w:cs="Arial"/>
          <w:b/>
          <w:bCs/>
          <w:color w:val="222222"/>
          <w:sz w:val="36"/>
          <w:szCs w:val="36"/>
          <w:shd w:val="clear" w:color="auto" w:fill="FFFFFF"/>
        </w:rPr>
        <w:t>n</w:t>
      </w:r>
      <w:bookmarkStart w:id="0" w:name="_GoBack"/>
      <w:bookmarkEnd w:id="0"/>
      <w:r>
        <w:rPr>
          <w:rFonts w:ascii="Arial" w:hAnsi="Arial" w:cs="Arial"/>
          <w:b/>
          <w:bCs/>
          <w:color w:val="222222"/>
          <w:sz w:val="36"/>
          <w:szCs w:val="36"/>
          <w:shd w:val="clear" w:color="auto" w:fill="FFFFFF"/>
        </w:rPr>
        <w:t>acional e internacional</w:t>
      </w:r>
      <w:r w:rsidR="006A46AB">
        <w:rPr>
          <w:rFonts w:ascii="Arial" w:hAnsi="Arial" w:cs="Arial"/>
          <w:b/>
          <w:bCs/>
          <w:color w:val="222222"/>
          <w:sz w:val="16"/>
          <w:szCs w:val="16"/>
          <w:shd w:val="clear" w:color="auto" w:fill="FFFFFF"/>
        </w:rPr>
        <w:t> </w:t>
      </w:r>
    </w:p>
    <w:p w:rsidR="00C77176" w:rsidRPr="00310842" w:rsidRDefault="00C77176" w:rsidP="00EF7507">
      <w:pPr>
        <w:jc w:val="center"/>
        <w:rPr>
          <w:rFonts w:ascii="Arial" w:hAnsi="Arial" w:cs="Arial"/>
          <w:b/>
          <w:sz w:val="16"/>
          <w:szCs w:val="16"/>
        </w:rPr>
      </w:pPr>
    </w:p>
    <w:p w:rsidR="00EF7507" w:rsidRPr="002A6238" w:rsidRDefault="002A6238" w:rsidP="00EF7507">
      <w:pPr>
        <w:pStyle w:val="Prrafodelista"/>
        <w:numPr>
          <w:ilvl w:val="0"/>
          <w:numId w:val="9"/>
        </w:numPr>
        <w:ind w:left="284" w:hanging="284"/>
        <w:jc w:val="both"/>
        <w:rPr>
          <w:rFonts w:ascii="Arial" w:hAnsi="Arial" w:cs="Arial"/>
          <w:sz w:val="24"/>
        </w:rPr>
      </w:pPr>
      <w:r w:rsidRPr="002A6238">
        <w:rPr>
          <w:rFonts w:ascii="Arial" w:hAnsi="Arial" w:cs="Arial"/>
          <w:sz w:val="24"/>
        </w:rPr>
        <w:t>Del 10 al 12 de junio se realizará el XXIV Concurso Internacional “Ensenada Tierra del Vino”.</w:t>
      </w:r>
    </w:p>
    <w:p w:rsidR="002A6238" w:rsidRPr="002A6238" w:rsidRDefault="002A6238" w:rsidP="00EF7507">
      <w:pPr>
        <w:pStyle w:val="Prrafodelista"/>
        <w:numPr>
          <w:ilvl w:val="0"/>
          <w:numId w:val="9"/>
        </w:numPr>
        <w:ind w:left="284" w:hanging="284"/>
        <w:jc w:val="both"/>
        <w:rPr>
          <w:rFonts w:ascii="Arial" w:hAnsi="Arial" w:cs="Arial"/>
          <w:sz w:val="24"/>
        </w:rPr>
      </w:pPr>
      <w:r w:rsidRPr="002A6238">
        <w:rPr>
          <w:rFonts w:ascii="Arial" w:hAnsi="Arial" w:cs="Arial"/>
          <w:sz w:val="24"/>
        </w:rPr>
        <w:t xml:space="preserve">Se anunció </w:t>
      </w:r>
      <w:r w:rsidR="00014130">
        <w:rPr>
          <w:rFonts w:ascii="Arial" w:hAnsi="Arial" w:cs="Arial"/>
          <w:sz w:val="24"/>
        </w:rPr>
        <w:t xml:space="preserve">curso-taller para periodistas </w:t>
      </w:r>
      <w:r w:rsidR="00014130" w:rsidRPr="00253346">
        <w:rPr>
          <w:rFonts w:ascii="Arial" w:hAnsi="Arial" w:cs="Arial"/>
          <w:sz w:val="24"/>
          <w:shd w:val="clear" w:color="auto" w:fill="FFFFFF"/>
        </w:rPr>
        <w:t xml:space="preserve">que </w:t>
      </w:r>
      <w:r w:rsidR="00253346">
        <w:rPr>
          <w:rFonts w:ascii="Arial" w:hAnsi="Arial" w:cs="Arial"/>
          <w:sz w:val="24"/>
          <w:shd w:val="clear" w:color="auto" w:fill="FFFFFF"/>
        </w:rPr>
        <w:t>desean adquirir</w:t>
      </w:r>
      <w:r w:rsidR="00014130" w:rsidRPr="00253346">
        <w:rPr>
          <w:rFonts w:ascii="Arial" w:hAnsi="Arial" w:cs="Arial"/>
          <w:sz w:val="24"/>
          <w:shd w:val="clear" w:color="auto" w:fill="FFFFFF"/>
        </w:rPr>
        <w:t xml:space="preserve"> mayor conocimiento de la vi</w:t>
      </w:r>
      <w:r w:rsidR="00253346">
        <w:rPr>
          <w:rFonts w:ascii="Arial" w:hAnsi="Arial" w:cs="Arial"/>
          <w:sz w:val="24"/>
          <w:shd w:val="clear" w:color="auto" w:fill="FFFFFF"/>
        </w:rPr>
        <w:t>ticultura y enología</w:t>
      </w:r>
      <w:r w:rsidR="00014130">
        <w:rPr>
          <w:rFonts w:ascii="Arial" w:hAnsi="Arial" w:cs="Arial"/>
          <w:color w:val="222222"/>
          <w:shd w:val="clear" w:color="auto" w:fill="FFFFFF"/>
        </w:rPr>
        <w:t>.</w:t>
      </w:r>
    </w:p>
    <w:p w:rsidR="00EF7507" w:rsidRPr="006A46AB" w:rsidRDefault="00EF7507" w:rsidP="00EF7507">
      <w:pPr>
        <w:jc w:val="both"/>
        <w:rPr>
          <w:rFonts w:ascii="Arial" w:hAnsi="Arial" w:cs="Arial"/>
          <w:sz w:val="16"/>
          <w:szCs w:val="16"/>
        </w:rPr>
      </w:pPr>
    </w:p>
    <w:p w:rsidR="00EF7507" w:rsidRDefault="00EF7507" w:rsidP="00EF7507">
      <w:pPr>
        <w:jc w:val="both"/>
        <w:rPr>
          <w:rFonts w:ascii="Arial" w:hAnsi="Arial" w:cs="Arial"/>
          <w:sz w:val="24"/>
        </w:rPr>
      </w:pPr>
      <w:r w:rsidRPr="00EF7507">
        <w:rPr>
          <w:rFonts w:ascii="Arial" w:hAnsi="Arial" w:cs="Arial"/>
          <w:b/>
          <w:sz w:val="24"/>
        </w:rPr>
        <w:t>Ensenada, B.C.,</w:t>
      </w:r>
      <w:r>
        <w:rPr>
          <w:rFonts w:ascii="Arial" w:hAnsi="Arial" w:cs="Arial"/>
          <w:b/>
          <w:sz w:val="24"/>
        </w:rPr>
        <w:t xml:space="preserve"> viernes</w:t>
      </w:r>
      <w:r w:rsidRPr="00EF7507">
        <w:rPr>
          <w:rFonts w:ascii="Arial" w:hAnsi="Arial" w:cs="Arial"/>
          <w:b/>
          <w:sz w:val="24"/>
        </w:rPr>
        <w:t xml:space="preserve"> 10 de junio de 2016</w:t>
      </w:r>
      <w:r w:rsidR="00004F2D">
        <w:rPr>
          <w:rFonts w:ascii="Arial" w:hAnsi="Arial" w:cs="Arial"/>
          <w:sz w:val="24"/>
        </w:rPr>
        <w:t xml:space="preserve">.- Se inauguró </w:t>
      </w:r>
      <w:r>
        <w:rPr>
          <w:rFonts w:ascii="Arial" w:hAnsi="Arial" w:cs="Arial"/>
          <w:sz w:val="24"/>
        </w:rPr>
        <w:t xml:space="preserve">el XXIV </w:t>
      </w:r>
      <w:r w:rsidRPr="00EF7507">
        <w:rPr>
          <w:rFonts w:ascii="Arial" w:hAnsi="Arial" w:cs="Arial"/>
          <w:sz w:val="24"/>
        </w:rPr>
        <w:t>Concurso Inte</w:t>
      </w:r>
      <w:r w:rsidR="00C77176">
        <w:rPr>
          <w:rFonts w:ascii="Arial" w:hAnsi="Arial" w:cs="Arial"/>
          <w:sz w:val="24"/>
        </w:rPr>
        <w:t>rnacional “Ensenada Tierra del V</w:t>
      </w:r>
      <w:r w:rsidRPr="00EF7507">
        <w:rPr>
          <w:rFonts w:ascii="Arial" w:hAnsi="Arial" w:cs="Arial"/>
          <w:sz w:val="24"/>
        </w:rPr>
        <w:t xml:space="preserve">ino 2016” </w:t>
      </w:r>
      <w:r w:rsidR="002D3A44">
        <w:rPr>
          <w:rFonts w:ascii="Arial" w:hAnsi="Arial" w:cs="Arial"/>
          <w:sz w:val="24"/>
        </w:rPr>
        <w:t>(</w:t>
      </w:r>
      <w:proofErr w:type="spellStart"/>
      <w:r w:rsidR="002D3A44">
        <w:rPr>
          <w:rFonts w:ascii="Arial" w:hAnsi="Arial" w:cs="Arial"/>
          <w:sz w:val="24"/>
        </w:rPr>
        <w:t>Cietvo</w:t>
      </w:r>
      <w:proofErr w:type="spellEnd"/>
      <w:r w:rsidR="002D3A44">
        <w:rPr>
          <w:rFonts w:ascii="Arial" w:hAnsi="Arial" w:cs="Arial"/>
          <w:sz w:val="24"/>
        </w:rPr>
        <w:t xml:space="preserve">), </w:t>
      </w:r>
      <w:r w:rsidRPr="00EF7507">
        <w:rPr>
          <w:rFonts w:ascii="Arial" w:hAnsi="Arial" w:cs="Arial"/>
          <w:sz w:val="24"/>
        </w:rPr>
        <w:t>realizado por</w:t>
      </w:r>
      <w:r>
        <w:rPr>
          <w:rFonts w:ascii="Arial" w:hAnsi="Arial" w:cs="Arial"/>
          <w:sz w:val="24"/>
        </w:rPr>
        <w:t xml:space="preserve"> la Universidad Autónoma de Baja California (UABC) a través de</w:t>
      </w:r>
      <w:r w:rsidRPr="00EF7507">
        <w:rPr>
          <w:rFonts w:ascii="Arial" w:hAnsi="Arial" w:cs="Arial"/>
          <w:sz w:val="24"/>
        </w:rPr>
        <w:t xml:space="preserve"> la Esc</w:t>
      </w:r>
      <w:r>
        <w:rPr>
          <w:rFonts w:ascii="Arial" w:hAnsi="Arial" w:cs="Arial"/>
          <w:sz w:val="24"/>
        </w:rPr>
        <w:t xml:space="preserve">uela de Enología y Gastronomía del Campus Ensenada, el cual tiene como objetivo promover </w:t>
      </w:r>
      <w:r w:rsidR="002A31B5">
        <w:rPr>
          <w:rFonts w:ascii="Arial" w:hAnsi="Arial" w:cs="Arial"/>
          <w:sz w:val="24"/>
        </w:rPr>
        <w:t>los vinos mexicanos y la cultura en torno a esta bebida.</w:t>
      </w:r>
    </w:p>
    <w:p w:rsidR="002A31B5" w:rsidRPr="006A46AB" w:rsidRDefault="002A31B5" w:rsidP="00EF7507">
      <w:pPr>
        <w:jc w:val="both"/>
        <w:rPr>
          <w:rFonts w:ascii="Arial" w:hAnsi="Arial" w:cs="Arial"/>
          <w:sz w:val="16"/>
          <w:szCs w:val="16"/>
        </w:rPr>
      </w:pPr>
    </w:p>
    <w:p w:rsidR="00B66D16" w:rsidRDefault="002A31B5" w:rsidP="00EF7507">
      <w:pPr>
        <w:jc w:val="both"/>
        <w:rPr>
          <w:rFonts w:ascii="Arial" w:hAnsi="Arial" w:cs="Arial"/>
          <w:sz w:val="24"/>
        </w:rPr>
      </w:pPr>
      <w:r>
        <w:rPr>
          <w:rFonts w:ascii="Arial" w:hAnsi="Arial" w:cs="Arial"/>
          <w:sz w:val="24"/>
        </w:rPr>
        <w:t>Del 10 al 12 de junio se llevará cabo en el Centro Social, Cívico y Cultural Riviera de Ensenada</w:t>
      </w:r>
      <w:r w:rsidR="00A932A7">
        <w:rPr>
          <w:rFonts w:ascii="Arial" w:hAnsi="Arial" w:cs="Arial"/>
          <w:sz w:val="24"/>
        </w:rPr>
        <w:t>, en donde también se realiza</w:t>
      </w:r>
      <w:r w:rsidR="00B66D16">
        <w:rPr>
          <w:rFonts w:ascii="Arial" w:hAnsi="Arial" w:cs="Arial"/>
          <w:sz w:val="24"/>
        </w:rPr>
        <w:t>rá</w:t>
      </w:r>
      <w:r w:rsidR="00A932A7">
        <w:rPr>
          <w:rFonts w:ascii="Arial" w:hAnsi="Arial" w:cs="Arial"/>
          <w:sz w:val="24"/>
        </w:rPr>
        <w:t xml:space="preserve">n las actividades del </w:t>
      </w:r>
      <w:r w:rsidR="00EF7507">
        <w:rPr>
          <w:rFonts w:ascii="Arial" w:hAnsi="Arial" w:cs="Arial"/>
          <w:sz w:val="24"/>
        </w:rPr>
        <w:t xml:space="preserve">V Coloquio </w:t>
      </w:r>
      <w:r w:rsidR="00C77176">
        <w:rPr>
          <w:rFonts w:ascii="Arial" w:hAnsi="Arial" w:cs="Arial"/>
          <w:sz w:val="24"/>
        </w:rPr>
        <w:t>del Vino</w:t>
      </w:r>
      <w:r w:rsidR="00B66D16">
        <w:rPr>
          <w:rFonts w:ascii="Arial" w:hAnsi="Arial" w:cs="Arial"/>
          <w:sz w:val="24"/>
        </w:rPr>
        <w:t>, Cultura, Ciencia y Economía, que contempla conferencias enfocadas al</w:t>
      </w:r>
      <w:r w:rsidR="00C77176">
        <w:rPr>
          <w:rFonts w:ascii="Arial" w:hAnsi="Arial" w:cs="Arial"/>
          <w:sz w:val="24"/>
        </w:rPr>
        <w:t xml:space="preserve"> tema</w:t>
      </w:r>
      <w:r w:rsidR="00B66D16">
        <w:rPr>
          <w:rFonts w:ascii="Arial" w:hAnsi="Arial" w:cs="Arial"/>
          <w:sz w:val="24"/>
        </w:rPr>
        <w:t xml:space="preserve"> de “</w:t>
      </w:r>
      <w:r w:rsidR="00C77176">
        <w:rPr>
          <w:rFonts w:ascii="Arial" w:hAnsi="Arial" w:cs="Arial"/>
          <w:sz w:val="24"/>
        </w:rPr>
        <w:t>Mercadotecnia y Tecnología</w:t>
      </w:r>
      <w:r w:rsidR="00B66D16">
        <w:rPr>
          <w:rFonts w:ascii="Arial" w:hAnsi="Arial" w:cs="Arial"/>
          <w:sz w:val="24"/>
        </w:rPr>
        <w:t>”, así como catas, siendo estas actividades gratuitas y abiertas a todo el público interesado.</w:t>
      </w:r>
    </w:p>
    <w:p w:rsidR="00B66D16" w:rsidRPr="006A46AB" w:rsidRDefault="00B66D16" w:rsidP="00EF7507">
      <w:pPr>
        <w:jc w:val="both"/>
        <w:rPr>
          <w:rFonts w:ascii="Arial" w:hAnsi="Arial" w:cs="Arial"/>
          <w:sz w:val="16"/>
          <w:szCs w:val="16"/>
        </w:rPr>
      </w:pPr>
    </w:p>
    <w:p w:rsidR="00EF7507" w:rsidRDefault="00B66D16" w:rsidP="00EF7507">
      <w:pPr>
        <w:jc w:val="both"/>
        <w:rPr>
          <w:rFonts w:ascii="Arial" w:hAnsi="Arial" w:cs="Arial"/>
          <w:sz w:val="24"/>
        </w:rPr>
      </w:pPr>
      <w:r>
        <w:rPr>
          <w:rFonts w:ascii="Arial" w:hAnsi="Arial" w:cs="Arial"/>
          <w:sz w:val="24"/>
        </w:rPr>
        <w:t xml:space="preserve">Cabe señalar que también es un evento incluyente, ya que dentro de estas catas se encuentra </w:t>
      </w:r>
      <w:r w:rsidR="00C77176">
        <w:rPr>
          <w:rFonts w:ascii="Arial" w:hAnsi="Arial" w:cs="Arial"/>
          <w:sz w:val="24"/>
        </w:rPr>
        <w:t xml:space="preserve"> </w:t>
      </w:r>
      <w:r>
        <w:rPr>
          <w:rFonts w:ascii="Arial" w:hAnsi="Arial" w:cs="Arial"/>
          <w:sz w:val="24"/>
        </w:rPr>
        <w:t>“Introducción de vinos de bodegas Santo Tomás: catando en la oscuridad”, la cual está dirigida a personas con alguna discapacidad visual. Además, algunas de las conferencias contarán con un intérprete de lenguaje de señas para quienes tengan alguna discapacidad auditiva.</w:t>
      </w:r>
    </w:p>
    <w:p w:rsidR="00B66D16" w:rsidRPr="006A46AB" w:rsidRDefault="00B66D16" w:rsidP="00EF7507">
      <w:pPr>
        <w:jc w:val="both"/>
        <w:rPr>
          <w:rFonts w:ascii="Arial" w:hAnsi="Arial" w:cs="Arial"/>
          <w:sz w:val="16"/>
          <w:szCs w:val="16"/>
        </w:rPr>
      </w:pPr>
    </w:p>
    <w:p w:rsidR="00157895" w:rsidRDefault="00B66D16" w:rsidP="00EF7507">
      <w:pPr>
        <w:jc w:val="both"/>
        <w:rPr>
          <w:rFonts w:ascii="Arial" w:hAnsi="Arial" w:cs="Arial"/>
          <w:sz w:val="24"/>
        </w:rPr>
      </w:pPr>
      <w:r>
        <w:rPr>
          <w:rFonts w:ascii="Arial" w:hAnsi="Arial" w:cs="Arial"/>
          <w:sz w:val="24"/>
        </w:rPr>
        <w:t xml:space="preserve">Durante la ceremonia inaugural, </w:t>
      </w:r>
      <w:r w:rsidR="00EF7507">
        <w:rPr>
          <w:rFonts w:ascii="Arial" w:hAnsi="Arial" w:cs="Arial"/>
          <w:sz w:val="24"/>
        </w:rPr>
        <w:t>el doctor</w:t>
      </w:r>
      <w:r w:rsidR="00EF7507" w:rsidRPr="00EF7507">
        <w:rPr>
          <w:rFonts w:ascii="Arial" w:hAnsi="Arial" w:cs="Arial"/>
          <w:sz w:val="24"/>
        </w:rPr>
        <w:t xml:space="preserve"> J</w:t>
      </w:r>
      <w:r w:rsidR="00EF7507">
        <w:rPr>
          <w:rFonts w:ascii="Arial" w:hAnsi="Arial" w:cs="Arial"/>
          <w:sz w:val="24"/>
        </w:rPr>
        <w:t xml:space="preserve">uan Manuel </w:t>
      </w:r>
      <w:proofErr w:type="spellStart"/>
      <w:r w:rsidR="00EF7507">
        <w:rPr>
          <w:rFonts w:ascii="Arial" w:hAnsi="Arial" w:cs="Arial"/>
          <w:sz w:val="24"/>
        </w:rPr>
        <w:t>Ocegueda</w:t>
      </w:r>
      <w:proofErr w:type="spellEnd"/>
      <w:r w:rsidR="00EF7507">
        <w:rPr>
          <w:rFonts w:ascii="Arial" w:hAnsi="Arial" w:cs="Arial"/>
          <w:sz w:val="24"/>
        </w:rPr>
        <w:t xml:space="preserve"> Hernández, R</w:t>
      </w:r>
      <w:r w:rsidR="00EF7507" w:rsidRPr="00EF7507">
        <w:rPr>
          <w:rFonts w:ascii="Arial" w:hAnsi="Arial" w:cs="Arial"/>
          <w:sz w:val="24"/>
        </w:rPr>
        <w:t xml:space="preserve">ector de la </w:t>
      </w:r>
      <w:r w:rsidR="00EF7507">
        <w:rPr>
          <w:rFonts w:ascii="Arial" w:hAnsi="Arial" w:cs="Arial"/>
          <w:sz w:val="24"/>
        </w:rPr>
        <w:t>UABC, destacó</w:t>
      </w:r>
      <w:r>
        <w:rPr>
          <w:rFonts w:ascii="Arial" w:hAnsi="Arial" w:cs="Arial"/>
          <w:sz w:val="24"/>
        </w:rPr>
        <w:t xml:space="preserve"> que este Concurso, en el que se evalúa la calidad de los vinos</w:t>
      </w:r>
      <w:r w:rsidR="00004F2D">
        <w:rPr>
          <w:rFonts w:ascii="Arial" w:hAnsi="Arial" w:cs="Arial"/>
          <w:sz w:val="24"/>
        </w:rPr>
        <w:t>,</w:t>
      </w:r>
      <w:r>
        <w:rPr>
          <w:rFonts w:ascii="Arial" w:hAnsi="Arial" w:cs="Arial"/>
          <w:sz w:val="24"/>
        </w:rPr>
        <w:t xml:space="preserve"> es el único que se realiza en el país, y también tiene </w:t>
      </w:r>
      <w:r w:rsidR="00157895">
        <w:rPr>
          <w:rFonts w:ascii="Arial" w:hAnsi="Arial" w:cs="Arial"/>
          <w:sz w:val="24"/>
        </w:rPr>
        <w:t>es el único de esta misma naturaleza que organiza una universidad pública.</w:t>
      </w:r>
    </w:p>
    <w:p w:rsidR="00157895" w:rsidRPr="006A46AB" w:rsidRDefault="00157895" w:rsidP="00EF7507">
      <w:pPr>
        <w:jc w:val="both"/>
        <w:rPr>
          <w:rFonts w:ascii="Arial" w:hAnsi="Arial" w:cs="Arial"/>
          <w:sz w:val="16"/>
          <w:szCs w:val="16"/>
        </w:rPr>
      </w:pPr>
    </w:p>
    <w:p w:rsidR="00EF7507" w:rsidRDefault="00157895" w:rsidP="00EF7507">
      <w:pPr>
        <w:jc w:val="both"/>
        <w:rPr>
          <w:rFonts w:ascii="Arial" w:hAnsi="Arial" w:cs="Arial"/>
          <w:sz w:val="24"/>
        </w:rPr>
      </w:pPr>
      <w:r>
        <w:rPr>
          <w:rFonts w:ascii="Arial" w:hAnsi="Arial" w:cs="Arial"/>
          <w:sz w:val="24"/>
        </w:rPr>
        <w:t xml:space="preserve">Indicó que participarán 350 etiquetas </w:t>
      </w:r>
      <w:r w:rsidR="00EF7507" w:rsidRPr="00EF7507">
        <w:rPr>
          <w:rFonts w:ascii="Arial" w:hAnsi="Arial" w:cs="Arial"/>
          <w:sz w:val="24"/>
        </w:rPr>
        <w:t>de Estados Unidos, Chile, Brasil, Argentina, España, Italia, Alemania</w:t>
      </w:r>
      <w:r>
        <w:rPr>
          <w:rFonts w:ascii="Arial" w:hAnsi="Arial" w:cs="Arial"/>
          <w:sz w:val="24"/>
        </w:rPr>
        <w:t xml:space="preserve">, </w:t>
      </w:r>
      <w:r w:rsidR="00004F2D">
        <w:rPr>
          <w:rFonts w:ascii="Arial" w:hAnsi="Arial" w:cs="Arial"/>
          <w:sz w:val="24"/>
        </w:rPr>
        <w:t xml:space="preserve">México, </w:t>
      </w:r>
      <w:r>
        <w:rPr>
          <w:rFonts w:ascii="Arial" w:hAnsi="Arial" w:cs="Arial"/>
          <w:sz w:val="24"/>
        </w:rPr>
        <w:t xml:space="preserve">Francia y por primera </w:t>
      </w:r>
      <w:r w:rsidR="009E7424">
        <w:rPr>
          <w:rFonts w:ascii="Arial" w:hAnsi="Arial" w:cs="Arial"/>
          <w:sz w:val="24"/>
        </w:rPr>
        <w:t xml:space="preserve">vez de Perú, y </w:t>
      </w:r>
      <w:r w:rsidR="00004F2D">
        <w:rPr>
          <w:rFonts w:ascii="Arial" w:hAnsi="Arial" w:cs="Arial"/>
          <w:sz w:val="24"/>
        </w:rPr>
        <w:t xml:space="preserve">que </w:t>
      </w:r>
      <w:r w:rsidR="009E7424">
        <w:rPr>
          <w:rFonts w:ascii="Arial" w:hAnsi="Arial" w:cs="Arial"/>
          <w:sz w:val="24"/>
        </w:rPr>
        <w:t>los jueces que la</w:t>
      </w:r>
      <w:r>
        <w:rPr>
          <w:rFonts w:ascii="Arial" w:hAnsi="Arial" w:cs="Arial"/>
          <w:sz w:val="24"/>
        </w:rPr>
        <w:t>s evaluarán provienen de estos mismos países.</w:t>
      </w:r>
    </w:p>
    <w:p w:rsidR="00EF7507" w:rsidRPr="006A46AB" w:rsidRDefault="00EF7507" w:rsidP="00EF7507">
      <w:pPr>
        <w:jc w:val="both"/>
        <w:rPr>
          <w:rFonts w:ascii="Arial" w:hAnsi="Arial" w:cs="Arial"/>
          <w:sz w:val="16"/>
          <w:szCs w:val="16"/>
        </w:rPr>
      </w:pPr>
    </w:p>
    <w:p w:rsidR="00E8337E" w:rsidRDefault="00EF7507" w:rsidP="00EF7507">
      <w:pPr>
        <w:jc w:val="both"/>
        <w:rPr>
          <w:rFonts w:ascii="Arial" w:hAnsi="Arial" w:cs="Arial"/>
          <w:sz w:val="24"/>
        </w:rPr>
      </w:pPr>
      <w:r w:rsidRPr="00EF7507">
        <w:rPr>
          <w:rFonts w:ascii="Arial" w:hAnsi="Arial" w:cs="Arial"/>
          <w:sz w:val="24"/>
        </w:rPr>
        <w:t xml:space="preserve">“El evento que hoy </w:t>
      </w:r>
      <w:r w:rsidR="00004F2D">
        <w:rPr>
          <w:rFonts w:ascii="Arial" w:hAnsi="Arial" w:cs="Arial"/>
          <w:sz w:val="24"/>
        </w:rPr>
        <w:t xml:space="preserve">nos </w:t>
      </w:r>
      <w:r w:rsidRPr="00EF7507">
        <w:rPr>
          <w:rFonts w:ascii="Arial" w:hAnsi="Arial" w:cs="Arial"/>
          <w:sz w:val="24"/>
        </w:rPr>
        <w:t xml:space="preserve">congrega tiene un especial significado para esta </w:t>
      </w:r>
      <w:r w:rsidR="00157895">
        <w:rPr>
          <w:rFonts w:ascii="Arial" w:hAnsi="Arial" w:cs="Arial"/>
          <w:sz w:val="24"/>
        </w:rPr>
        <w:t>U</w:t>
      </w:r>
      <w:r w:rsidRPr="00EF7507">
        <w:rPr>
          <w:rFonts w:ascii="Arial" w:hAnsi="Arial" w:cs="Arial"/>
          <w:sz w:val="24"/>
        </w:rPr>
        <w:t>niversidad, porque es una iniciativa que nos proyecta internacionalmente a través de la promoción de la cultura del vino</w:t>
      </w:r>
      <w:r w:rsidR="00004F2D">
        <w:rPr>
          <w:rFonts w:ascii="Arial" w:hAnsi="Arial" w:cs="Arial"/>
          <w:sz w:val="24"/>
        </w:rPr>
        <w:t xml:space="preserve"> y nos permite</w:t>
      </w:r>
      <w:r w:rsidRPr="00EF7507">
        <w:rPr>
          <w:rFonts w:ascii="Arial" w:hAnsi="Arial" w:cs="Arial"/>
          <w:sz w:val="24"/>
        </w:rPr>
        <w:t xml:space="preserve"> interactuar, </w:t>
      </w:r>
      <w:r w:rsidR="00004F2D">
        <w:rPr>
          <w:rFonts w:ascii="Arial" w:hAnsi="Arial" w:cs="Arial"/>
          <w:sz w:val="24"/>
        </w:rPr>
        <w:t xml:space="preserve">así como </w:t>
      </w:r>
      <w:r w:rsidRPr="00EF7507">
        <w:rPr>
          <w:rFonts w:ascii="Arial" w:hAnsi="Arial" w:cs="Arial"/>
          <w:sz w:val="24"/>
        </w:rPr>
        <w:t>compartir experiencias y conocimiento</w:t>
      </w:r>
      <w:r w:rsidR="00004F2D">
        <w:rPr>
          <w:rFonts w:ascii="Arial" w:hAnsi="Arial" w:cs="Arial"/>
          <w:sz w:val="24"/>
        </w:rPr>
        <w:t>,</w:t>
      </w:r>
      <w:r w:rsidRPr="00EF7507">
        <w:rPr>
          <w:rFonts w:ascii="Arial" w:hAnsi="Arial" w:cs="Arial"/>
          <w:sz w:val="24"/>
        </w:rPr>
        <w:t xml:space="preserve"> con decenas de visitantes de otros pa</w:t>
      </w:r>
      <w:r w:rsidR="00004F2D">
        <w:rPr>
          <w:rFonts w:ascii="Arial" w:hAnsi="Arial" w:cs="Arial"/>
          <w:sz w:val="24"/>
        </w:rPr>
        <w:t xml:space="preserve">íses y </w:t>
      </w:r>
      <w:r w:rsidR="00157895">
        <w:rPr>
          <w:rFonts w:ascii="Arial" w:hAnsi="Arial" w:cs="Arial"/>
          <w:sz w:val="24"/>
        </w:rPr>
        <w:t>estados de la Re</w:t>
      </w:r>
      <w:r w:rsidRPr="00EF7507">
        <w:rPr>
          <w:rFonts w:ascii="Arial" w:hAnsi="Arial" w:cs="Arial"/>
          <w:sz w:val="24"/>
        </w:rPr>
        <w:t>pública</w:t>
      </w:r>
      <w:r w:rsidR="00E8337E">
        <w:rPr>
          <w:rFonts w:ascii="Arial" w:hAnsi="Arial" w:cs="Arial"/>
          <w:sz w:val="24"/>
        </w:rPr>
        <w:t>”, manifestó el Rector.</w:t>
      </w:r>
    </w:p>
    <w:p w:rsidR="00E8337E" w:rsidRPr="006A46AB" w:rsidRDefault="00E8337E" w:rsidP="00EF7507">
      <w:pPr>
        <w:jc w:val="both"/>
        <w:rPr>
          <w:rFonts w:ascii="Arial" w:hAnsi="Arial" w:cs="Arial"/>
          <w:sz w:val="16"/>
          <w:szCs w:val="16"/>
        </w:rPr>
      </w:pPr>
    </w:p>
    <w:p w:rsidR="00EF7507" w:rsidRDefault="00E8337E" w:rsidP="00EF7507">
      <w:pPr>
        <w:jc w:val="both"/>
        <w:rPr>
          <w:rFonts w:ascii="Arial" w:hAnsi="Arial" w:cs="Arial"/>
          <w:sz w:val="24"/>
        </w:rPr>
      </w:pPr>
      <w:r>
        <w:rPr>
          <w:rFonts w:ascii="Arial" w:hAnsi="Arial" w:cs="Arial"/>
          <w:sz w:val="24"/>
        </w:rPr>
        <w:t xml:space="preserve">“Además, </w:t>
      </w:r>
      <w:r w:rsidR="00EF7507" w:rsidRPr="00EF7507">
        <w:rPr>
          <w:rFonts w:ascii="Arial" w:hAnsi="Arial" w:cs="Arial"/>
          <w:sz w:val="24"/>
        </w:rPr>
        <w:t>constituye un plataforma ideal para que nuestros profesores, e</w:t>
      </w:r>
      <w:r w:rsidR="00004F2D">
        <w:rPr>
          <w:rFonts w:ascii="Arial" w:hAnsi="Arial" w:cs="Arial"/>
          <w:sz w:val="24"/>
        </w:rPr>
        <w:t>studiantes y personas interesada</w:t>
      </w:r>
      <w:r w:rsidR="00EF7507" w:rsidRPr="00EF7507">
        <w:rPr>
          <w:rFonts w:ascii="Arial" w:hAnsi="Arial" w:cs="Arial"/>
          <w:sz w:val="24"/>
        </w:rPr>
        <w:t>s en el tema profundicen en el conocimiento vitivinícola, la normatividad de los concursos internacionales y los criterios utilizados en la formación de los vinos” expres</w:t>
      </w:r>
      <w:r w:rsidR="007964EE">
        <w:rPr>
          <w:rFonts w:ascii="Arial" w:hAnsi="Arial" w:cs="Arial"/>
          <w:sz w:val="24"/>
        </w:rPr>
        <w:t xml:space="preserve">ó el doctor </w:t>
      </w:r>
      <w:proofErr w:type="spellStart"/>
      <w:r w:rsidR="00EF7507" w:rsidRPr="00EF7507">
        <w:rPr>
          <w:rFonts w:ascii="Arial" w:hAnsi="Arial" w:cs="Arial"/>
          <w:sz w:val="24"/>
        </w:rPr>
        <w:t>Ocegueda</w:t>
      </w:r>
      <w:proofErr w:type="spellEnd"/>
      <w:r w:rsidR="00EF7507" w:rsidRPr="00EF7507">
        <w:rPr>
          <w:rFonts w:ascii="Arial" w:hAnsi="Arial" w:cs="Arial"/>
          <w:sz w:val="24"/>
        </w:rPr>
        <w:t xml:space="preserve"> Hernández.</w:t>
      </w:r>
    </w:p>
    <w:p w:rsidR="00DB0576" w:rsidRDefault="00DB0576" w:rsidP="00EF7507">
      <w:pPr>
        <w:jc w:val="both"/>
        <w:rPr>
          <w:rFonts w:ascii="Arial" w:hAnsi="Arial" w:cs="Arial"/>
          <w:sz w:val="24"/>
        </w:rPr>
      </w:pPr>
    </w:p>
    <w:p w:rsidR="00DB0576" w:rsidRDefault="00DB0576" w:rsidP="00EF7507">
      <w:pPr>
        <w:jc w:val="both"/>
        <w:rPr>
          <w:rFonts w:ascii="Arial" w:hAnsi="Arial" w:cs="Arial"/>
          <w:sz w:val="24"/>
        </w:rPr>
      </w:pPr>
    </w:p>
    <w:p w:rsidR="00DB0576" w:rsidRDefault="00DB0576" w:rsidP="00EF7507">
      <w:pPr>
        <w:jc w:val="both"/>
        <w:rPr>
          <w:rFonts w:ascii="Arial" w:hAnsi="Arial" w:cs="Arial"/>
          <w:sz w:val="24"/>
        </w:rPr>
      </w:pPr>
    </w:p>
    <w:p w:rsidR="00DB0576" w:rsidRDefault="00DB0576" w:rsidP="00EF7507">
      <w:pPr>
        <w:jc w:val="both"/>
        <w:rPr>
          <w:rFonts w:ascii="Arial" w:hAnsi="Arial" w:cs="Arial"/>
          <w:sz w:val="24"/>
        </w:rPr>
      </w:pPr>
    </w:p>
    <w:p w:rsidR="00E2337A" w:rsidRDefault="00DB0576" w:rsidP="00E2337A">
      <w:pPr>
        <w:jc w:val="both"/>
        <w:rPr>
          <w:rFonts w:ascii="Arial" w:hAnsi="Arial" w:cs="Arial"/>
          <w:sz w:val="24"/>
        </w:rPr>
      </w:pPr>
      <w:r>
        <w:rPr>
          <w:rFonts w:ascii="Arial" w:hAnsi="Arial" w:cs="Arial"/>
          <w:sz w:val="24"/>
        </w:rPr>
        <w:t xml:space="preserve">También durante la inauguración, la maestra Norma Angélica </w:t>
      </w:r>
      <w:proofErr w:type="spellStart"/>
      <w:r>
        <w:rPr>
          <w:rFonts w:ascii="Arial" w:hAnsi="Arial" w:cs="Arial"/>
          <w:sz w:val="24"/>
        </w:rPr>
        <w:t>Baylón</w:t>
      </w:r>
      <w:proofErr w:type="spellEnd"/>
      <w:r w:rsidR="00E2337A">
        <w:rPr>
          <w:rFonts w:ascii="Arial" w:hAnsi="Arial" w:cs="Arial"/>
          <w:sz w:val="24"/>
        </w:rPr>
        <w:t xml:space="preserve"> Cisneros,</w:t>
      </w:r>
      <w:r>
        <w:rPr>
          <w:rFonts w:ascii="Arial" w:hAnsi="Arial" w:cs="Arial"/>
          <w:sz w:val="24"/>
        </w:rPr>
        <w:t xml:space="preserve"> Directora de la Escuela de Enología y Gastronomía, anunció que </w:t>
      </w:r>
      <w:r w:rsidR="00E2337A">
        <w:rPr>
          <w:rFonts w:ascii="Arial" w:hAnsi="Arial" w:cs="Arial"/>
          <w:sz w:val="24"/>
        </w:rPr>
        <w:t>a solicitud de periodistas de la región, se les impartirá el próximo semestre 2016-2 un curso-taller para que adquieran mayor conocimiento de la viticultura y enología, activi</w:t>
      </w:r>
      <w:r w:rsidR="00004F2D">
        <w:rPr>
          <w:rFonts w:ascii="Arial" w:hAnsi="Arial" w:cs="Arial"/>
          <w:sz w:val="24"/>
        </w:rPr>
        <w:t>dades que destacan a Baja California.</w:t>
      </w:r>
    </w:p>
    <w:p w:rsidR="00E2337A" w:rsidRPr="006A46AB" w:rsidRDefault="00E2337A" w:rsidP="00EF7507">
      <w:pPr>
        <w:jc w:val="both"/>
        <w:rPr>
          <w:rFonts w:ascii="Arial" w:hAnsi="Arial" w:cs="Arial"/>
          <w:sz w:val="16"/>
          <w:szCs w:val="16"/>
        </w:rPr>
      </w:pPr>
    </w:p>
    <w:p w:rsidR="00583FEF" w:rsidRDefault="00E2337A" w:rsidP="00EF7507">
      <w:pPr>
        <w:jc w:val="both"/>
        <w:rPr>
          <w:rFonts w:ascii="Arial" w:hAnsi="Arial" w:cs="Arial"/>
          <w:sz w:val="24"/>
        </w:rPr>
      </w:pPr>
      <w:r>
        <w:rPr>
          <w:rFonts w:ascii="Arial" w:hAnsi="Arial" w:cs="Arial"/>
          <w:sz w:val="24"/>
        </w:rPr>
        <w:t>Será el “</w:t>
      </w:r>
      <w:r w:rsidR="00583FEF">
        <w:rPr>
          <w:rFonts w:ascii="Arial" w:hAnsi="Arial" w:cs="Arial"/>
          <w:sz w:val="24"/>
        </w:rPr>
        <w:t>Taller básico de vi</w:t>
      </w:r>
      <w:r>
        <w:rPr>
          <w:rFonts w:ascii="Arial" w:hAnsi="Arial" w:cs="Arial"/>
          <w:sz w:val="24"/>
        </w:rPr>
        <w:t>ti</w:t>
      </w:r>
      <w:r w:rsidR="00583FEF">
        <w:rPr>
          <w:rFonts w:ascii="Arial" w:hAnsi="Arial" w:cs="Arial"/>
          <w:sz w:val="24"/>
        </w:rPr>
        <w:t>cultura</w:t>
      </w:r>
      <w:r w:rsidR="00B17F0C">
        <w:rPr>
          <w:rFonts w:ascii="Arial" w:hAnsi="Arial" w:cs="Arial"/>
          <w:sz w:val="24"/>
        </w:rPr>
        <w:t xml:space="preserve">: vinificación y cata” </w:t>
      </w:r>
      <w:r>
        <w:rPr>
          <w:rFonts w:ascii="Arial" w:hAnsi="Arial" w:cs="Arial"/>
          <w:sz w:val="24"/>
        </w:rPr>
        <w:t>que incluye los</w:t>
      </w:r>
      <w:r w:rsidR="00B17F0C">
        <w:rPr>
          <w:rFonts w:ascii="Arial" w:hAnsi="Arial" w:cs="Arial"/>
          <w:sz w:val="24"/>
        </w:rPr>
        <w:t xml:space="preserve"> módulo</w:t>
      </w:r>
      <w:r>
        <w:rPr>
          <w:rFonts w:ascii="Arial" w:hAnsi="Arial" w:cs="Arial"/>
          <w:sz w:val="24"/>
        </w:rPr>
        <w:t>s</w:t>
      </w:r>
      <w:r w:rsidR="00B17F0C">
        <w:rPr>
          <w:rFonts w:ascii="Arial" w:hAnsi="Arial" w:cs="Arial"/>
          <w:sz w:val="24"/>
        </w:rPr>
        <w:t xml:space="preserve">: </w:t>
      </w:r>
      <w:r>
        <w:rPr>
          <w:rFonts w:ascii="Arial" w:hAnsi="Arial" w:cs="Arial"/>
          <w:sz w:val="24"/>
        </w:rPr>
        <w:t>E</w:t>
      </w:r>
      <w:r w:rsidR="00B17F0C">
        <w:rPr>
          <w:rFonts w:ascii="Arial" w:hAnsi="Arial" w:cs="Arial"/>
          <w:sz w:val="24"/>
        </w:rPr>
        <w:t>l origen e historia del vino</w:t>
      </w:r>
      <w:r w:rsidR="006D16C7">
        <w:rPr>
          <w:rFonts w:ascii="Arial" w:hAnsi="Arial" w:cs="Arial"/>
          <w:sz w:val="24"/>
        </w:rPr>
        <w:t xml:space="preserve"> </w:t>
      </w:r>
      <w:r w:rsidR="00B17F0C">
        <w:rPr>
          <w:rFonts w:ascii="Arial" w:hAnsi="Arial" w:cs="Arial"/>
          <w:sz w:val="24"/>
        </w:rPr>
        <w:t>a nivel mundial y en</w:t>
      </w:r>
      <w:r>
        <w:rPr>
          <w:rFonts w:ascii="Arial" w:hAnsi="Arial" w:cs="Arial"/>
          <w:sz w:val="24"/>
        </w:rPr>
        <w:t xml:space="preserve"> México; L</w:t>
      </w:r>
      <w:r w:rsidR="006D16C7">
        <w:rPr>
          <w:rFonts w:ascii="Arial" w:hAnsi="Arial" w:cs="Arial"/>
          <w:sz w:val="24"/>
        </w:rPr>
        <w:t>as variedades de uvas y la clasificación de los vinos</w:t>
      </w:r>
      <w:r>
        <w:rPr>
          <w:rFonts w:ascii="Arial" w:hAnsi="Arial" w:cs="Arial"/>
          <w:sz w:val="24"/>
        </w:rPr>
        <w:t>; Los procesos de vinificación,</w:t>
      </w:r>
      <w:r w:rsidR="006D16C7">
        <w:rPr>
          <w:rFonts w:ascii="Arial" w:hAnsi="Arial" w:cs="Arial"/>
          <w:sz w:val="24"/>
        </w:rPr>
        <w:t xml:space="preserve"> degustación y</w:t>
      </w:r>
      <w:r>
        <w:rPr>
          <w:rFonts w:ascii="Arial" w:hAnsi="Arial" w:cs="Arial"/>
          <w:sz w:val="24"/>
        </w:rPr>
        <w:t xml:space="preserve"> análisis sensorial, y Terminolo</w:t>
      </w:r>
      <w:r w:rsidR="006D16C7">
        <w:rPr>
          <w:rFonts w:ascii="Arial" w:hAnsi="Arial" w:cs="Arial"/>
          <w:sz w:val="24"/>
        </w:rPr>
        <w:t>gía vitivinícola</w:t>
      </w:r>
      <w:r>
        <w:rPr>
          <w:rFonts w:ascii="Arial" w:hAnsi="Arial" w:cs="Arial"/>
          <w:sz w:val="24"/>
        </w:rPr>
        <w:t>. Además se realizarán prácticas dentro de bodegas de la localidad y visitas guiadas.</w:t>
      </w:r>
    </w:p>
    <w:p w:rsidR="00E2337A" w:rsidRPr="006A46AB" w:rsidRDefault="00E2337A" w:rsidP="00EF7507">
      <w:pPr>
        <w:jc w:val="both"/>
        <w:rPr>
          <w:rFonts w:ascii="Arial" w:hAnsi="Arial" w:cs="Arial"/>
          <w:sz w:val="16"/>
          <w:szCs w:val="16"/>
        </w:rPr>
      </w:pPr>
    </w:p>
    <w:p w:rsidR="007964EE" w:rsidRDefault="00D312A2" w:rsidP="00EF7507">
      <w:pPr>
        <w:jc w:val="both"/>
        <w:rPr>
          <w:rFonts w:ascii="Arial" w:hAnsi="Arial" w:cs="Arial"/>
          <w:sz w:val="24"/>
        </w:rPr>
      </w:pPr>
      <w:r>
        <w:rPr>
          <w:rFonts w:ascii="Arial" w:hAnsi="Arial" w:cs="Arial"/>
          <w:sz w:val="24"/>
        </w:rPr>
        <w:t>Sobre el Concurso Internacional “Ensenada Tierra del Vino”, manifestó que e</w:t>
      </w:r>
      <w:r w:rsidR="006203C8">
        <w:rPr>
          <w:rFonts w:ascii="Arial" w:hAnsi="Arial" w:cs="Arial"/>
          <w:sz w:val="24"/>
        </w:rPr>
        <w:t xml:space="preserve">ste evento es una respuesta a las peticiones y sugerencias que han tenido </w:t>
      </w:r>
      <w:r w:rsidR="00004F2D">
        <w:rPr>
          <w:rFonts w:ascii="Arial" w:hAnsi="Arial" w:cs="Arial"/>
          <w:sz w:val="24"/>
        </w:rPr>
        <w:t>por</w:t>
      </w:r>
      <w:r w:rsidR="006203C8">
        <w:rPr>
          <w:rFonts w:ascii="Arial" w:hAnsi="Arial" w:cs="Arial"/>
          <w:sz w:val="24"/>
        </w:rPr>
        <w:t xml:space="preserve"> parte del sector p</w:t>
      </w:r>
      <w:r w:rsidR="00004F2D">
        <w:rPr>
          <w:rFonts w:ascii="Arial" w:hAnsi="Arial" w:cs="Arial"/>
          <w:sz w:val="24"/>
        </w:rPr>
        <w:t>roductor,</w:t>
      </w:r>
      <w:r>
        <w:rPr>
          <w:rFonts w:ascii="Arial" w:hAnsi="Arial" w:cs="Arial"/>
          <w:sz w:val="24"/>
        </w:rPr>
        <w:t xml:space="preserve"> para </w:t>
      </w:r>
      <w:r w:rsidR="00004F2D">
        <w:rPr>
          <w:rFonts w:ascii="Arial" w:hAnsi="Arial" w:cs="Arial"/>
          <w:sz w:val="24"/>
        </w:rPr>
        <w:t>asistirlos</w:t>
      </w:r>
      <w:r>
        <w:rPr>
          <w:rFonts w:ascii="Arial" w:hAnsi="Arial" w:cs="Arial"/>
          <w:sz w:val="24"/>
        </w:rPr>
        <w:t xml:space="preserve"> en su promoción y </w:t>
      </w:r>
      <w:r w:rsidR="00004F2D">
        <w:rPr>
          <w:rFonts w:ascii="Arial" w:hAnsi="Arial" w:cs="Arial"/>
          <w:sz w:val="24"/>
        </w:rPr>
        <w:t>formación</w:t>
      </w:r>
      <w:r w:rsidR="006203C8">
        <w:rPr>
          <w:rFonts w:ascii="Arial" w:hAnsi="Arial" w:cs="Arial"/>
          <w:sz w:val="24"/>
        </w:rPr>
        <w:t>.</w:t>
      </w:r>
      <w:r>
        <w:rPr>
          <w:rFonts w:ascii="Arial" w:hAnsi="Arial" w:cs="Arial"/>
          <w:sz w:val="24"/>
        </w:rPr>
        <w:t xml:space="preserve"> “</w:t>
      </w:r>
      <w:r w:rsidR="006203C8">
        <w:rPr>
          <w:rFonts w:ascii="Arial" w:hAnsi="Arial" w:cs="Arial"/>
          <w:sz w:val="24"/>
        </w:rPr>
        <w:t>Tenemos académicos de alto nivel que pueden apoyar a través de investigaciones</w:t>
      </w:r>
      <w:r w:rsidR="00004F2D">
        <w:rPr>
          <w:rFonts w:ascii="Arial" w:hAnsi="Arial" w:cs="Arial"/>
          <w:sz w:val="24"/>
        </w:rPr>
        <w:t xml:space="preserve">, además de que </w:t>
      </w:r>
      <w:r>
        <w:rPr>
          <w:rFonts w:ascii="Arial" w:hAnsi="Arial" w:cs="Arial"/>
          <w:sz w:val="24"/>
        </w:rPr>
        <w:t xml:space="preserve">tenemos </w:t>
      </w:r>
      <w:r w:rsidR="006203C8">
        <w:rPr>
          <w:rFonts w:ascii="Arial" w:hAnsi="Arial" w:cs="Arial"/>
          <w:sz w:val="24"/>
        </w:rPr>
        <w:t xml:space="preserve">el compromiso de </w:t>
      </w:r>
      <w:r>
        <w:rPr>
          <w:rFonts w:ascii="Arial" w:hAnsi="Arial" w:cs="Arial"/>
          <w:sz w:val="24"/>
        </w:rPr>
        <w:t>formar</w:t>
      </w:r>
      <w:r w:rsidR="00583FEF">
        <w:rPr>
          <w:rFonts w:ascii="Arial" w:hAnsi="Arial" w:cs="Arial"/>
          <w:sz w:val="24"/>
        </w:rPr>
        <w:t xml:space="preserve"> profesionistas de calidad y contribuir a la profesionalización del sector, ya que esa</w:t>
      </w:r>
      <w:r>
        <w:rPr>
          <w:rFonts w:ascii="Arial" w:hAnsi="Arial" w:cs="Arial"/>
          <w:sz w:val="24"/>
        </w:rPr>
        <w:t xml:space="preserve"> es una indicación precisa de nuestro R</w:t>
      </w:r>
      <w:r w:rsidR="00583FEF">
        <w:rPr>
          <w:rFonts w:ascii="Arial" w:hAnsi="Arial" w:cs="Arial"/>
          <w:sz w:val="24"/>
        </w:rPr>
        <w:t>ector</w:t>
      </w:r>
      <w:r>
        <w:rPr>
          <w:rFonts w:ascii="Arial" w:hAnsi="Arial" w:cs="Arial"/>
          <w:sz w:val="24"/>
        </w:rPr>
        <w:t xml:space="preserve">”, expuso la maestra </w:t>
      </w:r>
      <w:proofErr w:type="spellStart"/>
      <w:r>
        <w:rPr>
          <w:rFonts w:ascii="Arial" w:hAnsi="Arial" w:cs="Arial"/>
          <w:sz w:val="24"/>
        </w:rPr>
        <w:t>Baylón</w:t>
      </w:r>
      <w:proofErr w:type="spellEnd"/>
      <w:r>
        <w:rPr>
          <w:rFonts w:ascii="Arial" w:hAnsi="Arial" w:cs="Arial"/>
          <w:sz w:val="24"/>
        </w:rPr>
        <w:t xml:space="preserve"> Cisneros.</w:t>
      </w:r>
    </w:p>
    <w:p w:rsidR="00EF7507" w:rsidRPr="006A46AB" w:rsidRDefault="00EF7507" w:rsidP="00EF7507">
      <w:pPr>
        <w:jc w:val="both"/>
        <w:rPr>
          <w:rFonts w:ascii="Arial" w:hAnsi="Arial" w:cs="Arial"/>
          <w:sz w:val="16"/>
          <w:szCs w:val="16"/>
        </w:rPr>
      </w:pPr>
      <w:r w:rsidRPr="006A46AB">
        <w:rPr>
          <w:rFonts w:ascii="Arial" w:hAnsi="Arial" w:cs="Arial"/>
          <w:sz w:val="16"/>
          <w:szCs w:val="16"/>
        </w:rPr>
        <w:t xml:space="preserve"> </w:t>
      </w:r>
    </w:p>
    <w:p w:rsidR="002D3A44" w:rsidRDefault="00004F2D" w:rsidP="00EF7507">
      <w:pPr>
        <w:jc w:val="both"/>
        <w:rPr>
          <w:rFonts w:ascii="Arial" w:hAnsi="Arial" w:cs="Arial"/>
          <w:sz w:val="24"/>
        </w:rPr>
      </w:pPr>
      <w:r>
        <w:rPr>
          <w:rFonts w:ascii="Arial" w:hAnsi="Arial" w:cs="Arial"/>
          <w:sz w:val="24"/>
        </w:rPr>
        <w:t>El presídium de la ceremonia inaugural también estuvo conformado por</w:t>
      </w:r>
      <w:r w:rsidR="007964EE">
        <w:rPr>
          <w:rFonts w:ascii="Arial" w:hAnsi="Arial" w:cs="Arial"/>
          <w:sz w:val="24"/>
        </w:rPr>
        <w:t xml:space="preserve"> </w:t>
      </w:r>
      <w:r>
        <w:rPr>
          <w:rFonts w:ascii="Arial" w:hAnsi="Arial" w:cs="Arial"/>
          <w:sz w:val="24"/>
        </w:rPr>
        <w:t xml:space="preserve">el contador </w:t>
      </w:r>
      <w:r w:rsidR="002D3A44" w:rsidRPr="00EF7507">
        <w:rPr>
          <w:rFonts w:ascii="Arial" w:hAnsi="Arial" w:cs="Arial"/>
          <w:sz w:val="24"/>
        </w:rPr>
        <w:t>Manuel Valladolid</w:t>
      </w:r>
      <w:r>
        <w:rPr>
          <w:rFonts w:ascii="Arial" w:hAnsi="Arial" w:cs="Arial"/>
          <w:sz w:val="24"/>
        </w:rPr>
        <w:t xml:space="preserve"> </w:t>
      </w:r>
      <w:proofErr w:type="spellStart"/>
      <w:r>
        <w:rPr>
          <w:rFonts w:ascii="Arial" w:hAnsi="Arial" w:cs="Arial"/>
          <w:sz w:val="24"/>
        </w:rPr>
        <w:t>Seamanduras</w:t>
      </w:r>
      <w:proofErr w:type="spellEnd"/>
      <w:r w:rsidR="002D3A44">
        <w:rPr>
          <w:rFonts w:ascii="Arial" w:hAnsi="Arial" w:cs="Arial"/>
          <w:sz w:val="24"/>
        </w:rPr>
        <w:t xml:space="preserve">, </w:t>
      </w:r>
      <w:r w:rsidR="00EF7507" w:rsidRPr="00EF7507">
        <w:rPr>
          <w:rFonts w:ascii="Arial" w:hAnsi="Arial" w:cs="Arial"/>
          <w:sz w:val="24"/>
        </w:rPr>
        <w:t xml:space="preserve">Secretario de Fomento </w:t>
      </w:r>
      <w:r w:rsidR="002D3A44">
        <w:rPr>
          <w:rFonts w:ascii="Arial" w:hAnsi="Arial" w:cs="Arial"/>
          <w:sz w:val="24"/>
        </w:rPr>
        <w:t>Agropecuario</w:t>
      </w:r>
      <w:r w:rsidR="00EF7507" w:rsidRPr="00EF7507">
        <w:rPr>
          <w:rFonts w:ascii="Arial" w:hAnsi="Arial" w:cs="Arial"/>
          <w:sz w:val="24"/>
        </w:rPr>
        <w:t>;</w:t>
      </w:r>
      <w:r w:rsidR="002D3A44">
        <w:rPr>
          <w:rFonts w:ascii="Arial" w:hAnsi="Arial" w:cs="Arial"/>
          <w:sz w:val="24"/>
        </w:rPr>
        <w:t xml:space="preserve"> </w:t>
      </w:r>
      <w:r>
        <w:rPr>
          <w:rFonts w:ascii="Arial" w:hAnsi="Arial" w:cs="Arial"/>
          <w:sz w:val="24"/>
        </w:rPr>
        <w:t xml:space="preserve">José </w:t>
      </w:r>
      <w:r w:rsidR="00EF7507" w:rsidRPr="00EF7507">
        <w:rPr>
          <w:rFonts w:ascii="Arial" w:hAnsi="Arial" w:cs="Arial"/>
          <w:sz w:val="24"/>
        </w:rPr>
        <w:t>Guadalupe Ríos Vela</w:t>
      </w:r>
      <w:r w:rsidR="002D3A44">
        <w:rPr>
          <w:rFonts w:ascii="Arial" w:hAnsi="Arial" w:cs="Arial"/>
          <w:sz w:val="24"/>
        </w:rPr>
        <w:t xml:space="preserve">, </w:t>
      </w:r>
      <w:r w:rsidR="002D3A44" w:rsidRPr="00EF7507">
        <w:rPr>
          <w:rFonts w:ascii="Arial" w:hAnsi="Arial" w:cs="Arial"/>
          <w:sz w:val="24"/>
        </w:rPr>
        <w:t>Oficial Mayor</w:t>
      </w:r>
      <w:r w:rsidR="002D3A44">
        <w:rPr>
          <w:rFonts w:ascii="Arial" w:hAnsi="Arial" w:cs="Arial"/>
          <w:sz w:val="24"/>
        </w:rPr>
        <w:t xml:space="preserve"> del XXI Ayuntamiento de Ensenada</w:t>
      </w:r>
      <w:r w:rsidR="00EF7507" w:rsidRPr="00EF7507">
        <w:rPr>
          <w:rFonts w:ascii="Arial" w:hAnsi="Arial" w:cs="Arial"/>
          <w:sz w:val="24"/>
        </w:rPr>
        <w:t xml:space="preserve">; </w:t>
      </w:r>
      <w:r w:rsidR="002D3A44">
        <w:rPr>
          <w:rFonts w:ascii="Arial" w:hAnsi="Arial" w:cs="Arial"/>
          <w:sz w:val="24"/>
        </w:rPr>
        <w:t>doctora Blanca Rosa García  Rivera, V</w:t>
      </w:r>
      <w:r w:rsidR="002D3A44" w:rsidRPr="00EF7507">
        <w:rPr>
          <w:rFonts w:ascii="Arial" w:hAnsi="Arial" w:cs="Arial"/>
          <w:sz w:val="24"/>
        </w:rPr>
        <w:t>icerrectora de la UABC</w:t>
      </w:r>
      <w:r w:rsidR="002D3A44">
        <w:rPr>
          <w:rFonts w:ascii="Arial" w:hAnsi="Arial" w:cs="Arial"/>
          <w:sz w:val="24"/>
        </w:rPr>
        <w:t xml:space="preserve"> C</w:t>
      </w:r>
      <w:r w:rsidR="002D3A44" w:rsidRPr="00EF7507">
        <w:rPr>
          <w:rFonts w:ascii="Arial" w:hAnsi="Arial" w:cs="Arial"/>
          <w:sz w:val="24"/>
        </w:rPr>
        <w:t>ampus Ensenada</w:t>
      </w:r>
      <w:r w:rsidR="00EF7507" w:rsidRPr="00EF7507">
        <w:rPr>
          <w:rFonts w:ascii="Arial" w:hAnsi="Arial" w:cs="Arial"/>
          <w:sz w:val="24"/>
        </w:rPr>
        <w:t>; doctora María Isabel Mijares y García Pelayo, enóloga internacional</w:t>
      </w:r>
      <w:r w:rsidR="002D3A44">
        <w:rPr>
          <w:rFonts w:ascii="Arial" w:hAnsi="Arial" w:cs="Arial"/>
          <w:sz w:val="24"/>
        </w:rPr>
        <w:t xml:space="preserve"> y</w:t>
      </w:r>
      <w:r w:rsidR="00EF7507" w:rsidRPr="00EF7507">
        <w:rPr>
          <w:rFonts w:ascii="Arial" w:hAnsi="Arial" w:cs="Arial"/>
          <w:sz w:val="24"/>
        </w:rPr>
        <w:t xml:space="preserve"> la maestra Griselda López González</w:t>
      </w:r>
      <w:r w:rsidR="002D3A44">
        <w:rPr>
          <w:rFonts w:ascii="Arial" w:hAnsi="Arial" w:cs="Arial"/>
          <w:sz w:val="24"/>
        </w:rPr>
        <w:t>, coordinadora del Concurso</w:t>
      </w:r>
      <w:r w:rsidR="00AE6E48">
        <w:rPr>
          <w:rFonts w:ascii="Arial" w:hAnsi="Arial" w:cs="Arial"/>
          <w:sz w:val="24"/>
        </w:rPr>
        <w:t>.</w:t>
      </w:r>
    </w:p>
    <w:p w:rsidR="00235D5A" w:rsidRPr="006A46AB" w:rsidRDefault="00235D5A" w:rsidP="00EF7507">
      <w:pPr>
        <w:jc w:val="both"/>
        <w:rPr>
          <w:rFonts w:ascii="Arial" w:hAnsi="Arial" w:cs="Arial"/>
          <w:sz w:val="16"/>
          <w:szCs w:val="16"/>
        </w:rPr>
      </w:pPr>
    </w:p>
    <w:p w:rsidR="00235D5A" w:rsidRPr="00235D5A" w:rsidRDefault="00235D5A" w:rsidP="00EF7507">
      <w:pPr>
        <w:jc w:val="both"/>
        <w:rPr>
          <w:rFonts w:ascii="Arial" w:hAnsi="Arial" w:cs="Arial"/>
          <w:b/>
          <w:sz w:val="24"/>
        </w:rPr>
      </w:pPr>
      <w:r w:rsidRPr="00235D5A">
        <w:rPr>
          <w:rFonts w:ascii="Arial" w:hAnsi="Arial" w:cs="Arial"/>
          <w:b/>
          <w:sz w:val="24"/>
        </w:rPr>
        <w:t>Actividades del V Coloquio del Vino, Cultura, Ciencia y Economía</w:t>
      </w:r>
    </w:p>
    <w:p w:rsidR="00235D5A" w:rsidRDefault="00235D5A" w:rsidP="00EF7507">
      <w:pPr>
        <w:jc w:val="both"/>
        <w:rPr>
          <w:rFonts w:ascii="Arial" w:hAnsi="Arial" w:cs="Arial"/>
          <w:sz w:val="24"/>
          <w:szCs w:val="24"/>
        </w:rPr>
      </w:pPr>
      <w:r>
        <w:rPr>
          <w:rFonts w:ascii="Arial" w:hAnsi="Arial" w:cs="Arial"/>
          <w:sz w:val="24"/>
        </w:rPr>
        <w:t xml:space="preserve">Este día la doctora </w:t>
      </w:r>
      <w:r w:rsidRPr="00EF7507">
        <w:rPr>
          <w:rFonts w:ascii="Arial" w:hAnsi="Arial" w:cs="Arial"/>
          <w:sz w:val="24"/>
        </w:rPr>
        <w:t>María Isabel Mijares y García Pelayo,</w:t>
      </w:r>
      <w:r>
        <w:rPr>
          <w:rFonts w:ascii="Arial" w:hAnsi="Arial" w:cs="Arial"/>
          <w:sz w:val="24"/>
        </w:rPr>
        <w:t xml:space="preserve"> inició las actividades del coloquio con la conferencia magistral “Los vinos del mundo, tendencias y preferencias” en la que destacó </w:t>
      </w:r>
      <w:r>
        <w:rPr>
          <w:rFonts w:ascii="Arial" w:hAnsi="Arial" w:cs="Arial"/>
          <w:sz w:val="24"/>
          <w:szCs w:val="24"/>
        </w:rPr>
        <w:t>los avances que se han dado</w:t>
      </w:r>
      <w:r w:rsidRPr="00235D5A">
        <w:rPr>
          <w:rFonts w:ascii="Arial" w:hAnsi="Arial" w:cs="Arial"/>
          <w:sz w:val="24"/>
          <w:szCs w:val="24"/>
        </w:rPr>
        <w:t xml:space="preserve"> mundial</w:t>
      </w:r>
      <w:r>
        <w:rPr>
          <w:rFonts w:ascii="Arial" w:hAnsi="Arial" w:cs="Arial"/>
          <w:sz w:val="24"/>
          <w:szCs w:val="24"/>
        </w:rPr>
        <w:t>mente en el cultivo del vino</w:t>
      </w:r>
      <w:r w:rsidRPr="00235D5A">
        <w:rPr>
          <w:rFonts w:ascii="Arial" w:hAnsi="Arial" w:cs="Arial"/>
          <w:sz w:val="24"/>
          <w:szCs w:val="24"/>
        </w:rPr>
        <w:t>, sobre la diferenciación y la definición que se le puede dar a un vino a través de su</w:t>
      </w:r>
      <w:r>
        <w:rPr>
          <w:rFonts w:ascii="Arial" w:hAnsi="Arial" w:cs="Arial"/>
          <w:sz w:val="24"/>
          <w:szCs w:val="24"/>
        </w:rPr>
        <w:t xml:space="preserve"> silueta y estilo, así como el potencial de los vinos mexicanos.</w:t>
      </w:r>
    </w:p>
    <w:p w:rsidR="00235D5A" w:rsidRPr="006A46AB" w:rsidRDefault="00235D5A" w:rsidP="00EF7507">
      <w:pPr>
        <w:jc w:val="both"/>
        <w:rPr>
          <w:rFonts w:ascii="Arial" w:hAnsi="Arial" w:cs="Arial"/>
          <w:sz w:val="16"/>
          <w:szCs w:val="16"/>
        </w:rPr>
      </w:pPr>
    </w:p>
    <w:p w:rsidR="00235D5A" w:rsidRDefault="00235D5A" w:rsidP="00EF7507">
      <w:pPr>
        <w:jc w:val="both"/>
        <w:rPr>
          <w:rFonts w:ascii="Arial" w:hAnsi="Arial" w:cs="Arial"/>
          <w:sz w:val="24"/>
          <w:szCs w:val="24"/>
        </w:rPr>
      </w:pPr>
      <w:r>
        <w:rPr>
          <w:rFonts w:ascii="Arial" w:hAnsi="Arial" w:cs="Arial"/>
          <w:sz w:val="24"/>
          <w:szCs w:val="24"/>
        </w:rPr>
        <w:t>Posteriormente se llevó a cabo la cata “Conoce los vinos mexicanos a través del paladar del Luis Fernando Otero”, dirigida por él mismo, en la que se apreciaron los aromas y sab</w:t>
      </w:r>
      <w:r w:rsidR="00382FC2">
        <w:rPr>
          <w:rFonts w:ascii="Arial" w:hAnsi="Arial" w:cs="Arial"/>
          <w:sz w:val="24"/>
          <w:szCs w:val="24"/>
        </w:rPr>
        <w:t>ores</w:t>
      </w:r>
      <w:r>
        <w:rPr>
          <w:rFonts w:ascii="Arial" w:hAnsi="Arial" w:cs="Arial"/>
          <w:sz w:val="24"/>
          <w:szCs w:val="24"/>
        </w:rPr>
        <w:t xml:space="preserve"> de dos vinos de la Bodega Santo Tomás. En esta actividad, el auditorio se mostró participativo con las dinámicas que el Presidente de la Asociación Mexicana del Vino A.C. les propuso para apreciar la calidad de estos vinos.</w:t>
      </w:r>
    </w:p>
    <w:p w:rsidR="00872CD6" w:rsidRPr="006A46AB" w:rsidRDefault="00872CD6" w:rsidP="00EF7507">
      <w:pPr>
        <w:jc w:val="both"/>
        <w:rPr>
          <w:rFonts w:ascii="Arial" w:hAnsi="Arial" w:cs="Arial"/>
          <w:sz w:val="16"/>
          <w:szCs w:val="16"/>
        </w:rPr>
      </w:pPr>
    </w:p>
    <w:p w:rsidR="00872CD6" w:rsidRPr="00235D5A" w:rsidRDefault="00872CD6" w:rsidP="00EF7507">
      <w:pPr>
        <w:jc w:val="both"/>
        <w:rPr>
          <w:rFonts w:ascii="Arial" w:hAnsi="Arial" w:cs="Arial"/>
          <w:sz w:val="24"/>
          <w:szCs w:val="24"/>
        </w:rPr>
      </w:pPr>
      <w:r>
        <w:rPr>
          <w:rFonts w:ascii="Arial" w:hAnsi="Arial" w:cs="Arial"/>
          <w:sz w:val="24"/>
          <w:szCs w:val="24"/>
        </w:rPr>
        <w:t xml:space="preserve">Cerró las actividades </w:t>
      </w:r>
      <w:r w:rsidR="00DA16AE">
        <w:rPr>
          <w:rFonts w:ascii="Arial" w:hAnsi="Arial" w:cs="Arial"/>
          <w:sz w:val="24"/>
          <w:szCs w:val="24"/>
        </w:rPr>
        <w:t xml:space="preserve">el maestro italiano </w:t>
      </w:r>
      <w:proofErr w:type="spellStart"/>
      <w:r w:rsidR="00DA16AE">
        <w:rPr>
          <w:rFonts w:ascii="Arial" w:hAnsi="Arial" w:cs="Arial"/>
          <w:sz w:val="24"/>
          <w:szCs w:val="24"/>
        </w:rPr>
        <w:t>Vittorino</w:t>
      </w:r>
      <w:proofErr w:type="spellEnd"/>
      <w:r w:rsidR="00DA16AE">
        <w:rPr>
          <w:rFonts w:ascii="Arial" w:hAnsi="Arial" w:cs="Arial"/>
          <w:sz w:val="24"/>
          <w:szCs w:val="24"/>
        </w:rPr>
        <w:t xml:space="preserve"> </w:t>
      </w:r>
      <w:proofErr w:type="spellStart"/>
      <w:r w:rsidR="00DA16AE">
        <w:rPr>
          <w:rFonts w:ascii="Arial" w:hAnsi="Arial" w:cs="Arial"/>
          <w:sz w:val="24"/>
          <w:szCs w:val="24"/>
        </w:rPr>
        <w:t>Novello</w:t>
      </w:r>
      <w:proofErr w:type="spellEnd"/>
      <w:r w:rsidR="00DA16AE">
        <w:rPr>
          <w:rFonts w:ascii="Arial" w:hAnsi="Arial" w:cs="Arial"/>
          <w:sz w:val="24"/>
          <w:szCs w:val="24"/>
        </w:rPr>
        <w:t>, quien habló sobre las variedades de uvas que tienen en Italia, uno de los principales países productores de vino.</w:t>
      </w:r>
    </w:p>
    <w:p w:rsidR="00235D5A" w:rsidRPr="006A46AB" w:rsidRDefault="00235D5A" w:rsidP="00EF7507">
      <w:pPr>
        <w:jc w:val="both"/>
        <w:rPr>
          <w:rFonts w:ascii="Franklin Gothic Book" w:hAnsi="Franklin Gothic Book"/>
          <w:sz w:val="16"/>
          <w:szCs w:val="16"/>
        </w:rPr>
      </w:pPr>
    </w:p>
    <w:p w:rsidR="00AE6E48" w:rsidRPr="00AE6E48" w:rsidRDefault="00AE6E48" w:rsidP="00EF7507">
      <w:pPr>
        <w:jc w:val="both"/>
        <w:rPr>
          <w:rFonts w:ascii="Arial" w:hAnsi="Arial" w:cs="Arial"/>
          <w:b/>
          <w:sz w:val="24"/>
        </w:rPr>
      </w:pPr>
      <w:r w:rsidRPr="00235D5A">
        <w:rPr>
          <w:rFonts w:ascii="Arial" w:hAnsi="Arial" w:cs="Arial"/>
          <w:b/>
          <w:sz w:val="24"/>
          <w:szCs w:val="24"/>
        </w:rPr>
        <w:t>Actividades sábado</w:t>
      </w:r>
      <w:r w:rsidRPr="00AE6E48">
        <w:rPr>
          <w:rFonts w:ascii="Arial" w:hAnsi="Arial" w:cs="Arial"/>
          <w:b/>
          <w:sz w:val="24"/>
        </w:rPr>
        <w:t xml:space="preserve"> 11 de junio</w:t>
      </w:r>
    </w:p>
    <w:p w:rsidR="00C87513" w:rsidRPr="00EF7507" w:rsidRDefault="00AE6E48" w:rsidP="00014130">
      <w:pPr>
        <w:jc w:val="both"/>
        <w:rPr>
          <w:rFonts w:ascii="Arial" w:hAnsi="Arial" w:cs="Arial"/>
          <w:color w:val="FF0000"/>
          <w:sz w:val="28"/>
          <w:szCs w:val="24"/>
        </w:rPr>
      </w:pPr>
      <w:r>
        <w:rPr>
          <w:rFonts w:ascii="Arial" w:hAnsi="Arial" w:cs="Arial"/>
          <w:sz w:val="24"/>
        </w:rPr>
        <w:t>En el V Coloquio del Vino, Cultura, Ciencia y Economía, se presentará</w:t>
      </w:r>
      <w:r w:rsidR="00DA16AE">
        <w:rPr>
          <w:rFonts w:ascii="Arial" w:hAnsi="Arial" w:cs="Arial"/>
          <w:sz w:val="24"/>
        </w:rPr>
        <w:t xml:space="preserve"> a las 9:00 horas la conferencia “La importancia del lavado de copas/vajilla a máquina”; a las 10:30 horas se impartirá la cata “Presentando los vinos del Valle de Guadalupe”; a las 11:30 horas se tendrá la conferencia “Descubriendo los vinos espumosos de Brasil” y a las 12:30 se ofrecerá la cata “Introducción de vinos de Bodegas Santo Tomás: catando en la oscuridad”, dirigida a las personas con discapacidad visual.</w:t>
      </w:r>
    </w:p>
    <w:p w:rsidR="00415066" w:rsidRPr="00EF7507" w:rsidRDefault="00415066" w:rsidP="005A212F">
      <w:pPr>
        <w:jc w:val="both"/>
        <w:rPr>
          <w:rFonts w:ascii="Arial" w:hAnsi="Arial" w:cs="Arial"/>
          <w:b/>
          <w:sz w:val="28"/>
          <w:szCs w:val="24"/>
        </w:rPr>
      </w:pPr>
    </w:p>
    <w:sectPr w:rsidR="00415066" w:rsidRPr="00EF7507" w:rsidSect="00CC517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FE90A22"/>
    <w:multiLevelType w:val="hybridMultilevel"/>
    <w:tmpl w:val="2B466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8CF76E5"/>
    <w:multiLevelType w:val="hybridMultilevel"/>
    <w:tmpl w:val="0CB61574"/>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6">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23A6EAA"/>
    <w:multiLevelType w:val="hybridMultilevel"/>
    <w:tmpl w:val="979A58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6"/>
  </w:num>
  <w:num w:numId="6">
    <w:abstractNumId w:val="4"/>
  </w:num>
  <w:num w:numId="7">
    <w:abstractNumId w:val="8"/>
  </w:num>
  <w:num w:numId="8">
    <w:abstractNumId w:val="7"/>
  </w:num>
  <w:num w:numId="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4F2D"/>
    <w:rsid w:val="0000532B"/>
    <w:rsid w:val="00005868"/>
    <w:rsid w:val="00006317"/>
    <w:rsid w:val="00006ACA"/>
    <w:rsid w:val="00010125"/>
    <w:rsid w:val="000111EC"/>
    <w:rsid w:val="00011381"/>
    <w:rsid w:val="0001240F"/>
    <w:rsid w:val="00012563"/>
    <w:rsid w:val="00013FE8"/>
    <w:rsid w:val="00014130"/>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3FD"/>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2735"/>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EA9"/>
    <w:rsid w:val="00153577"/>
    <w:rsid w:val="001537D0"/>
    <w:rsid w:val="0015399C"/>
    <w:rsid w:val="00153D0A"/>
    <w:rsid w:val="00153E8B"/>
    <w:rsid w:val="0015407C"/>
    <w:rsid w:val="0015566E"/>
    <w:rsid w:val="00155944"/>
    <w:rsid w:val="0015730C"/>
    <w:rsid w:val="00157895"/>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1F7"/>
    <w:rsid w:val="0022120C"/>
    <w:rsid w:val="00223176"/>
    <w:rsid w:val="0022318E"/>
    <w:rsid w:val="00224289"/>
    <w:rsid w:val="00224A6E"/>
    <w:rsid w:val="00224B5B"/>
    <w:rsid w:val="00224EBF"/>
    <w:rsid w:val="00226BB3"/>
    <w:rsid w:val="00226DB6"/>
    <w:rsid w:val="0022797D"/>
    <w:rsid w:val="002304A9"/>
    <w:rsid w:val="002318A8"/>
    <w:rsid w:val="002336CB"/>
    <w:rsid w:val="00233CFC"/>
    <w:rsid w:val="00235188"/>
    <w:rsid w:val="0023598D"/>
    <w:rsid w:val="00235A1E"/>
    <w:rsid w:val="00235D5A"/>
    <w:rsid w:val="00236633"/>
    <w:rsid w:val="00240B11"/>
    <w:rsid w:val="00240D49"/>
    <w:rsid w:val="00240DED"/>
    <w:rsid w:val="00242A62"/>
    <w:rsid w:val="00242CB8"/>
    <w:rsid w:val="0024326B"/>
    <w:rsid w:val="0024443F"/>
    <w:rsid w:val="002449FB"/>
    <w:rsid w:val="0024520E"/>
    <w:rsid w:val="00247801"/>
    <w:rsid w:val="00247A47"/>
    <w:rsid w:val="00250D8F"/>
    <w:rsid w:val="00253346"/>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D7F"/>
    <w:rsid w:val="0028659F"/>
    <w:rsid w:val="0028672F"/>
    <w:rsid w:val="00286F68"/>
    <w:rsid w:val="00286FA9"/>
    <w:rsid w:val="00286FBC"/>
    <w:rsid w:val="002909C5"/>
    <w:rsid w:val="0029162B"/>
    <w:rsid w:val="00291BED"/>
    <w:rsid w:val="00291D05"/>
    <w:rsid w:val="0029215F"/>
    <w:rsid w:val="00292AE0"/>
    <w:rsid w:val="0029394C"/>
    <w:rsid w:val="00294244"/>
    <w:rsid w:val="00294289"/>
    <w:rsid w:val="00295438"/>
    <w:rsid w:val="00295B13"/>
    <w:rsid w:val="00296022"/>
    <w:rsid w:val="00297659"/>
    <w:rsid w:val="002A0A6A"/>
    <w:rsid w:val="002A195B"/>
    <w:rsid w:val="002A1E85"/>
    <w:rsid w:val="002A28FF"/>
    <w:rsid w:val="002A31B5"/>
    <w:rsid w:val="002A3217"/>
    <w:rsid w:val="002A344D"/>
    <w:rsid w:val="002A38B5"/>
    <w:rsid w:val="002A38FC"/>
    <w:rsid w:val="002A4525"/>
    <w:rsid w:val="002A5B9F"/>
    <w:rsid w:val="002A5BA3"/>
    <w:rsid w:val="002A5C3B"/>
    <w:rsid w:val="002A5DBF"/>
    <w:rsid w:val="002A6238"/>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3A44"/>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842"/>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30393"/>
    <w:rsid w:val="00330B89"/>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2FC2"/>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29BC"/>
    <w:rsid w:val="003D2B29"/>
    <w:rsid w:val="003D2E69"/>
    <w:rsid w:val="003D309E"/>
    <w:rsid w:val="003D3B62"/>
    <w:rsid w:val="003D46C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066"/>
    <w:rsid w:val="00415515"/>
    <w:rsid w:val="0041635E"/>
    <w:rsid w:val="0041679F"/>
    <w:rsid w:val="0041725F"/>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5553"/>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7675"/>
    <w:rsid w:val="00487734"/>
    <w:rsid w:val="004911ED"/>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AD0"/>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BC3"/>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24DE"/>
    <w:rsid w:val="00572796"/>
    <w:rsid w:val="00573127"/>
    <w:rsid w:val="005731F7"/>
    <w:rsid w:val="00574845"/>
    <w:rsid w:val="005748B2"/>
    <w:rsid w:val="00576DBB"/>
    <w:rsid w:val="00580ABC"/>
    <w:rsid w:val="00580E09"/>
    <w:rsid w:val="0058219D"/>
    <w:rsid w:val="005823EA"/>
    <w:rsid w:val="00583FEF"/>
    <w:rsid w:val="00584376"/>
    <w:rsid w:val="005850E1"/>
    <w:rsid w:val="0058599A"/>
    <w:rsid w:val="005865C5"/>
    <w:rsid w:val="00587312"/>
    <w:rsid w:val="00587527"/>
    <w:rsid w:val="005901F9"/>
    <w:rsid w:val="00590E9F"/>
    <w:rsid w:val="005919F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12F"/>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7293"/>
    <w:rsid w:val="005E038C"/>
    <w:rsid w:val="005E0C1C"/>
    <w:rsid w:val="005E1AD2"/>
    <w:rsid w:val="005E265E"/>
    <w:rsid w:val="005E34FA"/>
    <w:rsid w:val="005E3553"/>
    <w:rsid w:val="005E5234"/>
    <w:rsid w:val="005E5EC9"/>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1590"/>
    <w:rsid w:val="00611AE5"/>
    <w:rsid w:val="00612539"/>
    <w:rsid w:val="00612631"/>
    <w:rsid w:val="0061349C"/>
    <w:rsid w:val="00614025"/>
    <w:rsid w:val="0061426C"/>
    <w:rsid w:val="00614F69"/>
    <w:rsid w:val="006157C8"/>
    <w:rsid w:val="00615E1E"/>
    <w:rsid w:val="006203C8"/>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74A"/>
    <w:rsid w:val="006408A8"/>
    <w:rsid w:val="00642B0B"/>
    <w:rsid w:val="006438A9"/>
    <w:rsid w:val="00643961"/>
    <w:rsid w:val="00644175"/>
    <w:rsid w:val="006443BB"/>
    <w:rsid w:val="00645728"/>
    <w:rsid w:val="00646E9C"/>
    <w:rsid w:val="006472EE"/>
    <w:rsid w:val="00651581"/>
    <w:rsid w:val="00651ED8"/>
    <w:rsid w:val="00651EFF"/>
    <w:rsid w:val="0065205F"/>
    <w:rsid w:val="00652523"/>
    <w:rsid w:val="00653433"/>
    <w:rsid w:val="0065441B"/>
    <w:rsid w:val="0065444E"/>
    <w:rsid w:val="00654CEC"/>
    <w:rsid w:val="006553D3"/>
    <w:rsid w:val="006554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46AB"/>
    <w:rsid w:val="006A5CD0"/>
    <w:rsid w:val="006A7283"/>
    <w:rsid w:val="006B03D5"/>
    <w:rsid w:val="006B20DB"/>
    <w:rsid w:val="006B2576"/>
    <w:rsid w:val="006B2944"/>
    <w:rsid w:val="006B2C71"/>
    <w:rsid w:val="006B2DCB"/>
    <w:rsid w:val="006B2E9D"/>
    <w:rsid w:val="006B2F52"/>
    <w:rsid w:val="006B3720"/>
    <w:rsid w:val="006B4037"/>
    <w:rsid w:val="006B43D0"/>
    <w:rsid w:val="006B4DB3"/>
    <w:rsid w:val="006B4E14"/>
    <w:rsid w:val="006B6F9D"/>
    <w:rsid w:val="006B6FFC"/>
    <w:rsid w:val="006B72CD"/>
    <w:rsid w:val="006C0191"/>
    <w:rsid w:val="006C0678"/>
    <w:rsid w:val="006C18D3"/>
    <w:rsid w:val="006C2BB1"/>
    <w:rsid w:val="006C32FE"/>
    <w:rsid w:val="006C386F"/>
    <w:rsid w:val="006C3E36"/>
    <w:rsid w:val="006C3E9A"/>
    <w:rsid w:val="006C3EE1"/>
    <w:rsid w:val="006C4BCE"/>
    <w:rsid w:val="006C5A35"/>
    <w:rsid w:val="006C6A31"/>
    <w:rsid w:val="006C7D84"/>
    <w:rsid w:val="006D0CD5"/>
    <w:rsid w:val="006D1689"/>
    <w:rsid w:val="006D16C7"/>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E7A0A"/>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7BD"/>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2B3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B04"/>
    <w:rsid w:val="00771E74"/>
    <w:rsid w:val="00771F3A"/>
    <w:rsid w:val="00772976"/>
    <w:rsid w:val="00773E0C"/>
    <w:rsid w:val="0077499C"/>
    <w:rsid w:val="00774B7E"/>
    <w:rsid w:val="0077584F"/>
    <w:rsid w:val="00776241"/>
    <w:rsid w:val="00782639"/>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4EE"/>
    <w:rsid w:val="00796CA6"/>
    <w:rsid w:val="007A0025"/>
    <w:rsid w:val="007A16AA"/>
    <w:rsid w:val="007A41CA"/>
    <w:rsid w:val="007A4694"/>
    <w:rsid w:val="007A4B2D"/>
    <w:rsid w:val="007A4BE0"/>
    <w:rsid w:val="007A4FA5"/>
    <w:rsid w:val="007A5171"/>
    <w:rsid w:val="007A5486"/>
    <w:rsid w:val="007A5850"/>
    <w:rsid w:val="007A5B00"/>
    <w:rsid w:val="007A5F1B"/>
    <w:rsid w:val="007B15E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27C3"/>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2CD6"/>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2FD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883"/>
    <w:rsid w:val="00911969"/>
    <w:rsid w:val="00912F9F"/>
    <w:rsid w:val="009130EB"/>
    <w:rsid w:val="00913243"/>
    <w:rsid w:val="00913295"/>
    <w:rsid w:val="00913855"/>
    <w:rsid w:val="00914AA2"/>
    <w:rsid w:val="00915AD1"/>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D0753"/>
    <w:rsid w:val="009D30AE"/>
    <w:rsid w:val="009D313B"/>
    <w:rsid w:val="009D4280"/>
    <w:rsid w:val="009D4ED6"/>
    <w:rsid w:val="009D7B78"/>
    <w:rsid w:val="009E1702"/>
    <w:rsid w:val="009E18BE"/>
    <w:rsid w:val="009E1C48"/>
    <w:rsid w:val="009E1C7E"/>
    <w:rsid w:val="009E2199"/>
    <w:rsid w:val="009E2B75"/>
    <w:rsid w:val="009E6A2A"/>
    <w:rsid w:val="009E7424"/>
    <w:rsid w:val="009E7A33"/>
    <w:rsid w:val="009F0A99"/>
    <w:rsid w:val="009F127E"/>
    <w:rsid w:val="009F1B9A"/>
    <w:rsid w:val="009F2C91"/>
    <w:rsid w:val="009F2EE1"/>
    <w:rsid w:val="009F3A3A"/>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5CD"/>
    <w:rsid w:val="00A16B01"/>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20B0"/>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32A7"/>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905"/>
    <w:rsid w:val="00AA5A09"/>
    <w:rsid w:val="00AA6E91"/>
    <w:rsid w:val="00AB03E3"/>
    <w:rsid w:val="00AB0DFE"/>
    <w:rsid w:val="00AB1E13"/>
    <w:rsid w:val="00AB1E86"/>
    <w:rsid w:val="00AB25E9"/>
    <w:rsid w:val="00AB28ED"/>
    <w:rsid w:val="00AB349E"/>
    <w:rsid w:val="00AB3820"/>
    <w:rsid w:val="00AB433D"/>
    <w:rsid w:val="00AB44BF"/>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6E48"/>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17F0C"/>
    <w:rsid w:val="00B20561"/>
    <w:rsid w:val="00B20DB0"/>
    <w:rsid w:val="00B223C4"/>
    <w:rsid w:val="00B22E12"/>
    <w:rsid w:val="00B250AB"/>
    <w:rsid w:val="00B2524F"/>
    <w:rsid w:val="00B26F16"/>
    <w:rsid w:val="00B27BF6"/>
    <w:rsid w:val="00B3076D"/>
    <w:rsid w:val="00B30A38"/>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692"/>
    <w:rsid w:val="00B60BA6"/>
    <w:rsid w:val="00B61F4E"/>
    <w:rsid w:val="00B623DC"/>
    <w:rsid w:val="00B6241C"/>
    <w:rsid w:val="00B63535"/>
    <w:rsid w:val="00B63708"/>
    <w:rsid w:val="00B63793"/>
    <w:rsid w:val="00B6409E"/>
    <w:rsid w:val="00B64741"/>
    <w:rsid w:val="00B6487C"/>
    <w:rsid w:val="00B648BD"/>
    <w:rsid w:val="00B658FA"/>
    <w:rsid w:val="00B668F5"/>
    <w:rsid w:val="00B66D16"/>
    <w:rsid w:val="00B67BEA"/>
    <w:rsid w:val="00B71391"/>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87A9F"/>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70"/>
    <w:rsid w:val="00BA28E4"/>
    <w:rsid w:val="00BA3562"/>
    <w:rsid w:val="00BA4158"/>
    <w:rsid w:val="00BA41DB"/>
    <w:rsid w:val="00BA43B4"/>
    <w:rsid w:val="00BA4F7D"/>
    <w:rsid w:val="00BA5BB7"/>
    <w:rsid w:val="00BA6A40"/>
    <w:rsid w:val="00BA6D04"/>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90E"/>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5A0"/>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67F35"/>
    <w:rsid w:val="00C70258"/>
    <w:rsid w:val="00C70365"/>
    <w:rsid w:val="00C709A4"/>
    <w:rsid w:val="00C70AFE"/>
    <w:rsid w:val="00C722CA"/>
    <w:rsid w:val="00C73012"/>
    <w:rsid w:val="00C73180"/>
    <w:rsid w:val="00C74D82"/>
    <w:rsid w:val="00C77176"/>
    <w:rsid w:val="00C772EA"/>
    <w:rsid w:val="00C777A7"/>
    <w:rsid w:val="00C77BA3"/>
    <w:rsid w:val="00C77FA4"/>
    <w:rsid w:val="00C810B7"/>
    <w:rsid w:val="00C81DFA"/>
    <w:rsid w:val="00C82935"/>
    <w:rsid w:val="00C845DD"/>
    <w:rsid w:val="00C8512A"/>
    <w:rsid w:val="00C87513"/>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CCA"/>
    <w:rsid w:val="00CC02C6"/>
    <w:rsid w:val="00CC04E2"/>
    <w:rsid w:val="00CC09C7"/>
    <w:rsid w:val="00CC0BF4"/>
    <w:rsid w:val="00CC0DA4"/>
    <w:rsid w:val="00CC33D4"/>
    <w:rsid w:val="00CC397D"/>
    <w:rsid w:val="00CC5178"/>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2A2"/>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7872"/>
    <w:rsid w:val="00D60094"/>
    <w:rsid w:val="00D60113"/>
    <w:rsid w:val="00D602A5"/>
    <w:rsid w:val="00D60CE9"/>
    <w:rsid w:val="00D61771"/>
    <w:rsid w:val="00D628A0"/>
    <w:rsid w:val="00D62EE0"/>
    <w:rsid w:val="00D6484B"/>
    <w:rsid w:val="00D64D2A"/>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16AE"/>
    <w:rsid w:val="00DA2A96"/>
    <w:rsid w:val="00DA45BA"/>
    <w:rsid w:val="00DA557D"/>
    <w:rsid w:val="00DA71B2"/>
    <w:rsid w:val="00DA7327"/>
    <w:rsid w:val="00DA7512"/>
    <w:rsid w:val="00DB0576"/>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DD3"/>
    <w:rsid w:val="00DD3CE6"/>
    <w:rsid w:val="00DD453D"/>
    <w:rsid w:val="00DD4F14"/>
    <w:rsid w:val="00DD564D"/>
    <w:rsid w:val="00DD670D"/>
    <w:rsid w:val="00DE00F2"/>
    <w:rsid w:val="00DE0F4A"/>
    <w:rsid w:val="00DE121B"/>
    <w:rsid w:val="00DE1340"/>
    <w:rsid w:val="00DE15DC"/>
    <w:rsid w:val="00DE1A84"/>
    <w:rsid w:val="00DE1C68"/>
    <w:rsid w:val="00DE2062"/>
    <w:rsid w:val="00DE278E"/>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37A"/>
    <w:rsid w:val="00E23E39"/>
    <w:rsid w:val="00E25966"/>
    <w:rsid w:val="00E26E38"/>
    <w:rsid w:val="00E30CAD"/>
    <w:rsid w:val="00E32921"/>
    <w:rsid w:val="00E3344D"/>
    <w:rsid w:val="00E33F25"/>
    <w:rsid w:val="00E342F9"/>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4DF"/>
    <w:rsid w:val="00E451C7"/>
    <w:rsid w:val="00E45290"/>
    <w:rsid w:val="00E45BA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185C"/>
    <w:rsid w:val="00E82776"/>
    <w:rsid w:val="00E827B9"/>
    <w:rsid w:val="00E8337E"/>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53DF"/>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507"/>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41A"/>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3FC"/>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A9A"/>
    <w:rsid w:val="00FC1BB1"/>
    <w:rsid w:val="00FC1C74"/>
    <w:rsid w:val="00FC30B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538272008">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CAFF0-B69E-474A-A3EA-FD72CCBC8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Pages>
  <Words>897</Words>
  <Characters>4937</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24</cp:revision>
  <cp:lastPrinted>2016-06-03T02:07:00Z</cp:lastPrinted>
  <dcterms:created xsi:type="dcterms:W3CDTF">2016-06-10T21:18:00Z</dcterms:created>
  <dcterms:modified xsi:type="dcterms:W3CDTF">2016-06-11T03:23:00Z</dcterms:modified>
</cp:coreProperties>
</file>