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08AE907" wp14:editId="5C1A8802">
            <wp:extent cx="7772400" cy="1828800"/>
            <wp:effectExtent l="0" t="0" r="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Pr="00117E40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F87199" w:rsidRPr="00117E40">
        <w:rPr>
          <w:rFonts w:ascii="Arial" w:hAnsi="Arial" w:cs="Arial"/>
          <w:b/>
          <w:sz w:val="24"/>
          <w:szCs w:val="24"/>
        </w:rPr>
        <w:t>05</w:t>
      </w:r>
      <w:r w:rsidR="00A76965">
        <w:rPr>
          <w:rFonts w:ascii="Arial" w:hAnsi="Arial" w:cs="Arial"/>
          <w:b/>
          <w:sz w:val="24"/>
          <w:szCs w:val="24"/>
        </w:rPr>
        <w:t>9</w:t>
      </w:r>
      <w:r w:rsidRPr="00117E40">
        <w:rPr>
          <w:rFonts w:ascii="Arial" w:hAnsi="Arial" w:cs="Arial"/>
          <w:b/>
          <w:sz w:val="24"/>
          <w:szCs w:val="24"/>
        </w:rPr>
        <w:t>/2017-1</w:t>
      </w:r>
      <w:r w:rsidRPr="00117E40">
        <w:rPr>
          <w:b/>
          <w:sz w:val="24"/>
          <w:szCs w:val="24"/>
        </w:rPr>
        <w:t xml:space="preserve"> </w:t>
      </w:r>
    </w:p>
    <w:p w:rsidR="00B561AA" w:rsidRPr="00117E40" w:rsidRDefault="00B561AA" w:rsidP="005054FB">
      <w:pPr>
        <w:rPr>
          <w:rFonts w:ascii="Arial" w:hAnsi="Arial" w:cs="Arial"/>
          <w:b/>
          <w:bCs/>
          <w:sz w:val="24"/>
          <w:szCs w:val="24"/>
        </w:rPr>
      </w:pPr>
    </w:p>
    <w:p w:rsidR="00FD043F" w:rsidRPr="00FD043F" w:rsidRDefault="00FD043F" w:rsidP="00A232EB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FD043F">
        <w:rPr>
          <w:rFonts w:ascii="Arial" w:hAnsi="Arial" w:cs="Arial"/>
          <w:b/>
          <w:bCs/>
          <w:sz w:val="36"/>
          <w:szCs w:val="36"/>
        </w:rPr>
        <w:t xml:space="preserve">Nombran Aula Magna de la FAD </w:t>
      </w:r>
    </w:p>
    <w:p w:rsidR="00051977" w:rsidRPr="00FD043F" w:rsidRDefault="00FD043F" w:rsidP="00A232EB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FD043F">
        <w:rPr>
          <w:rFonts w:ascii="Arial" w:hAnsi="Arial" w:cs="Arial"/>
          <w:b/>
          <w:bCs/>
          <w:sz w:val="36"/>
          <w:szCs w:val="36"/>
        </w:rPr>
        <w:t>“</w:t>
      </w:r>
      <w:r>
        <w:rPr>
          <w:rFonts w:ascii="Arial" w:hAnsi="Arial" w:cs="Arial"/>
          <w:b/>
          <w:sz w:val="36"/>
          <w:szCs w:val="36"/>
          <w:lang w:val="es-ES"/>
        </w:rPr>
        <w:t>A</w:t>
      </w:r>
      <w:r w:rsidRPr="00FD043F">
        <w:rPr>
          <w:rFonts w:ascii="Arial" w:hAnsi="Arial" w:cs="Arial"/>
          <w:b/>
          <w:sz w:val="36"/>
          <w:szCs w:val="36"/>
          <w:lang w:val="es-ES"/>
        </w:rPr>
        <w:t>rquitecto Macario Jorge Aguirre Puente</w:t>
      </w:r>
      <w:r w:rsidRPr="00FD043F">
        <w:rPr>
          <w:rFonts w:ascii="Arial" w:hAnsi="Arial" w:cs="Arial"/>
          <w:b/>
          <w:sz w:val="36"/>
          <w:szCs w:val="36"/>
          <w:lang w:val="es-ES"/>
        </w:rPr>
        <w:t>”</w:t>
      </w:r>
    </w:p>
    <w:p w:rsidR="008237B2" w:rsidRPr="00FD043F" w:rsidRDefault="008237B2" w:rsidP="00364451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D31A54" w:rsidRPr="00FD043F" w:rsidRDefault="00FD043F" w:rsidP="00FD043F">
      <w:pPr>
        <w:pStyle w:val="Prrafodelista"/>
        <w:numPr>
          <w:ilvl w:val="0"/>
          <w:numId w:val="30"/>
        </w:numPr>
        <w:ind w:left="0" w:hanging="284"/>
        <w:jc w:val="both"/>
        <w:rPr>
          <w:rFonts w:ascii="Arial" w:hAnsi="Arial" w:cs="Arial"/>
          <w:b/>
          <w:bCs/>
          <w:sz w:val="16"/>
          <w:szCs w:val="16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</w:t>
      </w:r>
      <w:r w:rsidRPr="00FD043F">
        <w:rPr>
          <w:rFonts w:ascii="Arial" w:hAnsi="Arial" w:cs="Arial"/>
          <w:sz w:val="24"/>
          <w:szCs w:val="24"/>
          <w:lang w:val="es-ES"/>
        </w:rPr>
        <w:t>ontribuyó a</w:t>
      </w:r>
      <w:r>
        <w:rPr>
          <w:rFonts w:ascii="Arial" w:hAnsi="Arial" w:cs="Arial"/>
          <w:sz w:val="24"/>
          <w:szCs w:val="24"/>
          <w:lang w:val="es-ES"/>
        </w:rPr>
        <w:t xml:space="preserve"> la formación d</w:t>
      </w:r>
      <w:r w:rsidRPr="00FD043F">
        <w:rPr>
          <w:rFonts w:ascii="Arial" w:hAnsi="Arial" w:cs="Arial"/>
          <w:sz w:val="24"/>
          <w:szCs w:val="24"/>
          <w:lang w:val="es-ES"/>
        </w:rPr>
        <w:t>e más de 20 generaciones de profesionistas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FD043F" w:rsidRPr="00FD043F" w:rsidRDefault="00FD043F" w:rsidP="00FD043F">
      <w:pPr>
        <w:pStyle w:val="Prrafodelista"/>
        <w:ind w:left="0"/>
        <w:jc w:val="both"/>
        <w:rPr>
          <w:rFonts w:ascii="Arial" w:hAnsi="Arial" w:cs="Arial"/>
          <w:b/>
          <w:bCs/>
          <w:sz w:val="16"/>
          <w:szCs w:val="16"/>
          <w:lang w:val="es-ES"/>
        </w:rPr>
      </w:pPr>
    </w:p>
    <w:p w:rsidR="00A76965" w:rsidRDefault="00344E0C" w:rsidP="006328DC">
      <w:pPr>
        <w:ind w:left="-284"/>
        <w:jc w:val="both"/>
        <w:rPr>
          <w:rFonts w:ascii="Arial" w:hAnsi="Arial" w:cs="Arial"/>
          <w:sz w:val="24"/>
          <w:szCs w:val="24"/>
          <w:lang w:val="es-ES"/>
        </w:rPr>
      </w:pPr>
      <w:r w:rsidRPr="00BB2526">
        <w:rPr>
          <w:rFonts w:ascii="Arial" w:hAnsi="Arial" w:cs="Arial"/>
          <w:b/>
          <w:bCs/>
          <w:sz w:val="24"/>
          <w:szCs w:val="24"/>
        </w:rPr>
        <w:t xml:space="preserve">Mexicali, B.C., </w:t>
      </w:r>
      <w:r w:rsidR="00A76965">
        <w:rPr>
          <w:rFonts w:ascii="Arial" w:hAnsi="Arial" w:cs="Arial"/>
          <w:b/>
          <w:bCs/>
          <w:sz w:val="24"/>
          <w:szCs w:val="24"/>
        </w:rPr>
        <w:t>viernes 07</w:t>
      </w:r>
      <w:r w:rsidRPr="00BB2526">
        <w:rPr>
          <w:rFonts w:ascii="Arial" w:hAnsi="Arial" w:cs="Arial"/>
          <w:b/>
          <w:bCs/>
          <w:sz w:val="24"/>
          <w:szCs w:val="24"/>
        </w:rPr>
        <w:t xml:space="preserve"> de abril de 2017.-</w:t>
      </w:r>
      <w:r w:rsidRPr="00BB2526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="00A76965" w:rsidRPr="00A76965">
        <w:rPr>
          <w:rFonts w:ascii="Arial" w:hAnsi="Arial" w:cs="Arial"/>
          <w:sz w:val="24"/>
          <w:szCs w:val="24"/>
          <w:lang w:val="es-ES"/>
        </w:rPr>
        <w:t>La Universida</w:t>
      </w:r>
      <w:r w:rsidR="00A76965">
        <w:rPr>
          <w:rFonts w:ascii="Arial" w:hAnsi="Arial" w:cs="Arial"/>
          <w:sz w:val="24"/>
          <w:szCs w:val="24"/>
          <w:lang w:val="es-ES"/>
        </w:rPr>
        <w:t xml:space="preserve">d Autónoma de Baja California (UABC), rindió homenaje </w:t>
      </w:r>
      <w:r w:rsidR="00605E14">
        <w:rPr>
          <w:rFonts w:ascii="Arial" w:hAnsi="Arial" w:cs="Arial"/>
          <w:sz w:val="24"/>
          <w:szCs w:val="24"/>
          <w:lang w:val="es-ES"/>
        </w:rPr>
        <w:t xml:space="preserve">póstumo </w:t>
      </w:r>
      <w:r w:rsidR="00A76965">
        <w:rPr>
          <w:rFonts w:ascii="Arial" w:hAnsi="Arial" w:cs="Arial"/>
          <w:sz w:val="24"/>
          <w:szCs w:val="24"/>
          <w:lang w:val="es-ES"/>
        </w:rPr>
        <w:t>al</w:t>
      </w:r>
      <w:r w:rsidR="009507AD">
        <w:rPr>
          <w:rFonts w:ascii="Arial" w:hAnsi="Arial" w:cs="Arial"/>
          <w:sz w:val="24"/>
          <w:szCs w:val="24"/>
          <w:lang w:val="es-ES"/>
        </w:rPr>
        <w:t xml:space="preserve"> arquitecto </w:t>
      </w:r>
      <w:r w:rsidR="009507AD" w:rsidRPr="009507AD">
        <w:rPr>
          <w:rFonts w:ascii="Arial" w:hAnsi="Arial" w:cs="Arial"/>
          <w:sz w:val="24"/>
          <w:szCs w:val="24"/>
          <w:lang w:val="es-ES"/>
        </w:rPr>
        <w:t>Macario Jorge Aguirre Puente</w:t>
      </w:r>
      <w:r w:rsidR="00A76965" w:rsidRPr="009507AD">
        <w:rPr>
          <w:rFonts w:ascii="Arial" w:hAnsi="Arial" w:cs="Arial"/>
          <w:sz w:val="24"/>
          <w:szCs w:val="24"/>
          <w:lang w:val="es-ES"/>
        </w:rPr>
        <w:t>,</w:t>
      </w:r>
      <w:r w:rsidR="00A76965">
        <w:rPr>
          <w:rFonts w:ascii="Arial" w:hAnsi="Arial" w:cs="Arial"/>
          <w:sz w:val="24"/>
          <w:szCs w:val="24"/>
          <w:lang w:val="es-ES"/>
        </w:rPr>
        <w:t xml:space="preserve"> al </w:t>
      </w:r>
      <w:r w:rsidR="00605E14">
        <w:rPr>
          <w:rFonts w:ascii="Arial" w:hAnsi="Arial" w:cs="Arial"/>
          <w:sz w:val="24"/>
          <w:szCs w:val="24"/>
          <w:lang w:val="es-ES"/>
        </w:rPr>
        <w:t xml:space="preserve">asignar su nombre al Aula Magna de la Facultad de Arquitectura y Diseño </w:t>
      </w:r>
      <w:r w:rsidR="00752DF6">
        <w:rPr>
          <w:rFonts w:ascii="Arial" w:hAnsi="Arial" w:cs="Arial"/>
          <w:sz w:val="24"/>
          <w:szCs w:val="24"/>
          <w:lang w:val="es-ES"/>
        </w:rPr>
        <w:t>(FAD)</w:t>
      </w:r>
      <w:r w:rsidR="009507AD">
        <w:rPr>
          <w:rFonts w:ascii="Arial" w:hAnsi="Arial" w:cs="Arial"/>
          <w:sz w:val="24"/>
          <w:szCs w:val="24"/>
          <w:lang w:val="es-ES"/>
        </w:rPr>
        <w:t xml:space="preserve"> </w:t>
      </w:r>
      <w:r w:rsidR="00605E14">
        <w:rPr>
          <w:rFonts w:ascii="Arial" w:hAnsi="Arial" w:cs="Arial"/>
          <w:sz w:val="24"/>
          <w:szCs w:val="24"/>
          <w:lang w:val="es-ES"/>
        </w:rPr>
        <w:t>del Campus Mexicali, donde laboró por 15 años y contribuyó a</w:t>
      </w:r>
      <w:r w:rsidR="00FD043F">
        <w:rPr>
          <w:rFonts w:ascii="Arial" w:hAnsi="Arial" w:cs="Arial"/>
          <w:sz w:val="24"/>
          <w:szCs w:val="24"/>
          <w:lang w:val="es-ES"/>
        </w:rPr>
        <w:t xml:space="preserve"> la formación </w:t>
      </w:r>
      <w:r w:rsidR="00605E14">
        <w:rPr>
          <w:rFonts w:ascii="Arial" w:hAnsi="Arial" w:cs="Arial"/>
          <w:sz w:val="24"/>
          <w:szCs w:val="24"/>
          <w:lang w:val="es-ES"/>
        </w:rPr>
        <w:t>de más de 20 generaciones de profesionistas de la Arquitectura.</w:t>
      </w:r>
    </w:p>
    <w:p w:rsidR="00BC39C1" w:rsidRPr="00A55CFF" w:rsidRDefault="00BC39C1" w:rsidP="006328DC">
      <w:pPr>
        <w:ind w:left="-284"/>
        <w:jc w:val="both"/>
        <w:rPr>
          <w:rFonts w:ascii="Arial" w:hAnsi="Arial" w:cs="Arial"/>
          <w:sz w:val="16"/>
          <w:szCs w:val="16"/>
          <w:lang w:val="es-ES"/>
        </w:rPr>
      </w:pPr>
    </w:p>
    <w:p w:rsidR="00BC39C1" w:rsidRDefault="00BC39C1" w:rsidP="006328DC">
      <w:pPr>
        <w:ind w:left="-284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El Rector de la UABC, doctor Juan Manuel Ocegueda Hernández, destacó que esta distinción es parte de la cultura de reconocimiento que la Máxima Casa de Estudios realiza a las grandes personalidades que contribuyen </w:t>
      </w:r>
      <w:r w:rsidR="00AD2B16">
        <w:rPr>
          <w:rFonts w:ascii="Arial" w:hAnsi="Arial" w:cs="Arial"/>
          <w:sz w:val="24"/>
          <w:szCs w:val="24"/>
          <w:lang w:val="es-ES"/>
        </w:rPr>
        <w:t xml:space="preserve">con su conocimiento y entrega, al engrandecimiento de la comunidad Cimarrona y de Baja California. </w:t>
      </w:r>
    </w:p>
    <w:p w:rsidR="00124890" w:rsidRPr="00A55CFF" w:rsidRDefault="00124890" w:rsidP="006328DC">
      <w:pPr>
        <w:ind w:left="-284"/>
        <w:jc w:val="both"/>
        <w:rPr>
          <w:rFonts w:ascii="Arial" w:hAnsi="Arial" w:cs="Arial"/>
          <w:sz w:val="16"/>
          <w:szCs w:val="16"/>
          <w:lang w:val="es-ES"/>
        </w:rPr>
      </w:pPr>
    </w:p>
    <w:p w:rsidR="00124890" w:rsidRDefault="00A55CFF" w:rsidP="006328DC">
      <w:pPr>
        <w:ind w:left="-284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Manifestó que e</w:t>
      </w:r>
      <w:r w:rsidR="00124890">
        <w:rPr>
          <w:rFonts w:ascii="Arial" w:hAnsi="Arial" w:cs="Arial"/>
          <w:sz w:val="24"/>
          <w:szCs w:val="24"/>
          <w:lang w:val="es-ES"/>
        </w:rPr>
        <w:t>l</w:t>
      </w:r>
      <w:r w:rsidR="00124890">
        <w:rPr>
          <w:rFonts w:ascii="Arial" w:hAnsi="Arial" w:cs="Arial"/>
          <w:sz w:val="24"/>
          <w:szCs w:val="24"/>
          <w:lang w:val="es-ES"/>
        </w:rPr>
        <w:t xml:space="preserve"> arquitec</w:t>
      </w:r>
      <w:r w:rsidR="00124890">
        <w:rPr>
          <w:rFonts w:ascii="Arial" w:hAnsi="Arial" w:cs="Arial"/>
          <w:sz w:val="24"/>
          <w:szCs w:val="24"/>
          <w:lang w:val="es-ES"/>
        </w:rPr>
        <w:t>to Aguirre Puente fue un</w:t>
      </w:r>
      <w:r w:rsidR="00784183">
        <w:rPr>
          <w:rFonts w:ascii="Arial" w:hAnsi="Arial" w:cs="Arial"/>
          <w:sz w:val="24"/>
          <w:szCs w:val="24"/>
          <w:lang w:val="es-ES"/>
        </w:rPr>
        <w:t xml:space="preserve"> profesionista</w:t>
      </w:r>
      <w:r>
        <w:rPr>
          <w:rFonts w:ascii="Arial" w:hAnsi="Arial" w:cs="Arial"/>
          <w:sz w:val="24"/>
          <w:szCs w:val="24"/>
          <w:lang w:val="es-ES"/>
        </w:rPr>
        <w:t xml:space="preserve"> que trascendió época y se </w:t>
      </w:r>
      <w:r w:rsidR="00574743">
        <w:rPr>
          <w:rFonts w:ascii="Arial" w:hAnsi="Arial" w:cs="Arial"/>
          <w:sz w:val="24"/>
          <w:szCs w:val="24"/>
          <w:lang w:val="es-ES"/>
        </w:rPr>
        <w:t>destacó</w:t>
      </w:r>
      <w:r>
        <w:rPr>
          <w:rFonts w:ascii="Arial" w:hAnsi="Arial" w:cs="Arial"/>
          <w:sz w:val="24"/>
          <w:szCs w:val="24"/>
          <w:lang w:val="es-ES"/>
        </w:rPr>
        <w:t xml:space="preserve"> entre sus pares por su entrega al trabajo en el aula y en la práctica de la arquitectura durante 50 años </w:t>
      </w:r>
      <w:r w:rsidR="00D85ACE">
        <w:rPr>
          <w:rFonts w:ascii="Arial" w:hAnsi="Arial" w:cs="Arial"/>
          <w:sz w:val="24"/>
          <w:szCs w:val="24"/>
          <w:lang w:val="es-ES"/>
        </w:rPr>
        <w:t>de docencia</w:t>
      </w:r>
      <w:r w:rsidR="00B3468F">
        <w:rPr>
          <w:rFonts w:ascii="Arial" w:hAnsi="Arial" w:cs="Arial"/>
          <w:sz w:val="24"/>
          <w:szCs w:val="24"/>
          <w:lang w:val="es-ES"/>
        </w:rPr>
        <w:t xml:space="preserve"> en diversas instituciones de educación superior de México</w:t>
      </w:r>
      <w:r w:rsidR="00574743">
        <w:rPr>
          <w:rFonts w:ascii="Arial" w:hAnsi="Arial" w:cs="Arial"/>
          <w:sz w:val="24"/>
          <w:szCs w:val="24"/>
          <w:lang w:val="es-ES"/>
        </w:rPr>
        <w:t>. “Se distinguió en todo momento por su ímpetu como creador de una escuela de pensamiento crítica y analítica, congruente entre teoría y práctica entre ser, pensar y hacer. Hizo de sus discípulos su familia y de la UABC su segunda casa”, expresó.</w:t>
      </w:r>
    </w:p>
    <w:p w:rsidR="00574743" w:rsidRPr="00752DF6" w:rsidRDefault="00574743" w:rsidP="006328DC">
      <w:pPr>
        <w:ind w:left="-284"/>
        <w:jc w:val="both"/>
        <w:rPr>
          <w:rFonts w:ascii="Arial" w:hAnsi="Arial" w:cs="Arial"/>
          <w:sz w:val="16"/>
          <w:szCs w:val="16"/>
          <w:lang w:val="es-ES"/>
        </w:rPr>
      </w:pPr>
    </w:p>
    <w:p w:rsidR="00574743" w:rsidRDefault="00752DF6" w:rsidP="006328DC">
      <w:pPr>
        <w:ind w:left="-284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En la FAD fue promotor e integrador de las primeras academias disciplinarias de maestros cuyo trabajo derivó en un plan de estudios de vanguardia que estableció de manera embrionaria las bases de un plan curricular flexible; impulsó de manera novedosa las cátedras itinerantes en viajes de estudio; fomentó la participación de alumnos en concursos locales, n</w:t>
      </w:r>
      <w:r w:rsidR="009507AD">
        <w:rPr>
          <w:rFonts w:ascii="Arial" w:hAnsi="Arial" w:cs="Arial"/>
          <w:sz w:val="24"/>
          <w:szCs w:val="24"/>
          <w:lang w:val="es-ES"/>
        </w:rPr>
        <w:t>acionales e internacionales de A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es-ES"/>
        </w:rPr>
        <w:t>rquitectura; fue director de tesis premiadas y publicadas a nivel nacional</w:t>
      </w:r>
      <w:r w:rsidR="00AB15FD">
        <w:rPr>
          <w:rFonts w:ascii="Arial" w:hAnsi="Arial" w:cs="Arial"/>
          <w:sz w:val="24"/>
          <w:szCs w:val="24"/>
          <w:lang w:val="es-ES"/>
        </w:rPr>
        <w:t>, y</w:t>
      </w:r>
      <w:r w:rsidR="0069269B">
        <w:rPr>
          <w:rFonts w:ascii="Arial" w:hAnsi="Arial" w:cs="Arial"/>
          <w:sz w:val="24"/>
          <w:szCs w:val="24"/>
          <w:lang w:val="es-ES"/>
        </w:rPr>
        <w:t xml:space="preserve"> </w:t>
      </w:r>
      <w:r w:rsidR="000F7D39">
        <w:rPr>
          <w:rFonts w:ascii="Arial" w:hAnsi="Arial" w:cs="Arial"/>
          <w:sz w:val="24"/>
          <w:szCs w:val="24"/>
          <w:lang w:val="es-ES"/>
        </w:rPr>
        <w:t>donó a</w:t>
      </w:r>
      <w:r w:rsidR="00AB15FD">
        <w:rPr>
          <w:rFonts w:ascii="Arial" w:hAnsi="Arial" w:cs="Arial"/>
          <w:sz w:val="24"/>
          <w:szCs w:val="24"/>
          <w:lang w:val="es-ES"/>
        </w:rPr>
        <w:t xml:space="preserve"> esta </w:t>
      </w:r>
      <w:r w:rsidR="00094965">
        <w:rPr>
          <w:rFonts w:ascii="Arial" w:hAnsi="Arial" w:cs="Arial"/>
          <w:sz w:val="24"/>
          <w:szCs w:val="24"/>
          <w:lang w:val="es-ES"/>
        </w:rPr>
        <w:t>unidad académica de</w:t>
      </w:r>
      <w:r w:rsidR="004B25AD">
        <w:rPr>
          <w:rFonts w:ascii="Arial" w:hAnsi="Arial" w:cs="Arial"/>
          <w:sz w:val="24"/>
          <w:szCs w:val="24"/>
          <w:lang w:val="es-ES"/>
        </w:rPr>
        <w:t xml:space="preserve"> más de mil volúmenes entre libros, apuntes, textos y diapositivas.</w:t>
      </w:r>
    </w:p>
    <w:p w:rsidR="00AB15FD" w:rsidRPr="00AB15FD" w:rsidRDefault="00AB15FD" w:rsidP="006328DC">
      <w:pPr>
        <w:ind w:left="-284"/>
        <w:jc w:val="both"/>
        <w:rPr>
          <w:rFonts w:ascii="Arial" w:hAnsi="Arial" w:cs="Arial"/>
          <w:sz w:val="16"/>
          <w:szCs w:val="16"/>
          <w:lang w:val="es-ES"/>
        </w:rPr>
      </w:pPr>
    </w:p>
    <w:p w:rsidR="00AB15FD" w:rsidRDefault="00AB15FD" w:rsidP="006328DC">
      <w:pPr>
        <w:ind w:left="-284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“Macario Aguirre fue un distinguido universitario</w:t>
      </w:r>
      <w:r w:rsidR="004B25AD">
        <w:rPr>
          <w:rFonts w:ascii="Arial" w:hAnsi="Arial" w:cs="Arial"/>
          <w:sz w:val="24"/>
          <w:szCs w:val="24"/>
          <w:lang w:val="es-ES"/>
        </w:rPr>
        <w:t xml:space="preserve"> que forma parte de la contribución social que esta Universidad ha hecho a Baja California y a México. Es un Cimarrón ejemplar que nos enorgullece por su enorme aportación profesional y académica”</w:t>
      </w:r>
      <w:r w:rsidR="0066018C">
        <w:rPr>
          <w:rFonts w:ascii="Arial" w:hAnsi="Arial" w:cs="Arial"/>
          <w:sz w:val="24"/>
          <w:szCs w:val="24"/>
          <w:lang w:val="es-ES"/>
        </w:rPr>
        <w:t xml:space="preserve">, refirió el Rector y aclaró que imponer su nombre a un espacio universitario </w:t>
      </w:r>
      <w:r w:rsidR="00147371">
        <w:rPr>
          <w:rFonts w:ascii="Arial" w:hAnsi="Arial" w:cs="Arial"/>
          <w:sz w:val="24"/>
          <w:szCs w:val="24"/>
          <w:lang w:val="es-ES"/>
        </w:rPr>
        <w:t xml:space="preserve">es una muestra de agradecimiento a sus </w:t>
      </w:r>
      <w:r w:rsidR="0069269B">
        <w:rPr>
          <w:rFonts w:ascii="Arial" w:hAnsi="Arial" w:cs="Arial"/>
          <w:sz w:val="24"/>
          <w:szCs w:val="24"/>
          <w:lang w:val="es-ES"/>
        </w:rPr>
        <w:t xml:space="preserve">grandes </w:t>
      </w:r>
      <w:r w:rsidR="00147371">
        <w:rPr>
          <w:rFonts w:ascii="Arial" w:hAnsi="Arial" w:cs="Arial"/>
          <w:sz w:val="24"/>
          <w:szCs w:val="24"/>
          <w:lang w:val="es-ES"/>
        </w:rPr>
        <w:t>contribuciones para el desarrollo de esta Casa de Estudios.</w:t>
      </w:r>
    </w:p>
    <w:p w:rsidR="00605E14" w:rsidRPr="0069269B" w:rsidRDefault="00605E14" w:rsidP="006328DC">
      <w:pPr>
        <w:ind w:left="-284"/>
        <w:jc w:val="both"/>
        <w:rPr>
          <w:rFonts w:ascii="Arial" w:hAnsi="Arial" w:cs="Arial"/>
          <w:sz w:val="16"/>
          <w:szCs w:val="16"/>
          <w:lang w:val="es-ES"/>
        </w:rPr>
      </w:pPr>
    </w:p>
    <w:p w:rsidR="00562455" w:rsidRDefault="0069269B" w:rsidP="006328DC">
      <w:pPr>
        <w:ind w:left="-284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Recibió el reconocimiento el a</w:t>
      </w:r>
      <w:r w:rsidR="00A76965" w:rsidRPr="00A76965">
        <w:rPr>
          <w:rFonts w:ascii="Arial" w:hAnsi="Arial" w:cs="Arial"/>
          <w:sz w:val="24"/>
          <w:szCs w:val="24"/>
          <w:lang w:val="es-ES"/>
        </w:rPr>
        <w:t>rquitecto Roberto Chapa</w:t>
      </w:r>
      <w:r w:rsidR="00A76965">
        <w:rPr>
          <w:rFonts w:ascii="Arial" w:hAnsi="Arial" w:cs="Arial"/>
          <w:sz w:val="24"/>
          <w:szCs w:val="24"/>
          <w:lang w:val="es-ES"/>
        </w:rPr>
        <w:t xml:space="preserve"> Garza, dis</w:t>
      </w:r>
      <w:r>
        <w:rPr>
          <w:rFonts w:ascii="Arial" w:hAnsi="Arial" w:cs="Arial"/>
          <w:sz w:val="24"/>
          <w:szCs w:val="24"/>
          <w:lang w:val="es-ES"/>
        </w:rPr>
        <w:t xml:space="preserve">cípulo y colega del homenajeado quien </w:t>
      </w:r>
      <w:r w:rsidR="00206398">
        <w:rPr>
          <w:rFonts w:ascii="Arial" w:hAnsi="Arial" w:cs="Arial"/>
          <w:sz w:val="24"/>
          <w:szCs w:val="24"/>
          <w:lang w:val="es-ES"/>
        </w:rPr>
        <w:t xml:space="preserve">falleció </w:t>
      </w:r>
      <w:r w:rsidR="00206398">
        <w:rPr>
          <w:rFonts w:ascii="Arial" w:hAnsi="Arial" w:cs="Arial"/>
          <w:sz w:val="24"/>
          <w:szCs w:val="24"/>
          <w:lang w:val="es-ES"/>
        </w:rPr>
        <w:t>en enero d</w:t>
      </w:r>
      <w:r w:rsidR="00206398">
        <w:rPr>
          <w:rFonts w:ascii="Arial" w:hAnsi="Arial" w:cs="Arial"/>
          <w:sz w:val="24"/>
          <w:szCs w:val="24"/>
          <w:lang w:val="es-ES"/>
        </w:rPr>
        <w:t xml:space="preserve">e 2016. En su discurso manifestó que el arquitecto Aguirre Puente </w:t>
      </w:r>
      <w:r w:rsidR="007D585D">
        <w:rPr>
          <w:rFonts w:ascii="Arial" w:hAnsi="Arial" w:cs="Arial"/>
          <w:sz w:val="24"/>
          <w:szCs w:val="24"/>
          <w:lang w:val="es-ES"/>
        </w:rPr>
        <w:t>siempre tuvo en su mente a la UABC aunque tuvo que dejarla para mudarse a su natal Monterrey por causas familiares, por lo que comentó que se sentiría muy orgulloso de recibir este reconocimiento.</w:t>
      </w:r>
    </w:p>
    <w:p w:rsidR="006328DC" w:rsidRDefault="006328DC" w:rsidP="006328DC">
      <w:pPr>
        <w:ind w:left="-284"/>
        <w:jc w:val="both"/>
        <w:rPr>
          <w:rFonts w:ascii="Arial" w:hAnsi="Arial" w:cs="Arial"/>
          <w:sz w:val="24"/>
          <w:szCs w:val="24"/>
          <w:lang w:val="es-ES"/>
        </w:rPr>
      </w:pPr>
    </w:p>
    <w:p w:rsidR="00770342" w:rsidRDefault="00770342" w:rsidP="006328DC">
      <w:pPr>
        <w:ind w:left="-284"/>
        <w:jc w:val="both"/>
        <w:rPr>
          <w:rFonts w:ascii="Arial" w:hAnsi="Arial" w:cs="Arial"/>
          <w:sz w:val="24"/>
          <w:szCs w:val="24"/>
          <w:lang w:val="es-ES"/>
        </w:rPr>
      </w:pPr>
    </w:p>
    <w:p w:rsidR="00770342" w:rsidRDefault="00770342" w:rsidP="006328DC">
      <w:pPr>
        <w:ind w:left="-284"/>
        <w:jc w:val="both"/>
        <w:rPr>
          <w:rFonts w:ascii="Arial" w:hAnsi="Arial" w:cs="Arial"/>
          <w:sz w:val="24"/>
          <w:szCs w:val="24"/>
          <w:lang w:val="es-ES"/>
        </w:rPr>
      </w:pPr>
    </w:p>
    <w:p w:rsidR="004C1276" w:rsidRDefault="004C1276" w:rsidP="006328DC">
      <w:pPr>
        <w:ind w:left="-284"/>
        <w:jc w:val="both"/>
        <w:rPr>
          <w:rFonts w:ascii="Arial" w:hAnsi="Arial" w:cs="Arial"/>
          <w:sz w:val="24"/>
          <w:szCs w:val="24"/>
          <w:lang w:val="es-ES"/>
        </w:rPr>
      </w:pPr>
    </w:p>
    <w:p w:rsidR="00770342" w:rsidRDefault="00770342" w:rsidP="006328DC">
      <w:pPr>
        <w:ind w:left="-284"/>
        <w:jc w:val="both"/>
        <w:rPr>
          <w:rFonts w:ascii="Arial" w:hAnsi="Arial" w:cs="Arial"/>
          <w:sz w:val="24"/>
          <w:szCs w:val="24"/>
          <w:lang w:val="es-ES"/>
        </w:rPr>
      </w:pPr>
    </w:p>
    <w:p w:rsidR="00770342" w:rsidRDefault="00770342" w:rsidP="006328DC">
      <w:pPr>
        <w:ind w:left="-284"/>
        <w:jc w:val="both"/>
        <w:rPr>
          <w:rFonts w:ascii="Arial" w:hAnsi="Arial" w:cs="Arial"/>
          <w:sz w:val="24"/>
          <w:szCs w:val="24"/>
          <w:lang w:val="es-ES"/>
        </w:rPr>
      </w:pPr>
    </w:p>
    <w:p w:rsidR="006328DC" w:rsidRDefault="006328DC" w:rsidP="006328DC">
      <w:pPr>
        <w:ind w:left="-284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“Macario Aguirre no era ni pretendía ser el camino, sino solo la flecha que apunta el camino”, manifestó, precisando que el académico siempre buscó que sus alumnos </w:t>
      </w:r>
      <w:r w:rsidR="009E170F">
        <w:rPr>
          <w:rFonts w:ascii="Arial" w:hAnsi="Arial" w:cs="Arial"/>
          <w:sz w:val="24"/>
          <w:szCs w:val="24"/>
          <w:lang w:val="es-ES"/>
        </w:rPr>
        <w:t>desarrollaran al máximo su propio potencial profesional. “Macario no nos enseñó a diseñar de uno u otro modo, nos dijo lo que un buen diseño debe de contener”.</w:t>
      </w:r>
    </w:p>
    <w:p w:rsidR="00396E9E" w:rsidRPr="00193958" w:rsidRDefault="00396E9E" w:rsidP="006328DC">
      <w:pPr>
        <w:ind w:left="-284"/>
        <w:jc w:val="both"/>
        <w:rPr>
          <w:rFonts w:ascii="Arial" w:hAnsi="Arial" w:cs="Arial"/>
          <w:sz w:val="16"/>
          <w:szCs w:val="16"/>
          <w:lang w:val="es-ES"/>
        </w:rPr>
      </w:pPr>
    </w:p>
    <w:p w:rsidR="00396E9E" w:rsidRDefault="00396E9E" w:rsidP="006328DC">
      <w:pPr>
        <w:ind w:left="-284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“</w:t>
      </w:r>
      <w:r w:rsidR="00467296">
        <w:rPr>
          <w:rFonts w:ascii="Arial" w:hAnsi="Arial" w:cs="Arial"/>
          <w:sz w:val="24"/>
          <w:szCs w:val="24"/>
          <w:lang w:val="es-ES"/>
        </w:rPr>
        <w:t xml:space="preserve">El Aula Magna es un espacio para el conocimiento e intercambio de ideas </w:t>
      </w:r>
      <w:r w:rsidR="00321388">
        <w:rPr>
          <w:rFonts w:ascii="Arial" w:hAnsi="Arial" w:cs="Arial"/>
          <w:sz w:val="24"/>
          <w:szCs w:val="24"/>
          <w:lang w:val="es-ES"/>
        </w:rPr>
        <w:t xml:space="preserve">y la UABC ha decidido perpetuar su memoria en este espacio (Aula Magna) que en realidad pertenecerá a todos. Debo ofrecerles un agradecimiento a nombre de quienes lo conocimos por tan bello gesto y este es un espléndido momento para recordarlo”, finalizó el arquitecto </w:t>
      </w:r>
      <w:r w:rsidR="00321388" w:rsidRPr="00A76965">
        <w:rPr>
          <w:rFonts w:ascii="Arial" w:hAnsi="Arial" w:cs="Arial"/>
          <w:sz w:val="24"/>
          <w:szCs w:val="24"/>
          <w:lang w:val="es-ES"/>
        </w:rPr>
        <w:t>Chapa</w:t>
      </w:r>
      <w:r w:rsidR="00321388">
        <w:rPr>
          <w:rFonts w:ascii="Arial" w:hAnsi="Arial" w:cs="Arial"/>
          <w:sz w:val="24"/>
          <w:szCs w:val="24"/>
          <w:lang w:val="es-ES"/>
        </w:rPr>
        <w:t xml:space="preserve"> Garza</w:t>
      </w:r>
      <w:r w:rsidR="00321388">
        <w:rPr>
          <w:rFonts w:ascii="Arial" w:hAnsi="Arial" w:cs="Arial"/>
          <w:sz w:val="24"/>
          <w:szCs w:val="24"/>
          <w:lang w:val="es-ES"/>
        </w:rPr>
        <w:t>.</w:t>
      </w:r>
    </w:p>
    <w:p w:rsidR="00321388" w:rsidRPr="00321388" w:rsidRDefault="00321388" w:rsidP="006328DC">
      <w:pPr>
        <w:ind w:left="-284"/>
        <w:jc w:val="both"/>
        <w:rPr>
          <w:rFonts w:ascii="Arial" w:hAnsi="Arial" w:cs="Arial"/>
          <w:sz w:val="16"/>
          <w:szCs w:val="16"/>
          <w:lang w:val="es-ES"/>
        </w:rPr>
      </w:pPr>
    </w:p>
    <w:p w:rsidR="00321388" w:rsidRDefault="00321388" w:rsidP="006328DC">
      <w:pPr>
        <w:ind w:left="-284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Una vez finalizado la ceremonia, se trasladaron a la FAD para develar la placa en el Aula Magna con el nombre del arquitecto </w:t>
      </w:r>
      <w:r>
        <w:rPr>
          <w:rFonts w:ascii="Arial" w:hAnsi="Arial" w:cs="Arial"/>
          <w:sz w:val="24"/>
          <w:szCs w:val="24"/>
          <w:lang w:val="es-ES"/>
        </w:rPr>
        <w:t>Macario Jorge Aguirre Puente</w:t>
      </w:r>
      <w:r>
        <w:rPr>
          <w:rFonts w:ascii="Arial" w:hAnsi="Arial" w:cs="Arial"/>
          <w:sz w:val="24"/>
          <w:szCs w:val="24"/>
          <w:lang w:val="es-ES"/>
        </w:rPr>
        <w:t xml:space="preserve"> ante alumnos, maestros y personal administrativo y de servicios de esta unidad académica.</w:t>
      </w:r>
    </w:p>
    <w:p w:rsidR="00396E9E" w:rsidRPr="00193958" w:rsidRDefault="00396E9E" w:rsidP="006328DC">
      <w:pPr>
        <w:ind w:left="-284"/>
        <w:jc w:val="both"/>
        <w:rPr>
          <w:rFonts w:ascii="Arial" w:hAnsi="Arial" w:cs="Arial"/>
          <w:sz w:val="16"/>
          <w:szCs w:val="16"/>
          <w:lang w:val="es-ES"/>
        </w:rPr>
      </w:pPr>
    </w:p>
    <w:p w:rsidR="00396E9E" w:rsidRDefault="00396E9E" w:rsidP="006328DC">
      <w:pPr>
        <w:ind w:left="-284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También conformaron el presídium el doctor </w:t>
      </w:r>
      <w:r w:rsidR="00495F9D">
        <w:rPr>
          <w:rFonts w:ascii="Arial" w:hAnsi="Arial" w:cs="Arial"/>
          <w:sz w:val="24"/>
          <w:szCs w:val="24"/>
          <w:lang w:val="es-ES"/>
        </w:rPr>
        <w:t xml:space="preserve">Benjamín Valdez Salas, en representación de la Junta de Gobierno; </w:t>
      </w:r>
      <w:r>
        <w:rPr>
          <w:rFonts w:ascii="Arial" w:hAnsi="Arial" w:cs="Arial"/>
          <w:sz w:val="24"/>
          <w:szCs w:val="24"/>
          <w:lang w:val="es-ES"/>
        </w:rPr>
        <w:t xml:space="preserve">doctor </w:t>
      </w:r>
      <w:r w:rsidR="00495F9D">
        <w:rPr>
          <w:rFonts w:ascii="Arial" w:hAnsi="Arial" w:cs="Arial"/>
          <w:sz w:val="24"/>
          <w:szCs w:val="24"/>
          <w:lang w:val="es-ES"/>
        </w:rPr>
        <w:t>Víctor M</w:t>
      </w:r>
      <w:r w:rsidR="00321388">
        <w:rPr>
          <w:rFonts w:ascii="Arial" w:hAnsi="Arial" w:cs="Arial"/>
          <w:sz w:val="24"/>
          <w:szCs w:val="24"/>
          <w:lang w:val="es-ES"/>
        </w:rPr>
        <w:t>anuel</w:t>
      </w:r>
      <w:r w:rsidR="00495F9D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="00321388">
        <w:rPr>
          <w:rFonts w:ascii="Arial" w:hAnsi="Arial" w:cs="Arial"/>
          <w:sz w:val="24"/>
          <w:szCs w:val="24"/>
          <w:lang w:val="es-ES"/>
        </w:rPr>
        <w:t>Alcántar</w:t>
      </w:r>
      <w:proofErr w:type="spellEnd"/>
      <w:r w:rsidR="00321388">
        <w:rPr>
          <w:rFonts w:ascii="Arial" w:hAnsi="Arial" w:cs="Arial"/>
          <w:sz w:val="24"/>
          <w:szCs w:val="24"/>
          <w:lang w:val="es-ES"/>
        </w:rPr>
        <w:t xml:space="preserve"> Enríquez, en representación del Patronato Universitario</w:t>
      </w:r>
      <w:r w:rsidR="00495F9D">
        <w:rPr>
          <w:rFonts w:ascii="Arial" w:hAnsi="Arial" w:cs="Arial"/>
          <w:sz w:val="24"/>
          <w:szCs w:val="24"/>
          <w:lang w:val="es-ES"/>
        </w:rPr>
        <w:t xml:space="preserve">; doctor </w:t>
      </w:r>
      <w:r w:rsidR="00495F9D">
        <w:rPr>
          <w:rFonts w:ascii="Arial" w:hAnsi="Arial" w:cs="Arial"/>
          <w:sz w:val="24"/>
          <w:szCs w:val="24"/>
          <w:lang w:val="es-ES"/>
        </w:rPr>
        <w:t>Alfonso Vega López</w:t>
      </w:r>
      <w:r w:rsidR="00495F9D">
        <w:rPr>
          <w:rFonts w:ascii="Arial" w:hAnsi="Arial" w:cs="Arial"/>
          <w:sz w:val="24"/>
          <w:szCs w:val="24"/>
          <w:lang w:val="es-ES"/>
        </w:rPr>
        <w:t xml:space="preserve">, Secretario General de la UABC, y el maestro Mario Armando </w:t>
      </w:r>
      <w:proofErr w:type="spellStart"/>
      <w:r w:rsidR="00495F9D">
        <w:rPr>
          <w:rFonts w:ascii="Arial" w:hAnsi="Arial" w:cs="Arial"/>
          <w:sz w:val="24"/>
          <w:szCs w:val="24"/>
          <w:lang w:val="es-ES"/>
        </w:rPr>
        <w:t>Macalpin</w:t>
      </w:r>
      <w:proofErr w:type="spellEnd"/>
      <w:r w:rsidR="00495F9D">
        <w:rPr>
          <w:rFonts w:ascii="Arial" w:hAnsi="Arial" w:cs="Arial"/>
          <w:sz w:val="24"/>
          <w:szCs w:val="24"/>
          <w:lang w:val="es-ES"/>
        </w:rPr>
        <w:t xml:space="preserve"> Coronado, Director de la FAD.</w:t>
      </w:r>
    </w:p>
    <w:p w:rsidR="003D0DCA" w:rsidRPr="004C1276" w:rsidRDefault="003D0DCA" w:rsidP="006328DC">
      <w:pPr>
        <w:ind w:left="-284"/>
        <w:jc w:val="both"/>
        <w:rPr>
          <w:rFonts w:ascii="Arial" w:hAnsi="Arial" w:cs="Arial"/>
          <w:sz w:val="16"/>
          <w:szCs w:val="16"/>
          <w:lang w:val="es-ES"/>
        </w:rPr>
      </w:pPr>
    </w:p>
    <w:p w:rsidR="003D0DCA" w:rsidRDefault="003D0DCA" w:rsidP="006328DC">
      <w:pPr>
        <w:ind w:left="-284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Además asistieron como testigos de honor a la ceremonia el doctor Ángel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Norzagaray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Norzagaray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y el arquitecto Rubén Castro Bojórquez, ex rector de la UABC y director fundador de la FAD.</w:t>
      </w:r>
    </w:p>
    <w:p w:rsidR="006328DC" w:rsidRDefault="006328DC" w:rsidP="006328DC">
      <w:pPr>
        <w:ind w:left="-284"/>
        <w:jc w:val="both"/>
        <w:rPr>
          <w:rFonts w:ascii="Arial" w:hAnsi="Arial" w:cs="Arial"/>
          <w:sz w:val="24"/>
          <w:szCs w:val="24"/>
          <w:lang w:val="es-ES"/>
        </w:rPr>
      </w:pPr>
    </w:p>
    <w:p w:rsidR="006328DC" w:rsidRDefault="006328DC" w:rsidP="00A76965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6328DC" w:rsidRPr="00A76965" w:rsidRDefault="006328DC" w:rsidP="00A76965">
      <w:pPr>
        <w:jc w:val="both"/>
        <w:rPr>
          <w:rFonts w:ascii="Arial" w:hAnsi="Arial" w:cs="Arial"/>
          <w:sz w:val="24"/>
          <w:szCs w:val="24"/>
        </w:rPr>
      </w:pPr>
    </w:p>
    <w:p w:rsidR="003D515F" w:rsidRDefault="003D515F" w:rsidP="00562455">
      <w:pPr>
        <w:jc w:val="both"/>
        <w:rPr>
          <w:rFonts w:ascii="Arial" w:hAnsi="Arial" w:cs="Arial"/>
          <w:sz w:val="24"/>
          <w:szCs w:val="24"/>
        </w:rPr>
      </w:pPr>
    </w:p>
    <w:p w:rsidR="007856B5" w:rsidRDefault="007856B5" w:rsidP="00344E0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7856B5" w:rsidRDefault="007856B5" w:rsidP="00344E0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7856B5" w:rsidRDefault="007856B5" w:rsidP="00344E0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7856B5" w:rsidRDefault="007856B5" w:rsidP="00344E0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7856B5" w:rsidRDefault="007856B5" w:rsidP="00344E0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7856B5" w:rsidRDefault="007856B5" w:rsidP="00344E0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7856B5" w:rsidRDefault="007856B5" w:rsidP="00344E0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7856B5" w:rsidRDefault="007856B5" w:rsidP="00344E0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7856B5" w:rsidRDefault="007856B5" w:rsidP="00344E0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7856B5" w:rsidRDefault="007856B5" w:rsidP="00344E0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7856B5" w:rsidRDefault="007856B5" w:rsidP="00344E0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7856B5" w:rsidRDefault="007856B5" w:rsidP="00344E0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7856B5" w:rsidRDefault="007856B5" w:rsidP="00344E0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7856B5" w:rsidRDefault="007856B5" w:rsidP="00344E0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7856B5" w:rsidRDefault="007856B5" w:rsidP="00344E0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7856B5" w:rsidRDefault="007856B5" w:rsidP="00344E0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7856B5" w:rsidRDefault="007856B5" w:rsidP="00344E0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344E0C" w:rsidRPr="00BB2526" w:rsidRDefault="00344E0C" w:rsidP="00344E0C">
      <w:pPr>
        <w:jc w:val="both"/>
        <w:rPr>
          <w:rFonts w:ascii="Arial" w:hAnsi="Arial" w:cs="Arial"/>
          <w:b/>
          <w:sz w:val="24"/>
          <w:szCs w:val="24"/>
        </w:rPr>
      </w:pPr>
    </w:p>
    <w:p w:rsidR="00344E0C" w:rsidRPr="00BB2526" w:rsidRDefault="00344E0C" w:rsidP="00344E0C">
      <w:pPr>
        <w:jc w:val="both"/>
        <w:rPr>
          <w:rFonts w:ascii="Arial" w:hAnsi="Arial" w:cs="Arial"/>
          <w:b/>
          <w:sz w:val="24"/>
          <w:szCs w:val="24"/>
          <w:lang w:val="es-ES"/>
        </w:rPr>
      </w:pPr>
    </w:p>
    <w:sectPr w:rsidR="00344E0C" w:rsidRPr="00BB2526" w:rsidSect="00053DA3">
      <w:pgSz w:w="12240" w:h="15840"/>
      <w:pgMar w:top="0" w:right="1183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F8B" w:rsidRDefault="00C35F8B">
      <w:r>
        <w:separator/>
      </w:r>
    </w:p>
  </w:endnote>
  <w:endnote w:type="continuationSeparator" w:id="0">
    <w:p w:rsidR="00C35F8B" w:rsidRDefault="00C35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F8B" w:rsidRDefault="00C35F8B">
      <w:r>
        <w:rPr>
          <w:color w:val="000000"/>
        </w:rPr>
        <w:separator/>
      </w:r>
    </w:p>
  </w:footnote>
  <w:footnote w:type="continuationSeparator" w:id="0">
    <w:p w:rsidR="00C35F8B" w:rsidRDefault="00C35F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439B"/>
    <w:multiLevelType w:val="multilevel"/>
    <w:tmpl w:val="83A49D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3F21388"/>
    <w:multiLevelType w:val="multilevel"/>
    <w:tmpl w:val="F53E1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955A61"/>
    <w:multiLevelType w:val="hybridMultilevel"/>
    <w:tmpl w:val="0A907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CE07D3"/>
    <w:multiLevelType w:val="hybridMultilevel"/>
    <w:tmpl w:val="995E2E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754D12"/>
    <w:multiLevelType w:val="hybridMultilevel"/>
    <w:tmpl w:val="E8A0F4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44F79"/>
    <w:multiLevelType w:val="hybridMultilevel"/>
    <w:tmpl w:val="182E00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E41C0"/>
    <w:multiLevelType w:val="hybridMultilevel"/>
    <w:tmpl w:val="5E487F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333A7A"/>
    <w:multiLevelType w:val="hybridMultilevel"/>
    <w:tmpl w:val="399EC7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8268B3"/>
    <w:multiLevelType w:val="multilevel"/>
    <w:tmpl w:val="D076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970AD3"/>
    <w:multiLevelType w:val="hybridMultilevel"/>
    <w:tmpl w:val="F0A0CC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EE5DB8"/>
    <w:multiLevelType w:val="multilevel"/>
    <w:tmpl w:val="2880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2E3097"/>
    <w:multiLevelType w:val="hybridMultilevel"/>
    <w:tmpl w:val="B77A62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2C2042"/>
    <w:multiLevelType w:val="hybridMultilevel"/>
    <w:tmpl w:val="835E3310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2F3663FD"/>
    <w:multiLevelType w:val="multilevel"/>
    <w:tmpl w:val="7B6A2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101BEF"/>
    <w:multiLevelType w:val="hybridMultilevel"/>
    <w:tmpl w:val="62D0336E"/>
    <w:lvl w:ilvl="0" w:tplc="A994324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AD6852"/>
    <w:multiLevelType w:val="hybridMultilevel"/>
    <w:tmpl w:val="DAE05D38"/>
    <w:lvl w:ilvl="0" w:tplc="99E09E2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F878E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C2061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68F32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923B6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E64C2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82CFE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E0D94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D6FF1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5B36059"/>
    <w:multiLevelType w:val="hybridMultilevel"/>
    <w:tmpl w:val="F5125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F32565"/>
    <w:multiLevelType w:val="hybridMultilevel"/>
    <w:tmpl w:val="88688DA4"/>
    <w:lvl w:ilvl="0" w:tplc="6A467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6822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388E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BAD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C64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B69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1CD0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6056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A01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3E311337"/>
    <w:multiLevelType w:val="hybridMultilevel"/>
    <w:tmpl w:val="928434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E86763"/>
    <w:multiLevelType w:val="hybridMultilevel"/>
    <w:tmpl w:val="1DFA5E6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3769E6"/>
    <w:multiLevelType w:val="multilevel"/>
    <w:tmpl w:val="E44A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73433E"/>
    <w:multiLevelType w:val="hybridMultilevel"/>
    <w:tmpl w:val="CFDA74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F53073"/>
    <w:multiLevelType w:val="hybridMultilevel"/>
    <w:tmpl w:val="B68E04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545D18"/>
    <w:multiLevelType w:val="hybridMultilevel"/>
    <w:tmpl w:val="B202A172"/>
    <w:lvl w:ilvl="0" w:tplc="181E98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FD4810"/>
    <w:multiLevelType w:val="hybridMultilevel"/>
    <w:tmpl w:val="A4EEA79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2023CD4"/>
    <w:multiLevelType w:val="hybridMultilevel"/>
    <w:tmpl w:val="02887650"/>
    <w:lvl w:ilvl="0" w:tplc="4F700BC6">
      <w:start w:val="1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6C111BBC"/>
    <w:multiLevelType w:val="hybridMultilevel"/>
    <w:tmpl w:val="5D3E84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8E0E44"/>
    <w:multiLevelType w:val="hybridMultilevel"/>
    <w:tmpl w:val="F7DA2B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0"/>
  </w:num>
  <w:num w:numId="3">
    <w:abstractNumId w:val="12"/>
  </w:num>
  <w:num w:numId="4">
    <w:abstractNumId w:val="28"/>
  </w:num>
  <w:num w:numId="5">
    <w:abstractNumId w:val="10"/>
  </w:num>
  <w:num w:numId="6">
    <w:abstractNumId w:val="11"/>
  </w:num>
  <w:num w:numId="7">
    <w:abstractNumId w:val="19"/>
  </w:num>
  <w:num w:numId="8">
    <w:abstractNumId w:val="1"/>
  </w:num>
  <w:num w:numId="9">
    <w:abstractNumId w:val="9"/>
  </w:num>
  <w:num w:numId="10">
    <w:abstractNumId w:val="15"/>
  </w:num>
  <w:num w:numId="11">
    <w:abstractNumId w:val="17"/>
  </w:num>
  <w:num w:numId="12">
    <w:abstractNumId w:val="21"/>
  </w:num>
  <w:num w:numId="13">
    <w:abstractNumId w:val="8"/>
  </w:num>
  <w:num w:numId="14">
    <w:abstractNumId w:val="13"/>
  </w:num>
  <w:num w:numId="15">
    <w:abstractNumId w:val="26"/>
  </w:num>
  <w:num w:numId="16">
    <w:abstractNumId w:val="18"/>
  </w:num>
  <w:num w:numId="17">
    <w:abstractNumId w:val="16"/>
  </w:num>
  <w:num w:numId="18">
    <w:abstractNumId w:val="7"/>
  </w:num>
  <w:num w:numId="19">
    <w:abstractNumId w:val="5"/>
  </w:num>
  <w:num w:numId="20">
    <w:abstractNumId w:val="6"/>
  </w:num>
  <w:num w:numId="21">
    <w:abstractNumId w:val="22"/>
  </w:num>
  <w:num w:numId="22">
    <w:abstractNumId w:val="25"/>
  </w:num>
  <w:num w:numId="23">
    <w:abstractNumId w:val="2"/>
  </w:num>
  <w:num w:numId="24">
    <w:abstractNumId w:val="29"/>
  </w:num>
  <w:num w:numId="25">
    <w:abstractNumId w:val="24"/>
  </w:num>
  <w:num w:numId="26">
    <w:abstractNumId w:val="14"/>
  </w:num>
  <w:num w:numId="27">
    <w:abstractNumId w:val="4"/>
  </w:num>
  <w:num w:numId="28">
    <w:abstractNumId w:val="20"/>
  </w:num>
  <w:num w:numId="29">
    <w:abstractNumId w:val="23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EF9"/>
    <w:rsid w:val="00005A2E"/>
    <w:rsid w:val="000142B8"/>
    <w:rsid w:val="000152DA"/>
    <w:rsid w:val="000153DA"/>
    <w:rsid w:val="000240AD"/>
    <w:rsid w:val="00033821"/>
    <w:rsid w:val="00036FFF"/>
    <w:rsid w:val="00042A92"/>
    <w:rsid w:val="00051977"/>
    <w:rsid w:val="00053DA3"/>
    <w:rsid w:val="0006161F"/>
    <w:rsid w:val="00074B70"/>
    <w:rsid w:val="000825EA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4418"/>
    <w:rsid w:val="000B14C5"/>
    <w:rsid w:val="000B3300"/>
    <w:rsid w:val="000B3A5C"/>
    <w:rsid w:val="000C2E36"/>
    <w:rsid w:val="000C7330"/>
    <w:rsid w:val="000C7452"/>
    <w:rsid w:val="000D1976"/>
    <w:rsid w:val="000D4E42"/>
    <w:rsid w:val="000E46A8"/>
    <w:rsid w:val="000F6062"/>
    <w:rsid w:val="000F65CC"/>
    <w:rsid w:val="000F7259"/>
    <w:rsid w:val="000F7D39"/>
    <w:rsid w:val="00104D52"/>
    <w:rsid w:val="00105587"/>
    <w:rsid w:val="0010665D"/>
    <w:rsid w:val="00106DD7"/>
    <w:rsid w:val="00117E40"/>
    <w:rsid w:val="00121907"/>
    <w:rsid w:val="00124890"/>
    <w:rsid w:val="00136A8D"/>
    <w:rsid w:val="00147371"/>
    <w:rsid w:val="00161830"/>
    <w:rsid w:val="001662E5"/>
    <w:rsid w:val="00167FDC"/>
    <w:rsid w:val="0017498B"/>
    <w:rsid w:val="0018607D"/>
    <w:rsid w:val="00186414"/>
    <w:rsid w:val="00190C30"/>
    <w:rsid w:val="00193889"/>
    <w:rsid w:val="00193958"/>
    <w:rsid w:val="001A23E8"/>
    <w:rsid w:val="001A2A7F"/>
    <w:rsid w:val="001A2BEB"/>
    <w:rsid w:val="001B5C47"/>
    <w:rsid w:val="001B64A5"/>
    <w:rsid w:val="001C13D6"/>
    <w:rsid w:val="001C29A6"/>
    <w:rsid w:val="001C493B"/>
    <w:rsid w:val="001C4C2C"/>
    <w:rsid w:val="001D1743"/>
    <w:rsid w:val="001D45A9"/>
    <w:rsid w:val="001E15A4"/>
    <w:rsid w:val="001E6433"/>
    <w:rsid w:val="001F3248"/>
    <w:rsid w:val="001F43B7"/>
    <w:rsid w:val="00206398"/>
    <w:rsid w:val="00206951"/>
    <w:rsid w:val="00210983"/>
    <w:rsid w:val="00227826"/>
    <w:rsid w:val="00234C54"/>
    <w:rsid w:val="00240FD7"/>
    <w:rsid w:val="0024717D"/>
    <w:rsid w:val="00255177"/>
    <w:rsid w:val="00263249"/>
    <w:rsid w:val="00267E7E"/>
    <w:rsid w:val="00294C57"/>
    <w:rsid w:val="00297C57"/>
    <w:rsid w:val="00297DF9"/>
    <w:rsid w:val="002A12AD"/>
    <w:rsid w:val="002A20EE"/>
    <w:rsid w:val="002B2E5A"/>
    <w:rsid w:val="002B6D2F"/>
    <w:rsid w:val="002C0B18"/>
    <w:rsid w:val="002C2557"/>
    <w:rsid w:val="002C4010"/>
    <w:rsid w:val="002C6E85"/>
    <w:rsid w:val="002C7742"/>
    <w:rsid w:val="002D0623"/>
    <w:rsid w:val="002D38DE"/>
    <w:rsid w:val="002E3BCD"/>
    <w:rsid w:val="002E4988"/>
    <w:rsid w:val="002F4D30"/>
    <w:rsid w:val="002F5D4F"/>
    <w:rsid w:val="002F788D"/>
    <w:rsid w:val="00301351"/>
    <w:rsid w:val="00303905"/>
    <w:rsid w:val="003140F4"/>
    <w:rsid w:val="00315FA6"/>
    <w:rsid w:val="00321388"/>
    <w:rsid w:val="00342317"/>
    <w:rsid w:val="00344E0C"/>
    <w:rsid w:val="00347F00"/>
    <w:rsid w:val="00364451"/>
    <w:rsid w:val="00364CD1"/>
    <w:rsid w:val="00366EAA"/>
    <w:rsid w:val="00382E08"/>
    <w:rsid w:val="00384456"/>
    <w:rsid w:val="00392650"/>
    <w:rsid w:val="0039336A"/>
    <w:rsid w:val="00396E9E"/>
    <w:rsid w:val="003A1D1F"/>
    <w:rsid w:val="003B25ED"/>
    <w:rsid w:val="003B53E8"/>
    <w:rsid w:val="003C2A20"/>
    <w:rsid w:val="003C7FCA"/>
    <w:rsid w:val="003D0DCA"/>
    <w:rsid w:val="003D515F"/>
    <w:rsid w:val="003D69B4"/>
    <w:rsid w:val="003E0A4B"/>
    <w:rsid w:val="003E26EC"/>
    <w:rsid w:val="003E2D9F"/>
    <w:rsid w:val="003E49AA"/>
    <w:rsid w:val="003F627F"/>
    <w:rsid w:val="003F73F9"/>
    <w:rsid w:val="00405343"/>
    <w:rsid w:val="0040631A"/>
    <w:rsid w:val="00414686"/>
    <w:rsid w:val="00424AB8"/>
    <w:rsid w:val="0043504C"/>
    <w:rsid w:val="004362CF"/>
    <w:rsid w:val="00444A9C"/>
    <w:rsid w:val="00446035"/>
    <w:rsid w:val="00451F0D"/>
    <w:rsid w:val="00452C72"/>
    <w:rsid w:val="00452F17"/>
    <w:rsid w:val="00460891"/>
    <w:rsid w:val="00463B7E"/>
    <w:rsid w:val="00467296"/>
    <w:rsid w:val="00474710"/>
    <w:rsid w:val="00477E32"/>
    <w:rsid w:val="00481DE4"/>
    <w:rsid w:val="00483A9C"/>
    <w:rsid w:val="00483B79"/>
    <w:rsid w:val="004945E0"/>
    <w:rsid w:val="00495F9D"/>
    <w:rsid w:val="004A23A0"/>
    <w:rsid w:val="004A5CBA"/>
    <w:rsid w:val="004A6635"/>
    <w:rsid w:val="004B113F"/>
    <w:rsid w:val="004B25AD"/>
    <w:rsid w:val="004C1276"/>
    <w:rsid w:val="004D1D62"/>
    <w:rsid w:val="004D5227"/>
    <w:rsid w:val="004D6471"/>
    <w:rsid w:val="004E0D9A"/>
    <w:rsid w:val="004E2100"/>
    <w:rsid w:val="004E2F83"/>
    <w:rsid w:val="004E3F44"/>
    <w:rsid w:val="004E56E2"/>
    <w:rsid w:val="004E5D55"/>
    <w:rsid w:val="004F0D6F"/>
    <w:rsid w:val="004F2B20"/>
    <w:rsid w:val="004F3BD6"/>
    <w:rsid w:val="004F60AB"/>
    <w:rsid w:val="00503B96"/>
    <w:rsid w:val="00504360"/>
    <w:rsid w:val="005054FB"/>
    <w:rsid w:val="00517042"/>
    <w:rsid w:val="005235B5"/>
    <w:rsid w:val="00523855"/>
    <w:rsid w:val="00532FE7"/>
    <w:rsid w:val="00533624"/>
    <w:rsid w:val="005337E0"/>
    <w:rsid w:val="0053667E"/>
    <w:rsid w:val="005448CD"/>
    <w:rsid w:val="00551F9A"/>
    <w:rsid w:val="00555432"/>
    <w:rsid w:val="00562455"/>
    <w:rsid w:val="00574743"/>
    <w:rsid w:val="00577154"/>
    <w:rsid w:val="005817DF"/>
    <w:rsid w:val="005817F8"/>
    <w:rsid w:val="00583737"/>
    <w:rsid w:val="00584AA4"/>
    <w:rsid w:val="0059215F"/>
    <w:rsid w:val="005928ED"/>
    <w:rsid w:val="005962E4"/>
    <w:rsid w:val="00597248"/>
    <w:rsid w:val="005979E6"/>
    <w:rsid w:val="00597BD1"/>
    <w:rsid w:val="005C0E6A"/>
    <w:rsid w:val="005C4234"/>
    <w:rsid w:val="005D098C"/>
    <w:rsid w:val="005E44BB"/>
    <w:rsid w:val="005E563A"/>
    <w:rsid w:val="005F13E0"/>
    <w:rsid w:val="006029D7"/>
    <w:rsid w:val="00605699"/>
    <w:rsid w:val="00605E14"/>
    <w:rsid w:val="00606098"/>
    <w:rsid w:val="00610B9B"/>
    <w:rsid w:val="00611888"/>
    <w:rsid w:val="0061295A"/>
    <w:rsid w:val="00620A57"/>
    <w:rsid w:val="00626DA3"/>
    <w:rsid w:val="006328DC"/>
    <w:rsid w:val="006353B1"/>
    <w:rsid w:val="006369D1"/>
    <w:rsid w:val="00640308"/>
    <w:rsid w:val="00641C10"/>
    <w:rsid w:val="00653854"/>
    <w:rsid w:val="006567DD"/>
    <w:rsid w:val="0066018C"/>
    <w:rsid w:val="00660BC1"/>
    <w:rsid w:val="0066249B"/>
    <w:rsid w:val="00665127"/>
    <w:rsid w:val="00677454"/>
    <w:rsid w:val="00684E2E"/>
    <w:rsid w:val="00685CD5"/>
    <w:rsid w:val="0068798E"/>
    <w:rsid w:val="0069269B"/>
    <w:rsid w:val="006A1E66"/>
    <w:rsid w:val="006A1FA4"/>
    <w:rsid w:val="006A2F32"/>
    <w:rsid w:val="006A577F"/>
    <w:rsid w:val="006B3453"/>
    <w:rsid w:val="006B642A"/>
    <w:rsid w:val="006C3598"/>
    <w:rsid w:val="006C5759"/>
    <w:rsid w:val="006C7983"/>
    <w:rsid w:val="006D0D05"/>
    <w:rsid w:val="006D458F"/>
    <w:rsid w:val="006D4FF8"/>
    <w:rsid w:val="006D56A4"/>
    <w:rsid w:val="006F0A62"/>
    <w:rsid w:val="006F7A96"/>
    <w:rsid w:val="0070102C"/>
    <w:rsid w:val="00707759"/>
    <w:rsid w:val="00707C07"/>
    <w:rsid w:val="00711808"/>
    <w:rsid w:val="0071495A"/>
    <w:rsid w:val="00715E10"/>
    <w:rsid w:val="00717CCE"/>
    <w:rsid w:val="00721397"/>
    <w:rsid w:val="0072484F"/>
    <w:rsid w:val="00724AB6"/>
    <w:rsid w:val="007279BA"/>
    <w:rsid w:val="00727F0F"/>
    <w:rsid w:val="00730E84"/>
    <w:rsid w:val="00734CC6"/>
    <w:rsid w:val="0073641C"/>
    <w:rsid w:val="00736C6E"/>
    <w:rsid w:val="0074015D"/>
    <w:rsid w:val="00752DF6"/>
    <w:rsid w:val="0075521B"/>
    <w:rsid w:val="00757BB2"/>
    <w:rsid w:val="0076654D"/>
    <w:rsid w:val="00766C92"/>
    <w:rsid w:val="00767E8A"/>
    <w:rsid w:val="00770342"/>
    <w:rsid w:val="007808FD"/>
    <w:rsid w:val="00783802"/>
    <w:rsid w:val="00784183"/>
    <w:rsid w:val="007856B5"/>
    <w:rsid w:val="00786F7A"/>
    <w:rsid w:val="007A10CC"/>
    <w:rsid w:val="007A39BE"/>
    <w:rsid w:val="007A44B6"/>
    <w:rsid w:val="007B1CE1"/>
    <w:rsid w:val="007C0495"/>
    <w:rsid w:val="007D585D"/>
    <w:rsid w:val="007D7669"/>
    <w:rsid w:val="007E0284"/>
    <w:rsid w:val="007E24B9"/>
    <w:rsid w:val="007F05CC"/>
    <w:rsid w:val="007F50A5"/>
    <w:rsid w:val="00801F38"/>
    <w:rsid w:val="00802139"/>
    <w:rsid w:val="008027C9"/>
    <w:rsid w:val="008071AD"/>
    <w:rsid w:val="008207A4"/>
    <w:rsid w:val="008237B2"/>
    <w:rsid w:val="008408D1"/>
    <w:rsid w:val="008421B9"/>
    <w:rsid w:val="00846B97"/>
    <w:rsid w:val="00865F0B"/>
    <w:rsid w:val="00870B10"/>
    <w:rsid w:val="008719F3"/>
    <w:rsid w:val="00875F7D"/>
    <w:rsid w:val="008804A8"/>
    <w:rsid w:val="00882ACC"/>
    <w:rsid w:val="00882B42"/>
    <w:rsid w:val="00884D55"/>
    <w:rsid w:val="008862D4"/>
    <w:rsid w:val="0089204F"/>
    <w:rsid w:val="00894939"/>
    <w:rsid w:val="00897827"/>
    <w:rsid w:val="008A51D3"/>
    <w:rsid w:val="008B772C"/>
    <w:rsid w:val="008C7B5C"/>
    <w:rsid w:val="008D32F6"/>
    <w:rsid w:val="008F2467"/>
    <w:rsid w:val="008F24B5"/>
    <w:rsid w:val="008F607A"/>
    <w:rsid w:val="008F7E0F"/>
    <w:rsid w:val="009033B2"/>
    <w:rsid w:val="009033FB"/>
    <w:rsid w:val="00907405"/>
    <w:rsid w:val="00911A23"/>
    <w:rsid w:val="009170C2"/>
    <w:rsid w:val="0093096F"/>
    <w:rsid w:val="00936793"/>
    <w:rsid w:val="009507AD"/>
    <w:rsid w:val="00980782"/>
    <w:rsid w:val="00985DBC"/>
    <w:rsid w:val="0098686B"/>
    <w:rsid w:val="00995D47"/>
    <w:rsid w:val="009A0223"/>
    <w:rsid w:val="009A0F98"/>
    <w:rsid w:val="009A310A"/>
    <w:rsid w:val="009A4524"/>
    <w:rsid w:val="009B361B"/>
    <w:rsid w:val="009C01BC"/>
    <w:rsid w:val="009C05E7"/>
    <w:rsid w:val="009C1493"/>
    <w:rsid w:val="009C251F"/>
    <w:rsid w:val="009D54AC"/>
    <w:rsid w:val="009E170F"/>
    <w:rsid w:val="009F6592"/>
    <w:rsid w:val="009F6AC4"/>
    <w:rsid w:val="00A03558"/>
    <w:rsid w:val="00A179E8"/>
    <w:rsid w:val="00A232EB"/>
    <w:rsid w:val="00A23B83"/>
    <w:rsid w:val="00A50A93"/>
    <w:rsid w:val="00A55CFF"/>
    <w:rsid w:val="00A609A5"/>
    <w:rsid w:val="00A63F23"/>
    <w:rsid w:val="00A66AC2"/>
    <w:rsid w:val="00A70EB7"/>
    <w:rsid w:val="00A746F4"/>
    <w:rsid w:val="00A76965"/>
    <w:rsid w:val="00A76B7F"/>
    <w:rsid w:val="00A77154"/>
    <w:rsid w:val="00A90A7C"/>
    <w:rsid w:val="00A919A2"/>
    <w:rsid w:val="00A9322B"/>
    <w:rsid w:val="00A948AC"/>
    <w:rsid w:val="00AA6BBE"/>
    <w:rsid w:val="00AB15FD"/>
    <w:rsid w:val="00AD24BC"/>
    <w:rsid w:val="00AD2B16"/>
    <w:rsid w:val="00AE4D1C"/>
    <w:rsid w:val="00AE7E2A"/>
    <w:rsid w:val="00AF2078"/>
    <w:rsid w:val="00AF4534"/>
    <w:rsid w:val="00AF5409"/>
    <w:rsid w:val="00B006A7"/>
    <w:rsid w:val="00B10CD0"/>
    <w:rsid w:val="00B169A1"/>
    <w:rsid w:val="00B27414"/>
    <w:rsid w:val="00B305F7"/>
    <w:rsid w:val="00B32C7A"/>
    <w:rsid w:val="00B3468F"/>
    <w:rsid w:val="00B37FD3"/>
    <w:rsid w:val="00B454F2"/>
    <w:rsid w:val="00B50488"/>
    <w:rsid w:val="00B52FD5"/>
    <w:rsid w:val="00B561AA"/>
    <w:rsid w:val="00B60174"/>
    <w:rsid w:val="00B610EC"/>
    <w:rsid w:val="00B644CB"/>
    <w:rsid w:val="00B6650B"/>
    <w:rsid w:val="00B70373"/>
    <w:rsid w:val="00B732A1"/>
    <w:rsid w:val="00B81EB9"/>
    <w:rsid w:val="00B8736B"/>
    <w:rsid w:val="00B93366"/>
    <w:rsid w:val="00B933FB"/>
    <w:rsid w:val="00B93E10"/>
    <w:rsid w:val="00BA3459"/>
    <w:rsid w:val="00BA5573"/>
    <w:rsid w:val="00BB2526"/>
    <w:rsid w:val="00BB5434"/>
    <w:rsid w:val="00BC39C1"/>
    <w:rsid w:val="00BD0F4A"/>
    <w:rsid w:val="00BD17EF"/>
    <w:rsid w:val="00BD2672"/>
    <w:rsid w:val="00BD418E"/>
    <w:rsid w:val="00BE5D79"/>
    <w:rsid w:val="00BE638C"/>
    <w:rsid w:val="00BF4132"/>
    <w:rsid w:val="00BF7F8E"/>
    <w:rsid w:val="00C03A20"/>
    <w:rsid w:val="00C10C7A"/>
    <w:rsid w:val="00C10DE5"/>
    <w:rsid w:val="00C17B04"/>
    <w:rsid w:val="00C232A7"/>
    <w:rsid w:val="00C333E5"/>
    <w:rsid w:val="00C35F8B"/>
    <w:rsid w:val="00C37F96"/>
    <w:rsid w:val="00C41875"/>
    <w:rsid w:val="00C4712A"/>
    <w:rsid w:val="00C6572F"/>
    <w:rsid w:val="00C7072D"/>
    <w:rsid w:val="00C77227"/>
    <w:rsid w:val="00C9312C"/>
    <w:rsid w:val="00C96B8C"/>
    <w:rsid w:val="00CB4B3B"/>
    <w:rsid w:val="00CB5F1B"/>
    <w:rsid w:val="00CB7438"/>
    <w:rsid w:val="00CC7E59"/>
    <w:rsid w:val="00CD2E0F"/>
    <w:rsid w:val="00CD44B8"/>
    <w:rsid w:val="00CD68BD"/>
    <w:rsid w:val="00CE3C09"/>
    <w:rsid w:val="00CE5602"/>
    <w:rsid w:val="00CF401D"/>
    <w:rsid w:val="00CF4351"/>
    <w:rsid w:val="00CF5304"/>
    <w:rsid w:val="00D05060"/>
    <w:rsid w:val="00D07563"/>
    <w:rsid w:val="00D10B01"/>
    <w:rsid w:val="00D31A54"/>
    <w:rsid w:val="00D323E7"/>
    <w:rsid w:val="00D34E89"/>
    <w:rsid w:val="00D3565C"/>
    <w:rsid w:val="00D475CE"/>
    <w:rsid w:val="00D712C6"/>
    <w:rsid w:val="00D748C1"/>
    <w:rsid w:val="00D85ACE"/>
    <w:rsid w:val="00D8721E"/>
    <w:rsid w:val="00D90312"/>
    <w:rsid w:val="00D9210B"/>
    <w:rsid w:val="00D95A77"/>
    <w:rsid w:val="00DA4EA3"/>
    <w:rsid w:val="00DA5C2A"/>
    <w:rsid w:val="00DC0ED2"/>
    <w:rsid w:val="00DC48D0"/>
    <w:rsid w:val="00DD47E5"/>
    <w:rsid w:val="00DD7DAA"/>
    <w:rsid w:val="00DE5E71"/>
    <w:rsid w:val="00DE6048"/>
    <w:rsid w:val="00DF0208"/>
    <w:rsid w:val="00DF2396"/>
    <w:rsid w:val="00DF3103"/>
    <w:rsid w:val="00DF3F25"/>
    <w:rsid w:val="00DF4EDC"/>
    <w:rsid w:val="00DF57EB"/>
    <w:rsid w:val="00E04C6A"/>
    <w:rsid w:val="00E112DC"/>
    <w:rsid w:val="00E12DE1"/>
    <w:rsid w:val="00E2317C"/>
    <w:rsid w:val="00E26713"/>
    <w:rsid w:val="00E34E1E"/>
    <w:rsid w:val="00E6171D"/>
    <w:rsid w:val="00E71C91"/>
    <w:rsid w:val="00E71E9F"/>
    <w:rsid w:val="00E74CCC"/>
    <w:rsid w:val="00E755F5"/>
    <w:rsid w:val="00E76B27"/>
    <w:rsid w:val="00E76C0E"/>
    <w:rsid w:val="00E8185B"/>
    <w:rsid w:val="00E82509"/>
    <w:rsid w:val="00E85B15"/>
    <w:rsid w:val="00E86E99"/>
    <w:rsid w:val="00E87D92"/>
    <w:rsid w:val="00EA3896"/>
    <w:rsid w:val="00EB2332"/>
    <w:rsid w:val="00EB46E7"/>
    <w:rsid w:val="00EB7D7E"/>
    <w:rsid w:val="00EC3D84"/>
    <w:rsid w:val="00EC4164"/>
    <w:rsid w:val="00EC49CE"/>
    <w:rsid w:val="00ED094E"/>
    <w:rsid w:val="00ED0C74"/>
    <w:rsid w:val="00ED3ED4"/>
    <w:rsid w:val="00EE0E40"/>
    <w:rsid w:val="00EE2E45"/>
    <w:rsid w:val="00EF1EE1"/>
    <w:rsid w:val="00EF559E"/>
    <w:rsid w:val="00F00DD2"/>
    <w:rsid w:val="00F10E83"/>
    <w:rsid w:val="00F14500"/>
    <w:rsid w:val="00F23E12"/>
    <w:rsid w:val="00F24663"/>
    <w:rsid w:val="00F27224"/>
    <w:rsid w:val="00F41388"/>
    <w:rsid w:val="00F46205"/>
    <w:rsid w:val="00F5106F"/>
    <w:rsid w:val="00F5270C"/>
    <w:rsid w:val="00F55B69"/>
    <w:rsid w:val="00F55E51"/>
    <w:rsid w:val="00F570C2"/>
    <w:rsid w:val="00F607B5"/>
    <w:rsid w:val="00F63A65"/>
    <w:rsid w:val="00F71417"/>
    <w:rsid w:val="00F71EC7"/>
    <w:rsid w:val="00F831CF"/>
    <w:rsid w:val="00F844D7"/>
    <w:rsid w:val="00F87199"/>
    <w:rsid w:val="00F92600"/>
    <w:rsid w:val="00F978F2"/>
    <w:rsid w:val="00FB7D3B"/>
    <w:rsid w:val="00FC420C"/>
    <w:rsid w:val="00FC7D52"/>
    <w:rsid w:val="00FD043F"/>
    <w:rsid w:val="00FD383E"/>
    <w:rsid w:val="00FD6B82"/>
    <w:rsid w:val="00FE21AD"/>
    <w:rsid w:val="00FF1A38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651</Words>
  <Characters>3582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35</cp:revision>
  <cp:lastPrinted>2017-04-07T22:37:00Z</cp:lastPrinted>
  <dcterms:created xsi:type="dcterms:W3CDTF">2017-04-07T21:25:00Z</dcterms:created>
  <dcterms:modified xsi:type="dcterms:W3CDTF">2017-04-07T22:50:00Z</dcterms:modified>
</cp:coreProperties>
</file>