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436962">
        <w:rPr>
          <w:rFonts w:ascii="Arial" w:hAnsi="Arial" w:cs="Arial"/>
          <w:b/>
          <w:sz w:val="24"/>
          <w:szCs w:val="24"/>
        </w:rPr>
        <w:t>8</w:t>
      </w:r>
      <w:r w:rsidR="00A05E6E">
        <w:rPr>
          <w:rFonts w:ascii="Arial" w:hAnsi="Arial" w:cs="Arial"/>
          <w:b/>
          <w:sz w:val="24"/>
          <w:szCs w:val="24"/>
        </w:rPr>
        <w:t>2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442DC8" w:rsidRDefault="003A5E41">
      <w:pPr>
        <w:jc w:val="right"/>
        <w:rPr>
          <w:rFonts w:ascii="Arial" w:hAnsi="Arial" w:cs="Arial"/>
          <w:b/>
          <w:sz w:val="12"/>
          <w:szCs w:val="12"/>
        </w:rPr>
      </w:pPr>
    </w:p>
    <w:p w:rsidR="00ED1F78" w:rsidRPr="009E21AA" w:rsidRDefault="00ED1F78" w:rsidP="00A05E6E">
      <w:pPr>
        <w:jc w:val="center"/>
        <w:rPr>
          <w:rFonts w:ascii="Arial" w:hAnsi="Arial" w:cs="Arial"/>
          <w:b/>
          <w:spacing w:val="-20"/>
          <w:sz w:val="36"/>
          <w:szCs w:val="24"/>
        </w:rPr>
      </w:pPr>
      <w:r w:rsidRPr="009E21AA">
        <w:rPr>
          <w:rFonts w:ascii="Arial" w:hAnsi="Arial" w:cs="Arial"/>
          <w:b/>
          <w:spacing w:val="-20"/>
          <w:sz w:val="36"/>
          <w:szCs w:val="24"/>
        </w:rPr>
        <w:t>Maestros</w:t>
      </w:r>
      <w:r w:rsidR="009E21AA" w:rsidRPr="009E21AA">
        <w:rPr>
          <w:rFonts w:ascii="Arial" w:hAnsi="Arial" w:cs="Arial"/>
          <w:b/>
          <w:spacing w:val="-20"/>
          <w:sz w:val="36"/>
          <w:szCs w:val="24"/>
        </w:rPr>
        <w:t>,</w:t>
      </w:r>
      <w:r w:rsidRPr="009E21AA">
        <w:rPr>
          <w:rFonts w:ascii="Arial" w:hAnsi="Arial" w:cs="Arial"/>
          <w:b/>
          <w:spacing w:val="-20"/>
          <w:sz w:val="36"/>
          <w:szCs w:val="24"/>
        </w:rPr>
        <w:t xml:space="preserve"> elemento fundamental </w:t>
      </w:r>
      <w:r w:rsidR="009E21AA" w:rsidRPr="009E21AA">
        <w:rPr>
          <w:rFonts w:ascii="Arial" w:hAnsi="Arial" w:cs="Arial"/>
          <w:b/>
          <w:spacing w:val="-20"/>
          <w:sz w:val="36"/>
          <w:szCs w:val="24"/>
        </w:rPr>
        <w:t>para</w:t>
      </w:r>
      <w:r w:rsidRPr="009E21AA">
        <w:rPr>
          <w:rFonts w:ascii="Arial" w:hAnsi="Arial" w:cs="Arial"/>
          <w:b/>
          <w:spacing w:val="-20"/>
          <w:sz w:val="36"/>
          <w:szCs w:val="24"/>
        </w:rPr>
        <w:t xml:space="preserve"> la calidad</w:t>
      </w:r>
      <w:r w:rsidR="009E21AA" w:rsidRPr="009E21AA">
        <w:rPr>
          <w:rFonts w:ascii="Arial" w:hAnsi="Arial" w:cs="Arial"/>
          <w:b/>
          <w:spacing w:val="-20"/>
          <w:sz w:val="36"/>
          <w:szCs w:val="24"/>
        </w:rPr>
        <w:t xml:space="preserve"> de UABC</w:t>
      </w:r>
      <w:r w:rsidRPr="009E21AA">
        <w:rPr>
          <w:rFonts w:ascii="Arial" w:hAnsi="Arial" w:cs="Arial"/>
          <w:b/>
          <w:spacing w:val="-20"/>
          <w:sz w:val="36"/>
          <w:szCs w:val="24"/>
        </w:rPr>
        <w:t xml:space="preserve">: Rector </w:t>
      </w:r>
    </w:p>
    <w:p w:rsidR="00ED1F78" w:rsidRPr="009E21AA" w:rsidRDefault="00ED1F78" w:rsidP="00A05E6E">
      <w:pPr>
        <w:jc w:val="center"/>
        <w:rPr>
          <w:rFonts w:ascii="Arial" w:hAnsi="Arial" w:cs="Arial"/>
          <w:b/>
          <w:sz w:val="16"/>
          <w:szCs w:val="16"/>
        </w:rPr>
      </w:pPr>
    </w:p>
    <w:p w:rsidR="00A05E6E" w:rsidRPr="007472E6" w:rsidRDefault="00D558C7" w:rsidP="00D558C7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558C7">
        <w:rPr>
          <w:rFonts w:ascii="Arial" w:hAnsi="Arial" w:cs="Arial"/>
          <w:sz w:val="24"/>
          <w:szCs w:val="24"/>
        </w:rPr>
        <w:t xml:space="preserve">Realizan celebración para </w:t>
      </w:r>
      <w:r>
        <w:rPr>
          <w:rFonts w:ascii="Arial" w:hAnsi="Arial" w:cs="Arial"/>
          <w:sz w:val="24"/>
          <w:szCs w:val="24"/>
        </w:rPr>
        <w:t>aproximadamente 1,300 académicos de las 19 unidades académicas que conforman el Campus Mexicali</w:t>
      </w:r>
      <w:r w:rsidR="00A05E6E" w:rsidRPr="007472E6">
        <w:rPr>
          <w:rFonts w:ascii="Arial" w:hAnsi="Arial" w:cs="Arial"/>
          <w:sz w:val="24"/>
          <w:szCs w:val="24"/>
        </w:rPr>
        <w:t>.</w:t>
      </w:r>
    </w:p>
    <w:p w:rsidR="00A05E6E" w:rsidRPr="007472E6" w:rsidRDefault="00A05E6E" w:rsidP="00A05E6E">
      <w:pPr>
        <w:pStyle w:val="Prrafodelista"/>
        <w:ind w:left="284"/>
        <w:rPr>
          <w:rFonts w:ascii="Arial" w:hAnsi="Arial" w:cs="Arial"/>
          <w:sz w:val="12"/>
          <w:szCs w:val="12"/>
        </w:rPr>
      </w:pPr>
      <w:r w:rsidRPr="007472E6">
        <w:rPr>
          <w:rFonts w:ascii="Arial" w:hAnsi="Arial" w:cs="Arial"/>
          <w:sz w:val="12"/>
          <w:szCs w:val="12"/>
        </w:rPr>
        <w:t xml:space="preserve"> </w:t>
      </w:r>
    </w:p>
    <w:p w:rsidR="00A05E6E" w:rsidRDefault="00A05E6E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miércoles 17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6F067B">
        <w:rPr>
          <w:rFonts w:ascii="Arial" w:hAnsi="Arial" w:cs="Arial"/>
          <w:b/>
          <w:sz w:val="24"/>
          <w:szCs w:val="24"/>
        </w:rPr>
        <w:t>e mayo de 2017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="00662F05" w:rsidRPr="00662F0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Universidad Autónoma de Baja California (UABC), realizó un desayuno al que asistieron </w:t>
      </w:r>
      <w:r w:rsidR="00763622">
        <w:rPr>
          <w:rFonts w:ascii="Arial" w:hAnsi="Arial" w:cs="Arial"/>
          <w:sz w:val="24"/>
          <w:szCs w:val="24"/>
        </w:rPr>
        <w:t xml:space="preserve">aproximadamente </w:t>
      </w:r>
      <w:r w:rsidR="00F148B0">
        <w:rPr>
          <w:rFonts w:ascii="Arial" w:hAnsi="Arial" w:cs="Arial"/>
          <w:sz w:val="24"/>
          <w:szCs w:val="24"/>
        </w:rPr>
        <w:t>1,300</w:t>
      </w:r>
      <w:r>
        <w:rPr>
          <w:rFonts w:ascii="Arial" w:hAnsi="Arial" w:cs="Arial"/>
          <w:sz w:val="24"/>
          <w:szCs w:val="24"/>
        </w:rPr>
        <w:t xml:space="preserve"> académicos de las </w:t>
      </w:r>
      <w:r w:rsidR="00F148B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unidades académicas </w:t>
      </w:r>
      <w:r w:rsidR="003A0D80">
        <w:rPr>
          <w:rFonts w:ascii="Arial" w:hAnsi="Arial" w:cs="Arial"/>
          <w:sz w:val="24"/>
          <w:szCs w:val="24"/>
        </w:rPr>
        <w:t>que conforman e</w:t>
      </w:r>
      <w:r>
        <w:rPr>
          <w:rFonts w:ascii="Arial" w:hAnsi="Arial" w:cs="Arial"/>
          <w:sz w:val="24"/>
          <w:szCs w:val="24"/>
        </w:rPr>
        <w:t xml:space="preserve">l Campus </w:t>
      </w:r>
      <w:r w:rsidR="00F148B0">
        <w:rPr>
          <w:rFonts w:ascii="Arial" w:hAnsi="Arial" w:cs="Arial"/>
          <w:sz w:val="24"/>
          <w:szCs w:val="24"/>
        </w:rPr>
        <w:t>Mexicali</w:t>
      </w:r>
      <w:r w:rsidR="00662F05">
        <w:rPr>
          <w:rFonts w:ascii="Arial" w:hAnsi="Arial" w:cs="Arial"/>
          <w:sz w:val="24"/>
          <w:szCs w:val="24"/>
        </w:rPr>
        <w:t xml:space="preserve"> para conmemorar el Día del Maestro.</w:t>
      </w:r>
    </w:p>
    <w:p w:rsidR="00A05E6E" w:rsidRPr="008F76DF" w:rsidRDefault="00A05E6E" w:rsidP="00A05E6E">
      <w:pPr>
        <w:jc w:val="both"/>
        <w:rPr>
          <w:rFonts w:ascii="Arial" w:hAnsi="Arial" w:cs="Arial"/>
          <w:sz w:val="12"/>
          <w:szCs w:val="12"/>
        </w:rPr>
      </w:pPr>
    </w:p>
    <w:p w:rsidR="00A05E6E" w:rsidRDefault="00C858F6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A05E6E" w:rsidRPr="006F5264">
        <w:rPr>
          <w:rFonts w:ascii="Arial" w:hAnsi="Arial" w:cs="Arial"/>
          <w:sz w:val="24"/>
          <w:szCs w:val="24"/>
        </w:rPr>
        <w:t xml:space="preserve"> Rector</w:t>
      </w:r>
      <w:r>
        <w:rPr>
          <w:rFonts w:ascii="Arial" w:hAnsi="Arial" w:cs="Arial"/>
          <w:sz w:val="24"/>
          <w:szCs w:val="24"/>
        </w:rPr>
        <w:t xml:space="preserve"> de la Máxima Casa de Estudios</w:t>
      </w:r>
      <w:r w:rsidR="00A05E6E" w:rsidRPr="006F5264">
        <w:rPr>
          <w:rFonts w:ascii="Arial" w:hAnsi="Arial" w:cs="Arial"/>
          <w:sz w:val="24"/>
          <w:szCs w:val="24"/>
        </w:rPr>
        <w:t xml:space="preserve">, doctor Juan Manuel Ocegueda Hernández, </w:t>
      </w:r>
      <w:r w:rsidR="004554A9">
        <w:rPr>
          <w:rFonts w:ascii="Arial" w:hAnsi="Arial" w:cs="Arial"/>
          <w:sz w:val="24"/>
          <w:szCs w:val="24"/>
        </w:rPr>
        <w:t>felicitó a los académicos por la importante labor que realizan en favor de los jóvenes, de la educación y de la Institución. “Quiero reconocer la contribución que efectúa cada uno de los maestros de nuestra Universidad para apoyar a los jóvenes, para impulsar el desarrollo educativo, social y económico de nuestra región y país”.</w:t>
      </w:r>
    </w:p>
    <w:p w:rsidR="004554A9" w:rsidRPr="00F148B0" w:rsidRDefault="004554A9" w:rsidP="00A05E6E">
      <w:pPr>
        <w:jc w:val="both"/>
        <w:rPr>
          <w:rFonts w:ascii="Arial" w:hAnsi="Arial" w:cs="Arial"/>
          <w:sz w:val="16"/>
          <w:szCs w:val="16"/>
        </w:rPr>
      </w:pPr>
    </w:p>
    <w:p w:rsidR="00C05034" w:rsidRDefault="004554A9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les agradeció su aportación para cumplir las metas establecidas en el Plan de Desarrollo Institucional (PDI) 2015-2019 que encamina las acciones de su gestión rectoral y destacó que una de esas metas es garantizar la educación de buena calidad</w:t>
      </w:r>
      <w:r w:rsidR="006C5D13">
        <w:rPr>
          <w:rFonts w:ascii="Arial" w:hAnsi="Arial" w:cs="Arial"/>
          <w:sz w:val="24"/>
          <w:szCs w:val="24"/>
        </w:rPr>
        <w:t xml:space="preserve"> para formar profesionistas exitosos, con valores y que </w:t>
      </w:r>
      <w:r w:rsidR="009E21AA">
        <w:rPr>
          <w:rFonts w:ascii="Arial" w:hAnsi="Arial" w:cs="Arial"/>
          <w:sz w:val="24"/>
          <w:szCs w:val="24"/>
        </w:rPr>
        <w:t>coadyuven</w:t>
      </w:r>
      <w:r w:rsidR="006C5D13">
        <w:rPr>
          <w:rFonts w:ascii="Arial" w:hAnsi="Arial" w:cs="Arial"/>
          <w:sz w:val="24"/>
          <w:szCs w:val="24"/>
        </w:rPr>
        <w:t xml:space="preserve"> al bienestar social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05034" w:rsidRPr="00F148B0" w:rsidRDefault="00C05034" w:rsidP="00A05E6E">
      <w:pPr>
        <w:jc w:val="both"/>
        <w:rPr>
          <w:rFonts w:ascii="Arial" w:hAnsi="Arial" w:cs="Arial"/>
          <w:sz w:val="16"/>
          <w:szCs w:val="16"/>
        </w:rPr>
      </w:pPr>
    </w:p>
    <w:p w:rsidR="004554A9" w:rsidRDefault="004554A9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“Hoy en día hemos logrado la acreditación de 114 programas educativos de 126 acreditables, nos quedan solo 12 y esperamos que con el trabajo de todos ustedes y del resto de los miembros de </w:t>
      </w:r>
      <w:r w:rsidR="00C05034">
        <w:rPr>
          <w:rFonts w:ascii="Arial" w:hAnsi="Arial" w:cs="Arial"/>
          <w:sz w:val="24"/>
          <w:szCs w:val="24"/>
        </w:rPr>
        <w:t xml:space="preserve">nuestra comunidad universitaria, este año, en el marco del 60 aniversario podamos lograr </w:t>
      </w:r>
      <w:r w:rsidR="009E21AA">
        <w:rPr>
          <w:rFonts w:ascii="Arial" w:hAnsi="Arial" w:cs="Arial"/>
          <w:sz w:val="24"/>
          <w:szCs w:val="24"/>
        </w:rPr>
        <w:t xml:space="preserve">que </w:t>
      </w:r>
      <w:r w:rsidR="00C05034">
        <w:rPr>
          <w:rFonts w:ascii="Arial" w:hAnsi="Arial" w:cs="Arial"/>
          <w:sz w:val="24"/>
          <w:szCs w:val="24"/>
        </w:rPr>
        <w:t>el 100 por ciento de nuestros programas gocen de este reconocimiento”</w:t>
      </w:r>
      <w:r w:rsidR="00197D05">
        <w:rPr>
          <w:rFonts w:ascii="Arial" w:hAnsi="Arial" w:cs="Arial"/>
          <w:sz w:val="24"/>
          <w:szCs w:val="24"/>
        </w:rPr>
        <w:t>, manifestó el Rector</w:t>
      </w:r>
      <w:r w:rsidR="00C05034">
        <w:rPr>
          <w:rFonts w:ascii="Arial" w:hAnsi="Arial" w:cs="Arial"/>
          <w:sz w:val="24"/>
          <w:szCs w:val="24"/>
        </w:rPr>
        <w:t>.</w:t>
      </w:r>
    </w:p>
    <w:p w:rsidR="00A05E6E" w:rsidRPr="008F76DF" w:rsidRDefault="00A05E6E" w:rsidP="00A05E6E">
      <w:pPr>
        <w:jc w:val="both"/>
        <w:rPr>
          <w:rFonts w:ascii="Arial" w:hAnsi="Arial" w:cs="Arial"/>
          <w:sz w:val="12"/>
          <w:szCs w:val="12"/>
        </w:rPr>
      </w:pPr>
    </w:p>
    <w:p w:rsidR="00C05034" w:rsidRDefault="00C05034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</w:t>
      </w:r>
      <w:r w:rsidR="008E3147">
        <w:rPr>
          <w:rFonts w:ascii="Arial" w:hAnsi="Arial" w:cs="Arial"/>
          <w:sz w:val="24"/>
          <w:szCs w:val="24"/>
        </w:rPr>
        <w:t>el</w:t>
      </w:r>
      <w:r w:rsidR="00AF47CF">
        <w:rPr>
          <w:rFonts w:ascii="Arial" w:hAnsi="Arial" w:cs="Arial"/>
          <w:sz w:val="24"/>
          <w:szCs w:val="24"/>
        </w:rPr>
        <w:t xml:space="preserve"> elemento fundamental </w:t>
      </w:r>
      <w:r w:rsidR="009E21AA">
        <w:rPr>
          <w:rFonts w:ascii="Arial" w:hAnsi="Arial" w:cs="Arial"/>
          <w:sz w:val="24"/>
          <w:szCs w:val="24"/>
        </w:rPr>
        <w:t>para</w:t>
      </w:r>
      <w:r w:rsidR="00AF47CF">
        <w:rPr>
          <w:rFonts w:ascii="Arial" w:hAnsi="Arial" w:cs="Arial"/>
          <w:sz w:val="24"/>
          <w:szCs w:val="24"/>
        </w:rPr>
        <w:t xml:space="preserve"> la calidad </w:t>
      </w:r>
      <w:r w:rsidR="008E3147">
        <w:rPr>
          <w:rFonts w:ascii="Arial" w:hAnsi="Arial" w:cs="Arial"/>
          <w:sz w:val="24"/>
          <w:szCs w:val="24"/>
        </w:rPr>
        <w:t>es</w:t>
      </w:r>
      <w:r w:rsidR="00AF47CF">
        <w:rPr>
          <w:rFonts w:ascii="Arial" w:hAnsi="Arial" w:cs="Arial"/>
          <w:sz w:val="24"/>
          <w:szCs w:val="24"/>
        </w:rPr>
        <w:t xml:space="preserve"> el trabajo de los maestros, más que los edificios y el equipamiento de las aulas y laboratorios. “Mi agradecimiento a todos ustedes por ser parte de esta familia universitaria</w:t>
      </w:r>
      <w:r w:rsidR="008E3147">
        <w:rPr>
          <w:rFonts w:ascii="Arial" w:hAnsi="Arial" w:cs="Arial"/>
          <w:sz w:val="24"/>
          <w:szCs w:val="24"/>
        </w:rPr>
        <w:t>,</w:t>
      </w:r>
      <w:r w:rsidR="00AF47CF">
        <w:rPr>
          <w:rFonts w:ascii="Arial" w:hAnsi="Arial" w:cs="Arial"/>
          <w:sz w:val="24"/>
          <w:szCs w:val="24"/>
        </w:rPr>
        <w:t xml:space="preserve"> </w:t>
      </w:r>
      <w:r w:rsidR="00197D05">
        <w:rPr>
          <w:rFonts w:ascii="Arial" w:hAnsi="Arial" w:cs="Arial"/>
          <w:sz w:val="24"/>
          <w:szCs w:val="24"/>
        </w:rPr>
        <w:t xml:space="preserve">por </w:t>
      </w:r>
      <w:r w:rsidR="00AF47CF">
        <w:rPr>
          <w:rFonts w:ascii="Arial" w:hAnsi="Arial" w:cs="Arial"/>
          <w:sz w:val="24"/>
          <w:szCs w:val="24"/>
        </w:rPr>
        <w:t xml:space="preserve">llevar bien puesta la camiseta Cimarrona y por su importante </w:t>
      </w:r>
      <w:r w:rsidR="0022384B">
        <w:rPr>
          <w:rFonts w:ascii="Arial" w:hAnsi="Arial" w:cs="Arial"/>
          <w:sz w:val="24"/>
          <w:szCs w:val="24"/>
        </w:rPr>
        <w:t>participación</w:t>
      </w:r>
      <w:r w:rsidR="00AF47CF">
        <w:rPr>
          <w:rFonts w:ascii="Arial" w:hAnsi="Arial" w:cs="Arial"/>
          <w:sz w:val="24"/>
          <w:szCs w:val="24"/>
        </w:rPr>
        <w:t xml:space="preserve"> </w:t>
      </w:r>
      <w:r w:rsidR="0022384B">
        <w:rPr>
          <w:rFonts w:ascii="Arial" w:hAnsi="Arial" w:cs="Arial"/>
          <w:sz w:val="24"/>
          <w:szCs w:val="24"/>
        </w:rPr>
        <w:t xml:space="preserve">en </w:t>
      </w:r>
      <w:r w:rsidR="00AF47CF">
        <w:rPr>
          <w:rFonts w:ascii="Arial" w:hAnsi="Arial" w:cs="Arial"/>
          <w:sz w:val="24"/>
          <w:szCs w:val="24"/>
        </w:rPr>
        <w:t>la construcción de esta gran Universidad</w:t>
      </w:r>
      <w:r w:rsidR="00197D05">
        <w:rPr>
          <w:rFonts w:ascii="Arial" w:hAnsi="Arial" w:cs="Arial"/>
          <w:sz w:val="24"/>
          <w:szCs w:val="24"/>
        </w:rPr>
        <w:t>”.</w:t>
      </w:r>
    </w:p>
    <w:p w:rsidR="00A05E6E" w:rsidRPr="008F76DF" w:rsidRDefault="00A05E6E" w:rsidP="00A05E6E">
      <w:pPr>
        <w:jc w:val="both"/>
        <w:rPr>
          <w:rFonts w:ascii="Arial" w:hAnsi="Arial" w:cs="Arial"/>
          <w:sz w:val="12"/>
          <w:szCs w:val="12"/>
        </w:rPr>
      </w:pPr>
    </w:p>
    <w:p w:rsidR="00A05E6E" w:rsidRDefault="00A05E6E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Secretario General del SPSU, profesor Francisco Javier Márquez Cortez, </w:t>
      </w:r>
      <w:r w:rsidR="00C8506F">
        <w:rPr>
          <w:rFonts w:ascii="Arial" w:hAnsi="Arial" w:cs="Arial"/>
          <w:sz w:val="24"/>
          <w:szCs w:val="24"/>
        </w:rPr>
        <w:t xml:space="preserve">expresó que los maestros universitarios </w:t>
      </w:r>
      <w:r w:rsidR="00330B7C">
        <w:rPr>
          <w:rFonts w:ascii="Arial" w:hAnsi="Arial" w:cs="Arial"/>
          <w:sz w:val="24"/>
          <w:szCs w:val="24"/>
        </w:rPr>
        <w:t>desarrollan diversas actividades en pro de la juventud de Baja California. “Sabemos que la sociedad nos demanda que sus hijos sean bien educados por ustedes y sabemos que lo están haciendo de la mejor manera”.</w:t>
      </w:r>
    </w:p>
    <w:p w:rsidR="00330B7C" w:rsidRPr="00330B7C" w:rsidRDefault="00330B7C" w:rsidP="00A05E6E">
      <w:pPr>
        <w:jc w:val="both"/>
        <w:rPr>
          <w:rFonts w:ascii="Arial" w:hAnsi="Arial" w:cs="Arial"/>
          <w:strike/>
          <w:sz w:val="16"/>
          <w:szCs w:val="16"/>
        </w:rPr>
      </w:pPr>
    </w:p>
    <w:p w:rsidR="00330B7C" w:rsidRDefault="00330B7C" w:rsidP="00A05E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el SPSU cuenta con diversas fortalezas que están a disposición de los docentes como el Rancho Cimarrón</w:t>
      </w:r>
      <w:r w:rsidR="00763622">
        <w:rPr>
          <w:rFonts w:ascii="Arial" w:hAnsi="Arial" w:cs="Arial"/>
          <w:sz w:val="24"/>
          <w:szCs w:val="24"/>
        </w:rPr>
        <w:t>, el seguro de vida mutualista, así como un fondo de pensiones sólido.</w:t>
      </w:r>
    </w:p>
    <w:p w:rsidR="00A05E6E" w:rsidRPr="008F76DF" w:rsidRDefault="00A05E6E" w:rsidP="00A05E6E">
      <w:pPr>
        <w:jc w:val="both"/>
        <w:rPr>
          <w:rFonts w:ascii="Arial" w:hAnsi="Arial" w:cs="Arial"/>
          <w:sz w:val="12"/>
          <w:szCs w:val="12"/>
        </w:rPr>
      </w:pPr>
    </w:p>
    <w:p w:rsidR="00763622" w:rsidRPr="007712F1" w:rsidRDefault="00A05E6E" w:rsidP="00A05E6E">
      <w:pPr>
        <w:jc w:val="both"/>
        <w:rPr>
          <w:rFonts w:ascii="Arial" w:hAnsi="Arial" w:cs="Arial"/>
          <w:sz w:val="24"/>
          <w:szCs w:val="24"/>
        </w:rPr>
      </w:pPr>
      <w:r w:rsidRPr="007712F1">
        <w:rPr>
          <w:rFonts w:ascii="Arial" w:hAnsi="Arial" w:cs="Arial"/>
          <w:sz w:val="24"/>
          <w:szCs w:val="24"/>
        </w:rPr>
        <w:t xml:space="preserve">En el evento se </w:t>
      </w:r>
      <w:r w:rsidR="00763622" w:rsidRPr="007712F1">
        <w:rPr>
          <w:rFonts w:ascii="Arial" w:hAnsi="Arial" w:cs="Arial"/>
          <w:sz w:val="24"/>
          <w:szCs w:val="24"/>
        </w:rPr>
        <w:t>reconocieron a maestros que ya se jubilaron</w:t>
      </w:r>
      <w:r w:rsidR="007712F1">
        <w:rPr>
          <w:rFonts w:ascii="Arial" w:hAnsi="Arial" w:cs="Arial"/>
          <w:sz w:val="24"/>
          <w:szCs w:val="24"/>
        </w:rPr>
        <w:t xml:space="preserve"> tras cumplir más de 20 años de servicio en la </w:t>
      </w:r>
      <w:r w:rsidR="002A0F65">
        <w:rPr>
          <w:rFonts w:ascii="Arial" w:hAnsi="Arial" w:cs="Arial"/>
          <w:sz w:val="24"/>
          <w:szCs w:val="24"/>
        </w:rPr>
        <w:t>Universidad</w:t>
      </w:r>
      <w:r w:rsidR="00763622" w:rsidRPr="007712F1">
        <w:rPr>
          <w:rFonts w:ascii="Arial" w:hAnsi="Arial" w:cs="Arial"/>
          <w:sz w:val="24"/>
          <w:szCs w:val="24"/>
        </w:rPr>
        <w:t xml:space="preserve"> y se </w:t>
      </w:r>
      <w:r w:rsidRPr="007712F1">
        <w:rPr>
          <w:rFonts w:ascii="Arial" w:hAnsi="Arial" w:cs="Arial"/>
          <w:sz w:val="24"/>
          <w:szCs w:val="24"/>
        </w:rPr>
        <w:t xml:space="preserve">sortearon diversos premios entre ellos </w:t>
      </w:r>
      <w:r w:rsidR="00763622" w:rsidRPr="007712F1">
        <w:rPr>
          <w:rFonts w:ascii="Arial" w:hAnsi="Arial" w:cs="Arial"/>
          <w:sz w:val="24"/>
          <w:szCs w:val="24"/>
        </w:rPr>
        <w:t>tres</w:t>
      </w:r>
      <w:r w:rsidRPr="007712F1">
        <w:rPr>
          <w:rFonts w:ascii="Arial" w:hAnsi="Arial" w:cs="Arial"/>
          <w:sz w:val="24"/>
          <w:szCs w:val="24"/>
        </w:rPr>
        <w:t xml:space="preserve"> automóviles </w:t>
      </w:r>
      <w:proofErr w:type="spellStart"/>
      <w:r w:rsidR="00763622" w:rsidRPr="007712F1">
        <w:rPr>
          <w:rFonts w:ascii="Arial" w:hAnsi="Arial" w:cs="Arial"/>
          <w:sz w:val="24"/>
          <w:szCs w:val="24"/>
        </w:rPr>
        <w:t>Aveo</w:t>
      </w:r>
      <w:proofErr w:type="spellEnd"/>
      <w:r w:rsidR="00763622" w:rsidRPr="007712F1">
        <w:rPr>
          <w:rFonts w:ascii="Arial" w:hAnsi="Arial" w:cs="Arial"/>
          <w:sz w:val="24"/>
          <w:szCs w:val="24"/>
        </w:rPr>
        <w:t xml:space="preserve"> 2017</w:t>
      </w:r>
      <w:r w:rsidRPr="007712F1">
        <w:rPr>
          <w:rFonts w:ascii="Arial" w:hAnsi="Arial" w:cs="Arial"/>
          <w:sz w:val="24"/>
          <w:szCs w:val="24"/>
        </w:rPr>
        <w:t xml:space="preserve">, </w:t>
      </w:r>
      <w:r w:rsidR="00763622" w:rsidRPr="007712F1">
        <w:rPr>
          <w:rFonts w:ascii="Arial" w:hAnsi="Arial" w:cs="Arial"/>
          <w:sz w:val="24"/>
          <w:szCs w:val="24"/>
        </w:rPr>
        <w:t>resultando ganadores los maestros Patricia Emilia Salinas de la Facultad de Ciencias Administrativas, Fernando Adolfo Sánchez, de la Facultad de Medicina y Rosa Citlalli Anguiano de la Facultad de Ingeniería.</w:t>
      </w:r>
    </w:p>
    <w:p w:rsidR="00763622" w:rsidRDefault="00763622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22384B" w:rsidRPr="00D255E0" w:rsidRDefault="0022384B" w:rsidP="00A05E6E">
      <w:pPr>
        <w:jc w:val="both"/>
        <w:rPr>
          <w:rFonts w:ascii="Arial" w:hAnsi="Arial" w:cs="Arial"/>
          <w:color w:val="FF0000"/>
          <w:sz w:val="16"/>
          <w:szCs w:val="16"/>
        </w:rPr>
      </w:pPr>
      <w:bookmarkStart w:id="0" w:name="_GoBack"/>
      <w:bookmarkEnd w:id="0"/>
    </w:p>
    <w:p w:rsidR="00A05E6E" w:rsidRPr="00D255E0" w:rsidRDefault="00A05E6E" w:rsidP="00A05E6E">
      <w:pPr>
        <w:jc w:val="both"/>
        <w:rPr>
          <w:rFonts w:ascii="Arial" w:hAnsi="Arial" w:cs="Arial"/>
          <w:sz w:val="24"/>
          <w:szCs w:val="24"/>
        </w:rPr>
      </w:pPr>
      <w:r w:rsidRPr="00D255E0">
        <w:rPr>
          <w:rFonts w:ascii="Arial" w:hAnsi="Arial" w:cs="Arial"/>
          <w:sz w:val="24"/>
          <w:szCs w:val="24"/>
        </w:rPr>
        <w:t>Cabe mencionar que</w:t>
      </w:r>
      <w:r w:rsidR="00D255E0">
        <w:rPr>
          <w:rFonts w:ascii="Arial" w:hAnsi="Arial" w:cs="Arial"/>
          <w:sz w:val="24"/>
          <w:szCs w:val="24"/>
        </w:rPr>
        <w:t xml:space="preserve"> ya se realizaron los reconocimientos </w:t>
      </w:r>
      <w:r w:rsidRPr="00D255E0">
        <w:rPr>
          <w:rFonts w:ascii="Arial" w:hAnsi="Arial" w:cs="Arial"/>
          <w:sz w:val="24"/>
          <w:szCs w:val="24"/>
        </w:rPr>
        <w:t xml:space="preserve">en todo el Estado </w:t>
      </w:r>
      <w:r w:rsidR="00D255E0">
        <w:rPr>
          <w:rFonts w:ascii="Arial" w:hAnsi="Arial" w:cs="Arial"/>
          <w:sz w:val="24"/>
          <w:szCs w:val="24"/>
        </w:rPr>
        <w:t xml:space="preserve">a los cerca de </w:t>
      </w:r>
      <w:r w:rsidRPr="00D255E0">
        <w:rPr>
          <w:rFonts w:ascii="Arial" w:hAnsi="Arial" w:cs="Arial"/>
          <w:sz w:val="24"/>
          <w:szCs w:val="24"/>
        </w:rPr>
        <w:t xml:space="preserve"> 6,200 profesores de tiempo completo, medio tiempo y asignatura</w:t>
      </w:r>
      <w:r w:rsidR="002A0F65">
        <w:rPr>
          <w:rFonts w:ascii="Arial" w:hAnsi="Arial" w:cs="Arial"/>
          <w:sz w:val="24"/>
          <w:szCs w:val="24"/>
        </w:rPr>
        <w:t xml:space="preserve"> que laboran en la UABC</w:t>
      </w:r>
      <w:r w:rsidRPr="00D255E0">
        <w:rPr>
          <w:rFonts w:ascii="Arial" w:hAnsi="Arial" w:cs="Arial"/>
          <w:sz w:val="24"/>
          <w:szCs w:val="24"/>
        </w:rPr>
        <w:t xml:space="preserve">.  </w:t>
      </w:r>
    </w:p>
    <w:p w:rsidR="00A05E6E" w:rsidRPr="008F76DF" w:rsidRDefault="00A05E6E" w:rsidP="00A05E6E">
      <w:pPr>
        <w:jc w:val="both"/>
        <w:rPr>
          <w:rFonts w:ascii="Arial" w:hAnsi="Arial" w:cs="Arial"/>
          <w:sz w:val="12"/>
          <w:szCs w:val="12"/>
        </w:rPr>
      </w:pPr>
    </w:p>
    <w:p w:rsidR="00A05E6E" w:rsidRPr="00B16CCF" w:rsidRDefault="00A05E6E" w:rsidP="00A05E6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se contó con la presencia del doctor Alfonso Vega López, Secret</w:t>
      </w:r>
      <w:r w:rsidR="005408DC">
        <w:rPr>
          <w:rFonts w:ascii="Arial" w:hAnsi="Arial" w:cs="Arial"/>
          <w:sz w:val="24"/>
          <w:szCs w:val="24"/>
        </w:rPr>
        <w:t>ario General de la UABC; doctor</w:t>
      </w:r>
      <w:r>
        <w:rPr>
          <w:rFonts w:ascii="Arial" w:hAnsi="Arial" w:cs="Arial"/>
          <w:sz w:val="24"/>
          <w:szCs w:val="24"/>
        </w:rPr>
        <w:t xml:space="preserve"> </w:t>
      </w:r>
      <w:r w:rsidR="005408DC">
        <w:rPr>
          <w:rFonts w:ascii="Arial" w:hAnsi="Arial" w:cs="Arial"/>
          <w:sz w:val="24"/>
          <w:szCs w:val="24"/>
        </w:rPr>
        <w:t xml:space="preserve">Ángel </w:t>
      </w:r>
      <w:proofErr w:type="spellStart"/>
      <w:r w:rsidR="005408DC">
        <w:rPr>
          <w:rFonts w:ascii="Arial" w:hAnsi="Arial" w:cs="Arial"/>
          <w:sz w:val="24"/>
          <w:szCs w:val="24"/>
        </w:rPr>
        <w:t>Norzagaray</w:t>
      </w:r>
      <w:proofErr w:type="spellEnd"/>
      <w:r w:rsidR="005408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08DC">
        <w:rPr>
          <w:rFonts w:ascii="Arial" w:hAnsi="Arial" w:cs="Arial"/>
          <w:sz w:val="24"/>
          <w:szCs w:val="24"/>
        </w:rPr>
        <w:t>Norzagaray</w:t>
      </w:r>
      <w:proofErr w:type="spellEnd"/>
      <w:r w:rsidR="005408DC">
        <w:rPr>
          <w:rFonts w:ascii="Arial" w:hAnsi="Arial" w:cs="Arial"/>
          <w:sz w:val="24"/>
          <w:szCs w:val="24"/>
        </w:rPr>
        <w:t>, Vicerrector</w:t>
      </w:r>
      <w:r>
        <w:rPr>
          <w:rFonts w:ascii="Arial" w:hAnsi="Arial" w:cs="Arial"/>
          <w:sz w:val="24"/>
          <w:szCs w:val="24"/>
        </w:rPr>
        <w:t xml:space="preserve"> de la UABC Campus </w:t>
      </w:r>
      <w:r w:rsidR="005408DC">
        <w:rPr>
          <w:rFonts w:ascii="Arial" w:hAnsi="Arial" w:cs="Arial"/>
          <w:sz w:val="24"/>
          <w:szCs w:val="24"/>
        </w:rPr>
        <w:t>Mexicali</w:t>
      </w:r>
      <w:r>
        <w:rPr>
          <w:rFonts w:ascii="Arial" w:hAnsi="Arial" w:cs="Arial"/>
          <w:sz w:val="24"/>
          <w:szCs w:val="24"/>
        </w:rPr>
        <w:t>;</w:t>
      </w:r>
      <w:r w:rsidR="00D0396C">
        <w:rPr>
          <w:rFonts w:ascii="Arial" w:hAnsi="Arial" w:cs="Arial"/>
          <w:sz w:val="24"/>
          <w:szCs w:val="24"/>
        </w:rPr>
        <w:t xml:space="preserve"> doctor Víctor Manuel </w:t>
      </w:r>
      <w:proofErr w:type="spellStart"/>
      <w:r w:rsidR="00D0396C">
        <w:rPr>
          <w:rFonts w:ascii="Arial" w:hAnsi="Arial" w:cs="Arial"/>
          <w:sz w:val="24"/>
          <w:szCs w:val="24"/>
        </w:rPr>
        <w:t>Alcántar</w:t>
      </w:r>
      <w:proofErr w:type="spellEnd"/>
      <w:r w:rsidR="00D0396C">
        <w:rPr>
          <w:rFonts w:ascii="Arial" w:hAnsi="Arial" w:cs="Arial"/>
          <w:sz w:val="24"/>
          <w:szCs w:val="24"/>
        </w:rPr>
        <w:t xml:space="preserve"> Enríquez, en representación del Patronato Universitario;</w:t>
      </w:r>
      <w:r>
        <w:rPr>
          <w:rFonts w:ascii="Arial" w:hAnsi="Arial" w:cs="Arial"/>
          <w:sz w:val="24"/>
          <w:szCs w:val="24"/>
        </w:rPr>
        <w:t xml:space="preserve"> </w:t>
      </w:r>
      <w:r w:rsidR="005408DC">
        <w:rPr>
          <w:rFonts w:ascii="Arial" w:hAnsi="Arial" w:cs="Arial"/>
          <w:sz w:val="24"/>
          <w:szCs w:val="24"/>
        </w:rPr>
        <w:t xml:space="preserve">doctor </w:t>
      </w:r>
      <w:r>
        <w:rPr>
          <w:rFonts w:ascii="Arial" w:hAnsi="Arial" w:cs="Arial"/>
          <w:sz w:val="24"/>
          <w:szCs w:val="24"/>
        </w:rPr>
        <w:t xml:space="preserve"> </w:t>
      </w:r>
      <w:r w:rsidR="005408DC">
        <w:rPr>
          <w:rFonts w:ascii="Arial" w:hAnsi="Arial" w:cs="Arial"/>
          <w:sz w:val="24"/>
          <w:szCs w:val="24"/>
        </w:rPr>
        <w:t>Héctor Rivera Valenzuela</w:t>
      </w:r>
      <w:r>
        <w:rPr>
          <w:rFonts w:ascii="Arial" w:hAnsi="Arial" w:cs="Arial"/>
          <w:sz w:val="24"/>
          <w:szCs w:val="24"/>
        </w:rPr>
        <w:t xml:space="preserve">, </w:t>
      </w:r>
      <w:r w:rsidR="005408DC">
        <w:rPr>
          <w:rFonts w:ascii="Arial" w:hAnsi="Arial" w:cs="Arial"/>
          <w:sz w:val="24"/>
          <w:szCs w:val="24"/>
        </w:rPr>
        <w:t xml:space="preserve">Subsecretario de Educación Media Superior, Formación Docente y Evaluación, en representación del licenciado Francisco Arturo Vega de Lamadrid, Gobernador del Estado; licenciado </w:t>
      </w:r>
      <w:r w:rsidR="000D35DB">
        <w:rPr>
          <w:rFonts w:ascii="Arial" w:hAnsi="Arial" w:cs="Arial"/>
          <w:sz w:val="24"/>
          <w:szCs w:val="24"/>
        </w:rPr>
        <w:t>Jorge Mario</w:t>
      </w:r>
      <w:r w:rsidR="005408DC">
        <w:rPr>
          <w:rFonts w:ascii="Arial" w:hAnsi="Arial" w:cs="Arial"/>
          <w:sz w:val="24"/>
          <w:szCs w:val="24"/>
        </w:rPr>
        <w:t xml:space="preserve"> Mendoza</w:t>
      </w:r>
      <w:r w:rsidR="000D35DB">
        <w:rPr>
          <w:rFonts w:ascii="Arial" w:hAnsi="Arial" w:cs="Arial"/>
          <w:sz w:val="24"/>
          <w:szCs w:val="24"/>
        </w:rPr>
        <w:t xml:space="preserve"> Domínguez</w:t>
      </w:r>
      <w:r w:rsidR="005408DC">
        <w:rPr>
          <w:rFonts w:ascii="Arial" w:hAnsi="Arial" w:cs="Arial"/>
          <w:sz w:val="24"/>
          <w:szCs w:val="24"/>
        </w:rPr>
        <w:t>, Presidente de la Junta de Concili</w:t>
      </w:r>
      <w:r w:rsidR="000D35DB">
        <w:rPr>
          <w:rFonts w:ascii="Arial" w:hAnsi="Arial" w:cs="Arial"/>
          <w:sz w:val="24"/>
          <w:szCs w:val="24"/>
        </w:rPr>
        <w:t>a</w:t>
      </w:r>
      <w:r w:rsidR="005408DC">
        <w:rPr>
          <w:rFonts w:ascii="Arial" w:hAnsi="Arial" w:cs="Arial"/>
          <w:sz w:val="24"/>
          <w:szCs w:val="24"/>
        </w:rPr>
        <w:t xml:space="preserve">ción y Arbitraje; licenciado </w:t>
      </w:r>
      <w:r w:rsidR="00D0396C">
        <w:rPr>
          <w:rFonts w:ascii="Arial" w:hAnsi="Arial" w:cs="Arial"/>
          <w:sz w:val="24"/>
          <w:szCs w:val="24"/>
        </w:rPr>
        <w:t xml:space="preserve">José Óscar </w:t>
      </w:r>
      <w:proofErr w:type="spellStart"/>
      <w:r w:rsidR="00D0396C">
        <w:rPr>
          <w:rFonts w:ascii="Arial" w:hAnsi="Arial" w:cs="Arial"/>
          <w:sz w:val="24"/>
          <w:szCs w:val="24"/>
        </w:rPr>
        <w:t>Abraján</w:t>
      </w:r>
      <w:proofErr w:type="spellEnd"/>
      <w:r w:rsidR="00D0396C">
        <w:rPr>
          <w:rFonts w:ascii="Arial" w:hAnsi="Arial" w:cs="Arial"/>
          <w:sz w:val="24"/>
          <w:szCs w:val="24"/>
        </w:rPr>
        <w:t xml:space="preserve">, ex Secretario General del SPSU, </w:t>
      </w:r>
      <w:r w:rsidR="005408DC">
        <w:rPr>
          <w:rFonts w:ascii="Arial" w:hAnsi="Arial" w:cs="Arial"/>
          <w:sz w:val="24"/>
          <w:szCs w:val="24"/>
        </w:rPr>
        <w:t xml:space="preserve"> </w:t>
      </w:r>
      <w:r w:rsidR="00A968B5">
        <w:rPr>
          <w:rFonts w:ascii="Arial" w:hAnsi="Arial" w:cs="Arial"/>
          <w:sz w:val="24"/>
          <w:szCs w:val="24"/>
        </w:rPr>
        <w:t xml:space="preserve">y el </w:t>
      </w:r>
      <w:r>
        <w:rPr>
          <w:rFonts w:ascii="Arial" w:hAnsi="Arial" w:cs="Arial"/>
          <w:sz w:val="24"/>
          <w:szCs w:val="24"/>
        </w:rPr>
        <w:t xml:space="preserve">doctor Martín Arturo Ramírez </w:t>
      </w:r>
      <w:proofErr w:type="spellStart"/>
      <w:r>
        <w:rPr>
          <w:rFonts w:ascii="Arial" w:hAnsi="Arial" w:cs="Arial"/>
          <w:sz w:val="24"/>
          <w:szCs w:val="24"/>
        </w:rPr>
        <w:t>Urquidy</w:t>
      </w:r>
      <w:proofErr w:type="spellEnd"/>
      <w:r>
        <w:rPr>
          <w:rFonts w:ascii="Arial" w:hAnsi="Arial" w:cs="Arial"/>
          <w:sz w:val="24"/>
          <w:szCs w:val="24"/>
        </w:rPr>
        <w:t xml:space="preserve">, Coordinador de Recursos Humanos </w:t>
      </w:r>
      <w:r w:rsidR="00A968B5">
        <w:rPr>
          <w:rFonts w:ascii="Arial" w:hAnsi="Arial" w:cs="Arial"/>
          <w:sz w:val="24"/>
          <w:szCs w:val="24"/>
        </w:rPr>
        <w:t>de la UABC.</w:t>
      </w:r>
    </w:p>
    <w:p w:rsidR="00B54055" w:rsidRPr="00B16CCF" w:rsidRDefault="00B54055">
      <w:pPr>
        <w:jc w:val="right"/>
        <w:rPr>
          <w:rFonts w:ascii="Arial" w:hAnsi="Arial" w:cs="Arial"/>
          <w:b/>
          <w:sz w:val="24"/>
          <w:szCs w:val="24"/>
        </w:rPr>
      </w:pP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429" w:rsidRDefault="00B20429">
      <w:r>
        <w:separator/>
      </w:r>
    </w:p>
  </w:endnote>
  <w:endnote w:type="continuationSeparator" w:id="0">
    <w:p w:rsidR="00B20429" w:rsidRDefault="00B2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429" w:rsidRDefault="00B20429">
      <w:r>
        <w:rPr>
          <w:color w:val="000000"/>
        </w:rPr>
        <w:separator/>
      </w:r>
    </w:p>
  </w:footnote>
  <w:footnote w:type="continuationSeparator" w:id="0">
    <w:p w:rsidR="00B20429" w:rsidRDefault="00B20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B5F"/>
    <w:multiLevelType w:val="hybridMultilevel"/>
    <w:tmpl w:val="D046A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E32321"/>
    <w:multiLevelType w:val="hybridMultilevel"/>
    <w:tmpl w:val="B8F2AC98"/>
    <w:lvl w:ilvl="0" w:tplc="44BA1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BB633B"/>
    <w:multiLevelType w:val="hybridMultilevel"/>
    <w:tmpl w:val="3BE89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"/>
  </w:num>
  <w:num w:numId="3">
    <w:abstractNumId w:val="18"/>
  </w:num>
  <w:num w:numId="4">
    <w:abstractNumId w:val="39"/>
  </w:num>
  <w:num w:numId="5">
    <w:abstractNumId w:val="16"/>
  </w:num>
  <w:num w:numId="6">
    <w:abstractNumId w:val="17"/>
  </w:num>
  <w:num w:numId="7">
    <w:abstractNumId w:val="26"/>
  </w:num>
  <w:num w:numId="8">
    <w:abstractNumId w:val="2"/>
  </w:num>
  <w:num w:numId="9">
    <w:abstractNumId w:val="15"/>
  </w:num>
  <w:num w:numId="10">
    <w:abstractNumId w:val="21"/>
  </w:num>
  <w:num w:numId="11">
    <w:abstractNumId w:val="24"/>
  </w:num>
  <w:num w:numId="12">
    <w:abstractNumId w:val="29"/>
  </w:num>
  <w:num w:numId="13">
    <w:abstractNumId w:val="14"/>
  </w:num>
  <w:num w:numId="14">
    <w:abstractNumId w:val="19"/>
  </w:num>
  <w:num w:numId="15">
    <w:abstractNumId w:val="37"/>
  </w:num>
  <w:num w:numId="16">
    <w:abstractNumId w:val="25"/>
  </w:num>
  <w:num w:numId="17">
    <w:abstractNumId w:val="22"/>
  </w:num>
  <w:num w:numId="18">
    <w:abstractNumId w:val="11"/>
  </w:num>
  <w:num w:numId="19">
    <w:abstractNumId w:val="8"/>
  </w:num>
  <w:num w:numId="20">
    <w:abstractNumId w:val="9"/>
  </w:num>
  <w:num w:numId="21">
    <w:abstractNumId w:val="30"/>
  </w:num>
  <w:num w:numId="22">
    <w:abstractNumId w:val="35"/>
  </w:num>
  <w:num w:numId="23">
    <w:abstractNumId w:val="3"/>
  </w:num>
  <w:num w:numId="24">
    <w:abstractNumId w:val="40"/>
  </w:num>
  <w:num w:numId="25">
    <w:abstractNumId w:val="32"/>
  </w:num>
  <w:num w:numId="26">
    <w:abstractNumId w:val="20"/>
  </w:num>
  <w:num w:numId="27">
    <w:abstractNumId w:val="7"/>
  </w:num>
  <w:num w:numId="28">
    <w:abstractNumId w:val="28"/>
  </w:num>
  <w:num w:numId="29">
    <w:abstractNumId w:val="31"/>
  </w:num>
  <w:num w:numId="30">
    <w:abstractNumId w:val="4"/>
  </w:num>
  <w:num w:numId="31">
    <w:abstractNumId w:val="6"/>
  </w:num>
  <w:num w:numId="32">
    <w:abstractNumId w:val="33"/>
  </w:num>
  <w:num w:numId="33">
    <w:abstractNumId w:val="44"/>
  </w:num>
  <w:num w:numId="34">
    <w:abstractNumId w:val="23"/>
  </w:num>
  <w:num w:numId="35">
    <w:abstractNumId w:val="10"/>
  </w:num>
  <w:num w:numId="36">
    <w:abstractNumId w:val="10"/>
  </w:num>
  <w:num w:numId="37">
    <w:abstractNumId w:val="43"/>
  </w:num>
  <w:num w:numId="38">
    <w:abstractNumId w:val="13"/>
  </w:num>
  <w:num w:numId="39">
    <w:abstractNumId w:val="34"/>
  </w:num>
  <w:num w:numId="40">
    <w:abstractNumId w:val="5"/>
  </w:num>
  <w:num w:numId="41">
    <w:abstractNumId w:val="12"/>
  </w:num>
  <w:num w:numId="42">
    <w:abstractNumId w:val="27"/>
  </w:num>
  <w:num w:numId="43">
    <w:abstractNumId w:val="41"/>
  </w:num>
  <w:num w:numId="44">
    <w:abstractNumId w:val="42"/>
  </w:num>
  <w:num w:numId="45">
    <w:abstractNumId w:val="36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4B70"/>
    <w:rsid w:val="00075B76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0F65"/>
    <w:rsid w:val="002A12AD"/>
    <w:rsid w:val="002A20EE"/>
    <w:rsid w:val="002A4E6A"/>
    <w:rsid w:val="002B0A07"/>
    <w:rsid w:val="002B2D93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2531"/>
    <w:rsid w:val="00303905"/>
    <w:rsid w:val="003140F4"/>
    <w:rsid w:val="00315FA6"/>
    <w:rsid w:val="00321388"/>
    <w:rsid w:val="003267FE"/>
    <w:rsid w:val="00330B7C"/>
    <w:rsid w:val="003320EB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72F32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0D80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50575"/>
    <w:rsid w:val="00451F0D"/>
    <w:rsid w:val="00452C72"/>
    <w:rsid w:val="00452F17"/>
    <w:rsid w:val="004554A9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201F6"/>
    <w:rsid w:val="00620A57"/>
    <w:rsid w:val="00626DA3"/>
    <w:rsid w:val="00627312"/>
    <w:rsid w:val="006328DC"/>
    <w:rsid w:val="006353B1"/>
    <w:rsid w:val="006369D1"/>
    <w:rsid w:val="00637F58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2F05"/>
    <w:rsid w:val="00665127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3622"/>
    <w:rsid w:val="00764B7D"/>
    <w:rsid w:val="0076654D"/>
    <w:rsid w:val="00766C92"/>
    <w:rsid w:val="00767E8A"/>
    <w:rsid w:val="00770342"/>
    <w:rsid w:val="00770700"/>
    <w:rsid w:val="007712F1"/>
    <w:rsid w:val="007808FD"/>
    <w:rsid w:val="00783802"/>
    <w:rsid w:val="00784166"/>
    <w:rsid w:val="00784183"/>
    <w:rsid w:val="007856B5"/>
    <w:rsid w:val="00786F7A"/>
    <w:rsid w:val="00787AFE"/>
    <w:rsid w:val="0079703D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801F38"/>
    <w:rsid w:val="00802139"/>
    <w:rsid w:val="008027C9"/>
    <w:rsid w:val="008065C6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998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2185"/>
    <w:rsid w:val="008B772C"/>
    <w:rsid w:val="008C5033"/>
    <w:rsid w:val="008C7B5C"/>
    <w:rsid w:val="008D32F6"/>
    <w:rsid w:val="008E3147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3748"/>
    <w:rsid w:val="009248DB"/>
    <w:rsid w:val="0093096F"/>
    <w:rsid w:val="00935C89"/>
    <w:rsid w:val="00936793"/>
    <w:rsid w:val="0094216C"/>
    <w:rsid w:val="009438AB"/>
    <w:rsid w:val="009507AD"/>
    <w:rsid w:val="0095643E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0EA9"/>
    <w:rsid w:val="009D52E9"/>
    <w:rsid w:val="009D54AC"/>
    <w:rsid w:val="009D6E5B"/>
    <w:rsid w:val="009E170F"/>
    <w:rsid w:val="009E21AA"/>
    <w:rsid w:val="009E48AC"/>
    <w:rsid w:val="009E6616"/>
    <w:rsid w:val="009F2CA2"/>
    <w:rsid w:val="009F6592"/>
    <w:rsid w:val="009F6AC4"/>
    <w:rsid w:val="009F6CED"/>
    <w:rsid w:val="00A03558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47CF"/>
    <w:rsid w:val="00AF5409"/>
    <w:rsid w:val="00B006A7"/>
    <w:rsid w:val="00B07CAB"/>
    <w:rsid w:val="00B10CD0"/>
    <w:rsid w:val="00B169A1"/>
    <w:rsid w:val="00B16CCF"/>
    <w:rsid w:val="00B20429"/>
    <w:rsid w:val="00B226C9"/>
    <w:rsid w:val="00B22B59"/>
    <w:rsid w:val="00B24AE3"/>
    <w:rsid w:val="00B257E0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05034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506F"/>
    <w:rsid w:val="00C858F6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396C"/>
    <w:rsid w:val="00D04298"/>
    <w:rsid w:val="00D05060"/>
    <w:rsid w:val="00D07563"/>
    <w:rsid w:val="00D10B01"/>
    <w:rsid w:val="00D172C2"/>
    <w:rsid w:val="00D23F33"/>
    <w:rsid w:val="00D255E0"/>
    <w:rsid w:val="00D26DC5"/>
    <w:rsid w:val="00D31A54"/>
    <w:rsid w:val="00D323E7"/>
    <w:rsid w:val="00D34E89"/>
    <w:rsid w:val="00D3565C"/>
    <w:rsid w:val="00D37E73"/>
    <w:rsid w:val="00D41673"/>
    <w:rsid w:val="00D475CE"/>
    <w:rsid w:val="00D476C1"/>
    <w:rsid w:val="00D510DB"/>
    <w:rsid w:val="00D52670"/>
    <w:rsid w:val="00D558C7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1F78"/>
    <w:rsid w:val="00ED3ED4"/>
    <w:rsid w:val="00EE0E40"/>
    <w:rsid w:val="00EE1EB5"/>
    <w:rsid w:val="00EE2E45"/>
    <w:rsid w:val="00EE5E77"/>
    <w:rsid w:val="00EF1EE1"/>
    <w:rsid w:val="00EF3391"/>
    <w:rsid w:val="00EF559E"/>
    <w:rsid w:val="00F00DD2"/>
    <w:rsid w:val="00F0779C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582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29</cp:revision>
  <cp:lastPrinted>2017-05-17T20:19:00Z</cp:lastPrinted>
  <dcterms:created xsi:type="dcterms:W3CDTF">2017-05-16T19:48:00Z</dcterms:created>
  <dcterms:modified xsi:type="dcterms:W3CDTF">2017-05-17T21:05:00Z</dcterms:modified>
</cp:coreProperties>
</file>