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10</w:t>
      </w:r>
      <w:r w:rsidR="00B35924">
        <w:rPr>
          <w:rFonts w:ascii="Arial" w:hAnsi="Arial" w:cs="Arial"/>
          <w:b/>
          <w:sz w:val="24"/>
          <w:szCs w:val="24"/>
        </w:rPr>
        <w:t>6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E66711" w:rsidRDefault="00E66711" w:rsidP="00E66711">
      <w:pPr>
        <w:jc w:val="center"/>
        <w:rPr>
          <w:rFonts w:ascii="Arial" w:hAnsi="Arial" w:cs="Arial"/>
          <w:b/>
          <w:sz w:val="36"/>
          <w:szCs w:val="24"/>
        </w:rPr>
      </w:pPr>
    </w:p>
    <w:p w:rsidR="00D727DF" w:rsidRPr="00D727DF" w:rsidRDefault="00D727DF" w:rsidP="00D727DF">
      <w:pPr>
        <w:jc w:val="center"/>
        <w:rPr>
          <w:rFonts w:ascii="Arial" w:eastAsia="Verdana" w:hAnsi="Arial" w:cs="Arial"/>
          <w:b/>
          <w:sz w:val="24"/>
          <w:szCs w:val="24"/>
        </w:rPr>
      </w:pPr>
      <w:r>
        <w:rPr>
          <w:rFonts w:ascii="Arial" w:eastAsia="Verdana" w:hAnsi="Arial" w:cs="Arial"/>
          <w:b/>
          <w:sz w:val="36"/>
          <w:szCs w:val="24"/>
        </w:rPr>
        <w:t>Más de 7 millones de pesos en b</w:t>
      </w:r>
      <w:r w:rsidRPr="00D727DF">
        <w:rPr>
          <w:rFonts w:ascii="Arial" w:eastAsia="Verdana" w:hAnsi="Arial" w:cs="Arial"/>
          <w:b/>
          <w:sz w:val="36"/>
          <w:szCs w:val="24"/>
        </w:rPr>
        <w:t>ecas entrega Fundación UABC A.C</w:t>
      </w:r>
      <w:r w:rsidRPr="00D727DF">
        <w:rPr>
          <w:rFonts w:ascii="Arial" w:eastAsia="Verdana" w:hAnsi="Arial" w:cs="Arial"/>
          <w:b/>
          <w:sz w:val="24"/>
          <w:szCs w:val="24"/>
        </w:rPr>
        <w:t>.</w:t>
      </w:r>
    </w:p>
    <w:p w:rsidR="00D727DF" w:rsidRPr="00D727DF" w:rsidRDefault="00D727DF" w:rsidP="00D727DF">
      <w:pPr>
        <w:jc w:val="right"/>
        <w:rPr>
          <w:rFonts w:ascii="Arial" w:eastAsia="Verdana" w:hAnsi="Arial" w:cs="Arial"/>
          <w:b/>
          <w:sz w:val="24"/>
          <w:szCs w:val="24"/>
        </w:rPr>
      </w:pPr>
    </w:p>
    <w:p w:rsidR="00D727DF" w:rsidRPr="00D727DF" w:rsidRDefault="00E852CF" w:rsidP="00D727DF">
      <w:pPr>
        <w:jc w:val="both"/>
        <w:rPr>
          <w:rFonts w:ascii="Arial" w:eastAsia="Verdana" w:hAnsi="Arial" w:cs="Arial"/>
          <w:sz w:val="24"/>
          <w:szCs w:val="24"/>
        </w:rPr>
      </w:pPr>
      <w:r>
        <w:rPr>
          <w:rFonts w:ascii="Arial" w:eastAsia="Verdana" w:hAnsi="Arial" w:cs="Arial"/>
          <w:b/>
          <w:sz w:val="24"/>
          <w:szCs w:val="24"/>
        </w:rPr>
        <w:t>Tijuana, B.C., m</w:t>
      </w:r>
      <w:r w:rsidR="00B35924">
        <w:rPr>
          <w:rFonts w:ascii="Arial" w:eastAsia="Verdana" w:hAnsi="Arial" w:cs="Arial"/>
          <w:b/>
          <w:sz w:val="24"/>
          <w:szCs w:val="24"/>
        </w:rPr>
        <w:t>artes 13</w:t>
      </w:r>
      <w:r w:rsidR="00D727DF" w:rsidRPr="00D727DF">
        <w:rPr>
          <w:rFonts w:ascii="Arial" w:eastAsia="Verdana" w:hAnsi="Arial" w:cs="Arial"/>
          <w:b/>
          <w:sz w:val="24"/>
          <w:szCs w:val="24"/>
        </w:rPr>
        <w:t xml:space="preserve"> de junio de 2017.- </w:t>
      </w:r>
      <w:r w:rsidR="00E7548E" w:rsidRPr="00E7548E">
        <w:rPr>
          <w:rFonts w:ascii="Arial" w:eastAsia="Verdana" w:hAnsi="Arial" w:cs="Arial"/>
          <w:sz w:val="24"/>
          <w:szCs w:val="24"/>
        </w:rPr>
        <w:t>La</w:t>
      </w:r>
      <w:r w:rsidR="00E7548E">
        <w:rPr>
          <w:rFonts w:ascii="Arial" w:eastAsia="Verdana" w:hAnsi="Arial" w:cs="Arial"/>
          <w:b/>
          <w:sz w:val="24"/>
          <w:szCs w:val="24"/>
        </w:rPr>
        <w:t xml:space="preserve"> 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Fundación </w:t>
      </w:r>
      <w:r w:rsidR="00E7548E">
        <w:rPr>
          <w:rFonts w:ascii="Arial" w:eastAsia="Verdana" w:hAnsi="Arial" w:cs="Arial"/>
          <w:sz w:val="24"/>
          <w:szCs w:val="24"/>
        </w:rPr>
        <w:t>de la Universidad Autónoma de Baja California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 (FUABC</w:t>
      </w:r>
      <w:r w:rsidR="00E7548E">
        <w:rPr>
          <w:rFonts w:ascii="Arial" w:eastAsia="Verdana" w:hAnsi="Arial" w:cs="Arial"/>
          <w:sz w:val="24"/>
          <w:szCs w:val="24"/>
        </w:rPr>
        <w:t>, A.C.</w:t>
      </w:r>
      <w:r w:rsidR="00D727DF" w:rsidRPr="00D727DF">
        <w:rPr>
          <w:rFonts w:ascii="Arial" w:eastAsia="Verdana" w:hAnsi="Arial" w:cs="Arial"/>
          <w:sz w:val="24"/>
          <w:szCs w:val="24"/>
        </w:rPr>
        <w:t>)  cierra el primer semestre del</w:t>
      </w:r>
      <w:r w:rsidR="002B180F">
        <w:rPr>
          <w:rFonts w:ascii="Arial" w:eastAsia="Verdana" w:hAnsi="Arial" w:cs="Arial"/>
          <w:sz w:val="24"/>
          <w:szCs w:val="24"/>
        </w:rPr>
        <w:t xml:space="preserve"> año con importante entrega de b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ecas, beneficiando a 95 estudiantes cimarrones </w:t>
      </w:r>
      <w:r w:rsidR="007D31B7">
        <w:rPr>
          <w:rFonts w:ascii="Arial" w:eastAsia="Verdana" w:hAnsi="Arial" w:cs="Arial"/>
          <w:sz w:val="24"/>
          <w:szCs w:val="24"/>
        </w:rPr>
        <w:t>con</w:t>
      </w:r>
      <w:r w:rsidR="002B180F">
        <w:rPr>
          <w:rFonts w:ascii="Arial" w:eastAsia="Verdana" w:hAnsi="Arial" w:cs="Arial"/>
          <w:sz w:val="24"/>
          <w:szCs w:val="24"/>
        </w:rPr>
        <w:t xml:space="preserve"> sus diferentes programas: </w:t>
      </w:r>
      <w:r w:rsidR="007D31B7">
        <w:rPr>
          <w:rFonts w:ascii="Arial" w:eastAsia="Verdana" w:hAnsi="Arial" w:cs="Arial"/>
          <w:sz w:val="24"/>
          <w:szCs w:val="24"/>
        </w:rPr>
        <w:t>“</w:t>
      </w:r>
      <w:r w:rsidR="00D727DF" w:rsidRPr="00D727DF">
        <w:rPr>
          <w:rFonts w:ascii="Arial" w:eastAsia="Verdana" w:hAnsi="Arial" w:cs="Arial"/>
          <w:sz w:val="24"/>
          <w:szCs w:val="24"/>
        </w:rPr>
        <w:t>Alas</w:t>
      </w:r>
      <w:r w:rsidR="007D31B7">
        <w:rPr>
          <w:rFonts w:ascii="Arial" w:eastAsia="Verdana" w:hAnsi="Arial" w:cs="Arial"/>
          <w:sz w:val="24"/>
          <w:szCs w:val="24"/>
        </w:rPr>
        <w:t>, O</w:t>
      </w:r>
      <w:r w:rsidR="00D727DF" w:rsidRPr="00D727DF">
        <w:rPr>
          <w:rFonts w:ascii="Arial" w:eastAsia="Verdana" w:hAnsi="Arial" w:cs="Arial"/>
          <w:sz w:val="24"/>
          <w:szCs w:val="24"/>
        </w:rPr>
        <w:t>portunidades para Volar</w:t>
      </w:r>
      <w:r w:rsidR="007D31B7">
        <w:rPr>
          <w:rFonts w:ascii="Arial" w:eastAsia="Verdana" w:hAnsi="Arial" w:cs="Arial"/>
          <w:sz w:val="24"/>
          <w:szCs w:val="24"/>
        </w:rPr>
        <w:t>”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, </w:t>
      </w:r>
      <w:r w:rsidR="007D31B7">
        <w:rPr>
          <w:rFonts w:ascii="Arial" w:eastAsia="Verdana" w:hAnsi="Arial" w:cs="Arial"/>
          <w:sz w:val="24"/>
          <w:szCs w:val="24"/>
        </w:rPr>
        <w:t>“</w:t>
      </w:r>
      <w:r w:rsidR="00D727DF" w:rsidRPr="00D727DF">
        <w:rPr>
          <w:rFonts w:ascii="Arial" w:eastAsia="Verdana" w:hAnsi="Arial" w:cs="Arial"/>
          <w:sz w:val="24"/>
          <w:szCs w:val="24"/>
        </w:rPr>
        <w:t>Alas</w:t>
      </w:r>
      <w:r w:rsidR="007D31B7">
        <w:rPr>
          <w:rFonts w:ascii="Arial" w:eastAsia="Verdana" w:hAnsi="Arial" w:cs="Arial"/>
          <w:sz w:val="24"/>
          <w:szCs w:val="24"/>
        </w:rPr>
        <w:t xml:space="preserve">, </w:t>
      </w:r>
      <w:r w:rsidR="00D727DF" w:rsidRPr="00D727DF">
        <w:rPr>
          <w:rFonts w:ascii="Arial" w:eastAsia="Verdana" w:hAnsi="Arial" w:cs="Arial"/>
          <w:sz w:val="24"/>
          <w:szCs w:val="24"/>
        </w:rPr>
        <w:t>Oportunidades para Crecer</w:t>
      </w:r>
      <w:r w:rsidR="007D31B7">
        <w:rPr>
          <w:rFonts w:ascii="Arial" w:eastAsia="Verdana" w:hAnsi="Arial" w:cs="Arial"/>
          <w:sz w:val="24"/>
          <w:szCs w:val="24"/>
        </w:rPr>
        <w:t>”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, </w:t>
      </w:r>
      <w:r w:rsidR="007D31B7">
        <w:rPr>
          <w:rFonts w:ascii="Arial" w:eastAsia="Verdana" w:hAnsi="Arial" w:cs="Arial"/>
          <w:sz w:val="24"/>
          <w:szCs w:val="24"/>
        </w:rPr>
        <w:t>“</w:t>
      </w:r>
      <w:r w:rsidR="00D727DF" w:rsidRPr="00D727DF">
        <w:rPr>
          <w:rFonts w:ascii="Arial" w:eastAsia="Verdana" w:hAnsi="Arial" w:cs="Arial"/>
          <w:sz w:val="24"/>
          <w:szCs w:val="24"/>
        </w:rPr>
        <w:t>Alas Enlace</w:t>
      </w:r>
      <w:r w:rsidR="007D31B7">
        <w:rPr>
          <w:rFonts w:ascii="Arial" w:eastAsia="Verdana" w:hAnsi="Arial" w:cs="Arial"/>
          <w:sz w:val="24"/>
          <w:szCs w:val="24"/>
        </w:rPr>
        <w:t>”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 y </w:t>
      </w:r>
      <w:r w:rsidR="007D31B7">
        <w:rPr>
          <w:rFonts w:ascii="Arial" w:eastAsia="Verdana" w:hAnsi="Arial" w:cs="Arial"/>
          <w:sz w:val="24"/>
          <w:szCs w:val="24"/>
        </w:rPr>
        <w:t>“Almater”.</w:t>
      </w:r>
      <w:bookmarkStart w:id="0" w:name="_GoBack"/>
      <w:bookmarkEnd w:id="0"/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D727DF" w:rsidRPr="00D727DF" w:rsidRDefault="00333DEB" w:rsidP="00D727DF">
      <w:pPr>
        <w:jc w:val="both"/>
        <w:rPr>
          <w:rFonts w:ascii="Arial" w:eastAsia="Verdana" w:hAnsi="Arial" w:cs="Arial"/>
          <w:sz w:val="24"/>
          <w:szCs w:val="24"/>
        </w:rPr>
      </w:pPr>
      <w:r>
        <w:rPr>
          <w:rFonts w:ascii="Arial" w:eastAsia="Verdana" w:hAnsi="Arial" w:cs="Arial"/>
          <w:sz w:val="24"/>
          <w:szCs w:val="24"/>
        </w:rPr>
        <w:t>Para tal efecto se llevó a cabo una ceremonia e</w:t>
      </w:r>
      <w:r w:rsidR="00D727DF" w:rsidRPr="00D727DF">
        <w:rPr>
          <w:rFonts w:ascii="Arial" w:eastAsia="Verdana" w:hAnsi="Arial" w:cs="Arial"/>
          <w:sz w:val="24"/>
          <w:szCs w:val="24"/>
        </w:rPr>
        <w:t>n el Auditorio de la Facultad de Economía y Relaciones Internacionales, Campus Tijuana</w:t>
      </w:r>
      <w:r>
        <w:rPr>
          <w:rFonts w:ascii="Arial" w:eastAsia="Verdana" w:hAnsi="Arial" w:cs="Arial"/>
          <w:sz w:val="24"/>
          <w:szCs w:val="24"/>
        </w:rPr>
        <w:t>, donde asistieron autoridades universitarias, asociados y d</w:t>
      </w:r>
      <w:r w:rsidR="00D727DF" w:rsidRPr="00D727DF">
        <w:rPr>
          <w:rFonts w:ascii="Arial" w:eastAsia="Verdana" w:hAnsi="Arial" w:cs="Arial"/>
          <w:sz w:val="24"/>
          <w:szCs w:val="24"/>
        </w:rPr>
        <w:t>onantes con el objetivo de refrendar su compromiso y transparencia que promueve FUABC.</w:t>
      </w: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333DEB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  <w:r w:rsidRPr="00D727DF">
        <w:rPr>
          <w:rFonts w:ascii="Arial" w:eastAsia="Verdana" w:hAnsi="Arial" w:cs="Arial"/>
          <w:sz w:val="24"/>
          <w:szCs w:val="24"/>
        </w:rPr>
        <w:t>El Presi</w:t>
      </w:r>
      <w:r w:rsidR="00333DEB">
        <w:rPr>
          <w:rFonts w:ascii="Arial" w:eastAsia="Verdana" w:hAnsi="Arial" w:cs="Arial"/>
          <w:sz w:val="24"/>
          <w:szCs w:val="24"/>
        </w:rPr>
        <w:t xml:space="preserve">dente del Consejo Directivo, licenciado </w:t>
      </w:r>
      <w:r w:rsidRPr="00D727DF">
        <w:rPr>
          <w:rFonts w:ascii="Arial" w:eastAsia="Verdana" w:hAnsi="Arial" w:cs="Arial"/>
          <w:sz w:val="24"/>
          <w:szCs w:val="24"/>
        </w:rPr>
        <w:t>Francisco Rubio Cárdenas, indicó que gracias a la confianza de donantes y voluntarios se logran crear una réplica del apoyo que reciben los estudiantes y de esta manera hacer funcionar el efecto “gota de a</w:t>
      </w:r>
      <w:r w:rsidR="00333DEB">
        <w:rPr>
          <w:rFonts w:ascii="Arial" w:eastAsia="Verdana" w:hAnsi="Arial" w:cs="Arial"/>
          <w:sz w:val="24"/>
          <w:szCs w:val="24"/>
        </w:rPr>
        <w:t xml:space="preserve">gua”. </w:t>
      </w:r>
    </w:p>
    <w:p w:rsidR="00333DEB" w:rsidRDefault="00333DEB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D727DF" w:rsidRPr="00D727DF" w:rsidRDefault="00333DEB" w:rsidP="00D727DF">
      <w:pPr>
        <w:jc w:val="both"/>
        <w:rPr>
          <w:rFonts w:ascii="Arial" w:eastAsia="Verdana" w:hAnsi="Arial" w:cs="Arial"/>
          <w:sz w:val="24"/>
          <w:szCs w:val="24"/>
        </w:rPr>
      </w:pPr>
      <w:r>
        <w:rPr>
          <w:rFonts w:ascii="Arial" w:eastAsia="Verdana" w:hAnsi="Arial" w:cs="Arial"/>
          <w:sz w:val="24"/>
          <w:szCs w:val="24"/>
        </w:rPr>
        <w:t>En representación de los d</w:t>
      </w:r>
      <w:r w:rsidR="00D727DF" w:rsidRPr="00D727DF">
        <w:rPr>
          <w:rFonts w:ascii="Arial" w:eastAsia="Verdana" w:hAnsi="Arial" w:cs="Arial"/>
          <w:sz w:val="24"/>
          <w:szCs w:val="24"/>
        </w:rPr>
        <w:t xml:space="preserve">onantes, el </w:t>
      </w:r>
      <w:r>
        <w:rPr>
          <w:rFonts w:ascii="Arial" w:eastAsia="Verdana" w:hAnsi="Arial" w:cs="Arial"/>
          <w:sz w:val="24"/>
          <w:szCs w:val="24"/>
        </w:rPr>
        <w:t xml:space="preserve">señor </w:t>
      </w:r>
      <w:r w:rsidR="00D727DF" w:rsidRPr="00D727DF">
        <w:rPr>
          <w:rFonts w:ascii="Arial" w:eastAsia="Verdana" w:hAnsi="Arial" w:cs="Arial"/>
          <w:sz w:val="24"/>
          <w:szCs w:val="24"/>
        </w:rPr>
        <w:t>Humberto Jaramillo Rodríguez expresó un mensaje a los estudiantes becarios.</w:t>
      </w: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  <w:r w:rsidRPr="00D727DF">
        <w:rPr>
          <w:rFonts w:ascii="Arial" w:eastAsia="Verdana" w:hAnsi="Arial" w:cs="Arial"/>
          <w:sz w:val="24"/>
          <w:szCs w:val="24"/>
        </w:rPr>
        <w:t>Durante la ceremonia la ex-becaria y ahora donante Alejandrina Barajas Ramos, habló en representación de todos los becario</w:t>
      </w:r>
      <w:r w:rsidR="00333DEB">
        <w:rPr>
          <w:rFonts w:ascii="Arial" w:eastAsia="Verdana" w:hAnsi="Arial" w:cs="Arial"/>
          <w:sz w:val="24"/>
          <w:szCs w:val="24"/>
        </w:rPr>
        <w:t>s que han cumplido su compromiso</w:t>
      </w:r>
      <w:r w:rsidRPr="00D727DF">
        <w:rPr>
          <w:rFonts w:ascii="Arial" w:eastAsia="Verdana" w:hAnsi="Arial" w:cs="Arial"/>
          <w:sz w:val="24"/>
          <w:szCs w:val="24"/>
        </w:rPr>
        <w:t xml:space="preserve">, recordó su vida de estudiante y motivó a los futuros becarios a tener confianza en sí mismos y ser perseverantes en lo que se propongan. </w:t>
      </w:r>
      <w:r w:rsidR="00333DEB">
        <w:rPr>
          <w:rFonts w:ascii="Arial" w:eastAsia="Verdana" w:hAnsi="Arial" w:cs="Arial"/>
          <w:sz w:val="24"/>
          <w:szCs w:val="24"/>
        </w:rPr>
        <w:t>Agradeció el respaldo que otorgan los do</w:t>
      </w:r>
      <w:r w:rsidRPr="00D727DF">
        <w:rPr>
          <w:rFonts w:ascii="Arial" w:eastAsia="Verdana" w:hAnsi="Arial" w:cs="Arial"/>
          <w:sz w:val="24"/>
          <w:szCs w:val="24"/>
        </w:rPr>
        <w:t>nantes y voluntarios a FUABC, después hizo ho</w:t>
      </w:r>
      <w:r w:rsidR="00333DEB">
        <w:rPr>
          <w:rFonts w:ascii="Arial" w:eastAsia="Verdana" w:hAnsi="Arial" w:cs="Arial"/>
          <w:sz w:val="24"/>
          <w:szCs w:val="24"/>
        </w:rPr>
        <w:t>nor a su palabra entregando la b</w:t>
      </w:r>
      <w:r w:rsidRPr="00D727DF">
        <w:rPr>
          <w:rFonts w:ascii="Arial" w:eastAsia="Verdana" w:hAnsi="Arial" w:cs="Arial"/>
          <w:sz w:val="24"/>
          <w:szCs w:val="24"/>
        </w:rPr>
        <w:t>eca que hace un par de años recibió.</w:t>
      </w: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  <w:r w:rsidRPr="00D727DF">
        <w:rPr>
          <w:rFonts w:ascii="Arial" w:eastAsia="Verdana" w:hAnsi="Arial" w:cs="Arial"/>
          <w:sz w:val="24"/>
          <w:szCs w:val="24"/>
        </w:rPr>
        <w:t xml:space="preserve">Por su parte el </w:t>
      </w:r>
      <w:r w:rsidR="00333DEB">
        <w:rPr>
          <w:rFonts w:ascii="Arial" w:eastAsia="Verdana" w:hAnsi="Arial" w:cs="Arial"/>
          <w:sz w:val="24"/>
          <w:szCs w:val="24"/>
        </w:rPr>
        <w:t>Rector de UABC, doctor</w:t>
      </w:r>
      <w:r w:rsidRPr="00D727DF">
        <w:rPr>
          <w:rFonts w:ascii="Arial" w:eastAsia="Verdana" w:hAnsi="Arial" w:cs="Arial"/>
          <w:sz w:val="24"/>
          <w:szCs w:val="24"/>
        </w:rPr>
        <w:t xml:space="preserve"> Juan Manuel Ocegueda Hernández, </w:t>
      </w:r>
      <w:r w:rsidR="00333DEB">
        <w:rPr>
          <w:rFonts w:ascii="Arial" w:eastAsia="Verdana" w:hAnsi="Arial" w:cs="Arial"/>
          <w:sz w:val="24"/>
          <w:szCs w:val="24"/>
        </w:rPr>
        <w:t>reconoció</w:t>
      </w:r>
      <w:r w:rsidRPr="00D727DF">
        <w:rPr>
          <w:rFonts w:ascii="Arial" w:eastAsia="Verdana" w:hAnsi="Arial" w:cs="Arial"/>
          <w:sz w:val="24"/>
          <w:szCs w:val="24"/>
        </w:rPr>
        <w:t xml:space="preserve"> la labor de Fundación UABC a través de estas entregas que apoyan a estudiantes cimarrones y resaltó los valores que ponen en práctica.</w:t>
      </w: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</w:p>
    <w:p w:rsidR="00D727DF" w:rsidRPr="00D727DF" w:rsidRDefault="00D727DF" w:rsidP="00D727DF">
      <w:pPr>
        <w:jc w:val="both"/>
        <w:rPr>
          <w:rFonts w:ascii="Arial" w:eastAsia="Verdana" w:hAnsi="Arial" w:cs="Arial"/>
          <w:sz w:val="24"/>
          <w:szCs w:val="24"/>
        </w:rPr>
      </w:pPr>
      <w:r w:rsidRPr="00D727DF">
        <w:rPr>
          <w:rFonts w:ascii="Arial" w:eastAsia="Verdana" w:hAnsi="Arial" w:cs="Arial"/>
          <w:sz w:val="24"/>
          <w:szCs w:val="24"/>
        </w:rPr>
        <w:t xml:space="preserve">Previo a la ceremonia de Entrega de Becas, el </w:t>
      </w:r>
      <w:r w:rsidR="00333DEB">
        <w:rPr>
          <w:rFonts w:ascii="Arial" w:eastAsia="Verdana" w:hAnsi="Arial" w:cs="Arial"/>
          <w:sz w:val="24"/>
          <w:szCs w:val="24"/>
        </w:rPr>
        <w:t>arquitecto</w:t>
      </w:r>
      <w:r w:rsidRPr="00D727DF">
        <w:rPr>
          <w:rFonts w:ascii="Arial" w:eastAsia="Verdana" w:hAnsi="Arial" w:cs="Arial"/>
          <w:sz w:val="24"/>
          <w:szCs w:val="24"/>
        </w:rPr>
        <w:t xml:space="preserve"> Sergio Leal, egresado cimarrón y Director General de Inmobiliaria Vinte, ofreció a los becarios la Conferencia “Construyendo nuestro futuro” orientada a motivar el desarrollo del liderazgo y trabajo en equipo.</w:t>
      </w:r>
    </w:p>
    <w:p w:rsidR="00D727DF" w:rsidRDefault="00D727DF" w:rsidP="00D727DF">
      <w:pPr>
        <w:jc w:val="both"/>
        <w:rPr>
          <w:rFonts w:ascii="Verdana" w:eastAsia="Verdana" w:hAnsi="Verdana" w:cs="Verdana"/>
          <w:color w:val="444444"/>
        </w:rPr>
      </w:pPr>
    </w:p>
    <w:p w:rsidR="00295596" w:rsidRDefault="00295596" w:rsidP="002955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41BAE" w:rsidRDefault="00C41BAE" w:rsidP="0029559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41BAE" w:rsidRPr="00A910E7" w:rsidRDefault="00C41BAE" w:rsidP="00295596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C41BAE" w:rsidRPr="00A910E7" w:rsidSect="00D727DF">
      <w:pgSz w:w="12240" w:h="15840"/>
      <w:pgMar w:top="0" w:right="1325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E7" w:rsidRDefault="005505E7">
      <w:r>
        <w:separator/>
      </w:r>
    </w:p>
  </w:endnote>
  <w:endnote w:type="continuationSeparator" w:id="0">
    <w:p w:rsidR="005505E7" w:rsidRDefault="0055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E7" w:rsidRDefault="005505E7">
      <w:r>
        <w:rPr>
          <w:color w:val="000000"/>
        </w:rPr>
        <w:separator/>
      </w:r>
    </w:p>
  </w:footnote>
  <w:footnote w:type="continuationSeparator" w:id="0">
    <w:p w:rsidR="005505E7" w:rsidRDefault="0055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F11"/>
    <w:multiLevelType w:val="multilevel"/>
    <w:tmpl w:val="D1F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2"/>
  </w:num>
  <w:num w:numId="5">
    <w:abstractNumId w:val="19"/>
  </w:num>
  <w:num w:numId="6">
    <w:abstractNumId w:val="13"/>
  </w:num>
  <w:num w:numId="7">
    <w:abstractNumId w:val="18"/>
  </w:num>
  <w:num w:numId="8">
    <w:abstractNumId w:val="4"/>
  </w:num>
  <w:num w:numId="9">
    <w:abstractNumId w:val="8"/>
  </w:num>
  <w:num w:numId="10">
    <w:abstractNumId w:val="9"/>
  </w:num>
  <w:num w:numId="11">
    <w:abstractNumId w:val="15"/>
  </w:num>
  <w:num w:numId="12">
    <w:abstractNumId w:val="1"/>
  </w:num>
  <w:num w:numId="13">
    <w:abstractNumId w:val="10"/>
  </w:num>
  <w:num w:numId="14">
    <w:abstractNumId w:val="3"/>
  </w:num>
  <w:num w:numId="15">
    <w:abstractNumId w:val="5"/>
  </w:num>
  <w:num w:numId="16">
    <w:abstractNumId w:val="11"/>
  </w:num>
  <w:num w:numId="17">
    <w:abstractNumId w:val="17"/>
  </w:num>
  <w:num w:numId="18">
    <w:abstractNumId w:val="14"/>
  </w:num>
  <w:num w:numId="19">
    <w:abstractNumId w:val="6"/>
  </w:num>
  <w:num w:numId="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1197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2AFF"/>
    <w:rsid w:val="00263249"/>
    <w:rsid w:val="00266E0F"/>
    <w:rsid w:val="0026710C"/>
    <w:rsid w:val="00267E7E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7060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B65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7E9"/>
    <w:rsid w:val="003B6F2C"/>
    <w:rsid w:val="003C2A20"/>
    <w:rsid w:val="003C60D8"/>
    <w:rsid w:val="003C7FCA"/>
    <w:rsid w:val="003D0DCA"/>
    <w:rsid w:val="003D515F"/>
    <w:rsid w:val="003D69B4"/>
    <w:rsid w:val="003D6DE2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3D"/>
    <w:rsid w:val="005235B5"/>
    <w:rsid w:val="00523855"/>
    <w:rsid w:val="00525DD6"/>
    <w:rsid w:val="00526C6C"/>
    <w:rsid w:val="00527E00"/>
    <w:rsid w:val="00530819"/>
    <w:rsid w:val="00531C7B"/>
    <w:rsid w:val="00532DC3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05E7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80B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51128"/>
    <w:rsid w:val="00752DF6"/>
    <w:rsid w:val="007531F0"/>
    <w:rsid w:val="00754F26"/>
    <w:rsid w:val="0075521B"/>
    <w:rsid w:val="00756DF1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20E4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5FF2"/>
    <w:rsid w:val="00AA6BBE"/>
    <w:rsid w:val="00AB15D2"/>
    <w:rsid w:val="00AB15FD"/>
    <w:rsid w:val="00AB1959"/>
    <w:rsid w:val="00AB45C8"/>
    <w:rsid w:val="00AB5634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724B"/>
    <w:rsid w:val="00B27414"/>
    <w:rsid w:val="00B305F7"/>
    <w:rsid w:val="00B30DCF"/>
    <w:rsid w:val="00B32C7A"/>
    <w:rsid w:val="00B3468F"/>
    <w:rsid w:val="00B35924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434"/>
    <w:rsid w:val="00BB572E"/>
    <w:rsid w:val="00BB6A87"/>
    <w:rsid w:val="00BC09C9"/>
    <w:rsid w:val="00BC0D92"/>
    <w:rsid w:val="00BC1011"/>
    <w:rsid w:val="00BC39C1"/>
    <w:rsid w:val="00BC61F0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1BAE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96"/>
    <w:rsid w:val="00E52F53"/>
    <w:rsid w:val="00E56737"/>
    <w:rsid w:val="00E6171D"/>
    <w:rsid w:val="00E63896"/>
    <w:rsid w:val="00E66711"/>
    <w:rsid w:val="00E67922"/>
    <w:rsid w:val="00E71C2D"/>
    <w:rsid w:val="00E71C91"/>
    <w:rsid w:val="00E71E9F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325"/>
    <w:rsid w:val="00F0779C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6394"/>
  <w15:docId w15:val="{B8E7945E-F83B-43E8-BD6F-F262CB1F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0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922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F3BA7-7A0E-4CFC-B9CB-CAFE31F9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3</cp:revision>
  <cp:lastPrinted>2017-06-03T00:39:00Z</cp:lastPrinted>
  <dcterms:created xsi:type="dcterms:W3CDTF">2017-06-13T05:44:00Z</dcterms:created>
  <dcterms:modified xsi:type="dcterms:W3CDTF">2017-06-13T05:44:00Z</dcterms:modified>
</cp:coreProperties>
</file>