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 w:rsidP="004D6EFC">
      <w:pPr>
        <w:pStyle w:val="Sinespaciado1"/>
      </w:pPr>
      <w:bookmarkStart w:id="0" w:name="_GoBack"/>
      <w:r w:rsidRPr="00B10CD0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0</wp:posOffset>
            </wp:positionV>
            <wp:extent cx="7905750" cy="1668780"/>
            <wp:effectExtent l="0" t="0" r="0" b="7620"/>
            <wp:wrapSquare wrapText="bothSides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10</w:t>
      </w:r>
      <w:r w:rsidR="00CF68C7">
        <w:rPr>
          <w:rFonts w:ascii="Arial" w:hAnsi="Arial" w:cs="Arial"/>
          <w:b/>
          <w:sz w:val="24"/>
          <w:szCs w:val="24"/>
        </w:rPr>
        <w:t>9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3D3662" w:rsidRPr="003D3662" w:rsidRDefault="003D3662" w:rsidP="003D3662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9D4FD3" w:rsidRPr="0029445F" w:rsidRDefault="0029445F" w:rsidP="009E335C">
      <w:pPr>
        <w:jc w:val="center"/>
        <w:rPr>
          <w:rFonts w:ascii="Arial" w:hAnsi="Arial" w:cs="Arial"/>
          <w:b/>
          <w:spacing w:val="-20"/>
          <w:sz w:val="36"/>
          <w:szCs w:val="24"/>
        </w:rPr>
      </w:pPr>
      <w:r w:rsidRPr="0029445F">
        <w:rPr>
          <w:rFonts w:ascii="Arial" w:hAnsi="Arial" w:cs="Arial"/>
          <w:b/>
          <w:spacing w:val="-20"/>
          <w:sz w:val="36"/>
          <w:szCs w:val="24"/>
        </w:rPr>
        <w:t>Ganadores de Tijuana reciben</w:t>
      </w:r>
      <w:r w:rsidR="009D4FD3" w:rsidRPr="0029445F">
        <w:rPr>
          <w:rFonts w:ascii="Arial" w:hAnsi="Arial" w:cs="Arial"/>
          <w:b/>
          <w:spacing w:val="-20"/>
          <w:sz w:val="36"/>
          <w:szCs w:val="24"/>
        </w:rPr>
        <w:t xml:space="preserve"> </w:t>
      </w:r>
      <w:r w:rsidR="00795DDB" w:rsidRPr="0029445F">
        <w:rPr>
          <w:rFonts w:ascii="Arial" w:hAnsi="Arial" w:cs="Arial"/>
          <w:b/>
          <w:spacing w:val="-20"/>
          <w:sz w:val="36"/>
          <w:szCs w:val="24"/>
        </w:rPr>
        <w:t>p</w:t>
      </w:r>
      <w:r w:rsidR="009D4FD3" w:rsidRPr="0029445F">
        <w:rPr>
          <w:rFonts w:ascii="Arial" w:hAnsi="Arial" w:cs="Arial"/>
          <w:b/>
          <w:spacing w:val="-20"/>
          <w:sz w:val="36"/>
          <w:szCs w:val="24"/>
        </w:rPr>
        <w:t>remios del 80 Sorteo de la UABC</w:t>
      </w:r>
    </w:p>
    <w:p w:rsidR="009D4FD3" w:rsidRPr="009D4FD3" w:rsidRDefault="009D4FD3" w:rsidP="009E335C">
      <w:pPr>
        <w:rPr>
          <w:rFonts w:ascii="Arial" w:hAnsi="Arial" w:cs="Arial"/>
          <w:sz w:val="24"/>
          <w:szCs w:val="24"/>
        </w:rPr>
      </w:pPr>
    </w:p>
    <w:p w:rsidR="009D4FD3" w:rsidRPr="009E335C" w:rsidRDefault="009D4FD3" w:rsidP="009E335C">
      <w:pPr>
        <w:pStyle w:val="Prrafodelista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9E335C">
        <w:rPr>
          <w:rFonts w:ascii="Arial" w:hAnsi="Arial" w:cs="Arial"/>
          <w:sz w:val="24"/>
          <w:szCs w:val="24"/>
        </w:rPr>
        <w:t xml:space="preserve">Los recursos del Sorteo </w:t>
      </w:r>
      <w:r w:rsidR="009E335C">
        <w:rPr>
          <w:rFonts w:ascii="Arial" w:hAnsi="Arial" w:cs="Arial"/>
          <w:sz w:val="24"/>
          <w:szCs w:val="24"/>
        </w:rPr>
        <w:t>se destinan a</w:t>
      </w:r>
      <w:r w:rsidRPr="009E335C">
        <w:rPr>
          <w:rFonts w:ascii="Arial" w:hAnsi="Arial" w:cs="Arial"/>
          <w:sz w:val="24"/>
          <w:szCs w:val="24"/>
        </w:rPr>
        <w:t xml:space="preserve"> beneficio de los estudiantes</w:t>
      </w:r>
      <w:r w:rsidR="009E335C">
        <w:rPr>
          <w:rFonts w:ascii="Arial" w:hAnsi="Arial" w:cs="Arial"/>
          <w:sz w:val="24"/>
          <w:szCs w:val="24"/>
        </w:rPr>
        <w:t xml:space="preserve"> Cimarrones</w:t>
      </w:r>
      <w:r w:rsidRPr="009E335C">
        <w:rPr>
          <w:rFonts w:ascii="Arial" w:hAnsi="Arial" w:cs="Arial"/>
          <w:sz w:val="24"/>
          <w:szCs w:val="24"/>
        </w:rPr>
        <w:t>.</w:t>
      </w:r>
    </w:p>
    <w:p w:rsidR="009D4FD3" w:rsidRPr="009D4FD3" w:rsidRDefault="009D4FD3" w:rsidP="009E335C">
      <w:pPr>
        <w:jc w:val="both"/>
        <w:rPr>
          <w:rFonts w:ascii="Arial" w:hAnsi="Arial" w:cs="Arial"/>
          <w:sz w:val="24"/>
          <w:szCs w:val="24"/>
        </w:rPr>
      </w:pPr>
    </w:p>
    <w:p w:rsidR="009E335C" w:rsidRDefault="009D4FD3" w:rsidP="009E335C">
      <w:pPr>
        <w:jc w:val="both"/>
        <w:rPr>
          <w:rFonts w:ascii="Arial" w:hAnsi="Arial" w:cs="Arial"/>
          <w:sz w:val="24"/>
          <w:szCs w:val="24"/>
        </w:rPr>
      </w:pPr>
      <w:r w:rsidRPr="009D4FD3">
        <w:rPr>
          <w:rFonts w:ascii="Arial" w:hAnsi="Arial" w:cs="Arial"/>
          <w:b/>
          <w:sz w:val="24"/>
          <w:szCs w:val="24"/>
        </w:rPr>
        <w:t>Tijuana, B.C., jueves 15 de junio de 2017</w:t>
      </w:r>
      <w:r>
        <w:rPr>
          <w:rFonts w:ascii="Arial" w:hAnsi="Arial" w:cs="Arial"/>
          <w:sz w:val="24"/>
          <w:szCs w:val="24"/>
        </w:rPr>
        <w:t xml:space="preserve">.- </w:t>
      </w:r>
      <w:r w:rsidR="009E335C">
        <w:rPr>
          <w:rFonts w:ascii="Arial" w:hAnsi="Arial" w:cs="Arial"/>
          <w:sz w:val="24"/>
          <w:szCs w:val="24"/>
        </w:rPr>
        <w:t>E</w:t>
      </w:r>
      <w:r w:rsidR="009E335C" w:rsidRPr="009D4FD3">
        <w:rPr>
          <w:rFonts w:ascii="Arial" w:hAnsi="Arial" w:cs="Arial"/>
          <w:sz w:val="24"/>
          <w:szCs w:val="24"/>
        </w:rPr>
        <w:t xml:space="preserve">n la Explanada del Centro Comunitario </w:t>
      </w:r>
      <w:r w:rsidR="009E335C">
        <w:rPr>
          <w:rFonts w:ascii="Arial" w:hAnsi="Arial" w:cs="Arial"/>
          <w:sz w:val="24"/>
          <w:szCs w:val="24"/>
        </w:rPr>
        <w:t>de la Universidad Autónoma de Baja California (</w:t>
      </w:r>
      <w:r w:rsidR="009E335C" w:rsidRPr="009D4FD3">
        <w:rPr>
          <w:rFonts w:ascii="Arial" w:hAnsi="Arial" w:cs="Arial"/>
          <w:sz w:val="24"/>
          <w:szCs w:val="24"/>
        </w:rPr>
        <w:t>UABC</w:t>
      </w:r>
      <w:r w:rsidR="009E335C">
        <w:rPr>
          <w:rFonts w:ascii="Arial" w:hAnsi="Arial" w:cs="Arial"/>
          <w:sz w:val="24"/>
          <w:szCs w:val="24"/>
        </w:rPr>
        <w:t>)</w:t>
      </w:r>
      <w:r w:rsidR="009E335C" w:rsidRPr="009D4FD3">
        <w:rPr>
          <w:rFonts w:ascii="Arial" w:hAnsi="Arial" w:cs="Arial"/>
          <w:sz w:val="24"/>
          <w:szCs w:val="24"/>
        </w:rPr>
        <w:t xml:space="preserve"> Campus Tijuana</w:t>
      </w:r>
      <w:r w:rsidR="009E335C">
        <w:rPr>
          <w:rFonts w:ascii="Arial" w:hAnsi="Arial" w:cs="Arial"/>
          <w:sz w:val="24"/>
          <w:szCs w:val="24"/>
        </w:rPr>
        <w:t>, s</w:t>
      </w:r>
      <w:r w:rsidRPr="009D4FD3">
        <w:rPr>
          <w:rFonts w:ascii="Arial" w:hAnsi="Arial" w:cs="Arial"/>
          <w:sz w:val="24"/>
          <w:szCs w:val="24"/>
        </w:rPr>
        <w:t xml:space="preserve">e realizó la entrega de los premios </w:t>
      </w:r>
      <w:r w:rsidR="009E335C">
        <w:rPr>
          <w:rFonts w:ascii="Arial" w:hAnsi="Arial" w:cs="Arial"/>
          <w:sz w:val="24"/>
          <w:szCs w:val="24"/>
        </w:rPr>
        <w:t xml:space="preserve">principales </w:t>
      </w:r>
      <w:r w:rsidRPr="009D4FD3">
        <w:rPr>
          <w:rFonts w:ascii="Arial" w:hAnsi="Arial" w:cs="Arial"/>
          <w:sz w:val="24"/>
          <w:szCs w:val="24"/>
        </w:rPr>
        <w:t xml:space="preserve">a los ganadores </w:t>
      </w:r>
      <w:r>
        <w:rPr>
          <w:rFonts w:ascii="Arial" w:hAnsi="Arial" w:cs="Arial"/>
          <w:sz w:val="24"/>
          <w:szCs w:val="24"/>
        </w:rPr>
        <w:t xml:space="preserve">de </w:t>
      </w:r>
      <w:r w:rsidR="009E335C">
        <w:rPr>
          <w:rFonts w:ascii="Arial" w:hAnsi="Arial" w:cs="Arial"/>
          <w:sz w:val="24"/>
          <w:szCs w:val="24"/>
        </w:rPr>
        <w:t>esta ciudad</w:t>
      </w:r>
      <w:r>
        <w:rPr>
          <w:rFonts w:ascii="Arial" w:hAnsi="Arial" w:cs="Arial"/>
          <w:sz w:val="24"/>
          <w:szCs w:val="24"/>
        </w:rPr>
        <w:t xml:space="preserve"> </w:t>
      </w:r>
      <w:r w:rsidRPr="009D4FD3">
        <w:rPr>
          <w:rFonts w:ascii="Arial" w:hAnsi="Arial" w:cs="Arial"/>
          <w:sz w:val="24"/>
          <w:szCs w:val="24"/>
        </w:rPr>
        <w:t>del 80 Sorteo</w:t>
      </w:r>
      <w:r>
        <w:rPr>
          <w:rFonts w:ascii="Arial" w:hAnsi="Arial" w:cs="Arial"/>
          <w:sz w:val="24"/>
          <w:szCs w:val="24"/>
        </w:rPr>
        <w:t xml:space="preserve"> </w:t>
      </w:r>
      <w:r w:rsidRPr="009D4FD3">
        <w:rPr>
          <w:rFonts w:ascii="Arial" w:hAnsi="Arial" w:cs="Arial"/>
          <w:sz w:val="24"/>
          <w:szCs w:val="24"/>
        </w:rPr>
        <w:t xml:space="preserve">celebrado el </w:t>
      </w:r>
      <w:r>
        <w:rPr>
          <w:rFonts w:ascii="Arial" w:hAnsi="Arial" w:cs="Arial"/>
          <w:sz w:val="24"/>
          <w:szCs w:val="24"/>
        </w:rPr>
        <w:t xml:space="preserve">pasado </w:t>
      </w:r>
      <w:r w:rsidRPr="009D4FD3">
        <w:rPr>
          <w:rFonts w:ascii="Arial" w:hAnsi="Arial" w:cs="Arial"/>
          <w:sz w:val="24"/>
          <w:szCs w:val="24"/>
        </w:rPr>
        <w:t>8 de junio</w:t>
      </w:r>
      <w:r w:rsidR="009E335C">
        <w:rPr>
          <w:rFonts w:ascii="Arial" w:hAnsi="Arial" w:cs="Arial"/>
          <w:sz w:val="24"/>
          <w:szCs w:val="24"/>
        </w:rPr>
        <w:t>.</w:t>
      </w:r>
    </w:p>
    <w:p w:rsidR="009E335C" w:rsidRDefault="009E335C" w:rsidP="009E335C">
      <w:pPr>
        <w:jc w:val="both"/>
        <w:rPr>
          <w:rFonts w:ascii="Arial" w:hAnsi="Arial" w:cs="Arial"/>
          <w:sz w:val="24"/>
          <w:szCs w:val="24"/>
        </w:rPr>
      </w:pPr>
    </w:p>
    <w:p w:rsidR="00896849" w:rsidRDefault="009E335C" w:rsidP="009E33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Presidió la Vicerrectora, doctora María Eugenia Pérez Morales, quien agradeció a todos quienes colaboraron en la compra y venta de boletos de este Sorteo y señaló que varios estudiantes de la Máxima Casa de Estudios resultaron ganadores de premios, situación que resulta doblemente beneficiosa</w:t>
      </w:r>
      <w:r w:rsidR="00896849">
        <w:rPr>
          <w:rFonts w:ascii="Arial" w:hAnsi="Arial" w:cs="Arial"/>
          <w:sz w:val="24"/>
          <w:szCs w:val="24"/>
        </w:rPr>
        <w:t>.</w:t>
      </w:r>
    </w:p>
    <w:p w:rsidR="00896849" w:rsidRDefault="00896849" w:rsidP="009E335C">
      <w:pPr>
        <w:jc w:val="both"/>
        <w:rPr>
          <w:rFonts w:ascii="Arial" w:hAnsi="Arial" w:cs="Arial"/>
          <w:sz w:val="24"/>
          <w:szCs w:val="24"/>
        </w:rPr>
      </w:pPr>
    </w:p>
    <w:p w:rsidR="009D4FD3" w:rsidRDefault="009E335C" w:rsidP="009E33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</w:t>
      </w:r>
      <w:r w:rsidR="009D4FD3" w:rsidRPr="009D4FD3">
        <w:rPr>
          <w:rFonts w:ascii="Arial" w:hAnsi="Arial" w:cs="Arial"/>
          <w:sz w:val="24"/>
          <w:szCs w:val="24"/>
        </w:rPr>
        <w:t>stos recursos son en beneficio de nuestros estudiantes</w:t>
      </w:r>
      <w:r w:rsidR="009B3CA5">
        <w:rPr>
          <w:rFonts w:ascii="Arial" w:hAnsi="Arial" w:cs="Arial"/>
          <w:sz w:val="24"/>
          <w:szCs w:val="24"/>
        </w:rPr>
        <w:t xml:space="preserve"> </w:t>
      </w:r>
      <w:r w:rsidR="009D4FD3" w:rsidRPr="009D4FD3">
        <w:rPr>
          <w:rFonts w:ascii="Arial" w:hAnsi="Arial" w:cs="Arial"/>
          <w:sz w:val="24"/>
          <w:szCs w:val="24"/>
        </w:rPr>
        <w:t xml:space="preserve">y el </w:t>
      </w:r>
      <w:r w:rsidR="00896849">
        <w:rPr>
          <w:rFonts w:ascii="Arial" w:hAnsi="Arial" w:cs="Arial"/>
          <w:sz w:val="24"/>
          <w:szCs w:val="24"/>
        </w:rPr>
        <w:t>S</w:t>
      </w:r>
      <w:r w:rsidR="009D4FD3" w:rsidRPr="009D4FD3">
        <w:rPr>
          <w:rFonts w:ascii="Arial" w:hAnsi="Arial" w:cs="Arial"/>
          <w:sz w:val="24"/>
          <w:szCs w:val="24"/>
        </w:rPr>
        <w:t>orteo es uno de los principales apoyos que tenemos en este rubro, por lo que los invitamos a que sigan participando y muchas felicidades a los ganadores”, expresó.</w:t>
      </w:r>
    </w:p>
    <w:p w:rsidR="009B3CA5" w:rsidRDefault="009B3CA5" w:rsidP="009E335C">
      <w:pPr>
        <w:jc w:val="both"/>
        <w:rPr>
          <w:rFonts w:ascii="Arial" w:hAnsi="Arial" w:cs="Arial"/>
          <w:sz w:val="24"/>
          <w:szCs w:val="24"/>
        </w:rPr>
      </w:pPr>
    </w:p>
    <w:p w:rsidR="00795DDB" w:rsidRDefault="009B3CA5" w:rsidP="009E33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entregaron </w:t>
      </w:r>
      <w:r w:rsidR="00795DDB" w:rsidRPr="009D4FD3">
        <w:rPr>
          <w:rFonts w:ascii="Arial" w:hAnsi="Arial" w:cs="Arial"/>
          <w:sz w:val="24"/>
          <w:szCs w:val="24"/>
        </w:rPr>
        <w:t xml:space="preserve">un pick up Ford </w:t>
      </w:r>
      <w:proofErr w:type="spellStart"/>
      <w:r w:rsidR="00795DDB" w:rsidRPr="009D4FD3">
        <w:rPr>
          <w:rFonts w:ascii="Arial" w:hAnsi="Arial" w:cs="Arial"/>
          <w:sz w:val="24"/>
          <w:szCs w:val="24"/>
        </w:rPr>
        <w:t>Ranger</w:t>
      </w:r>
      <w:proofErr w:type="spellEnd"/>
      <w:r w:rsidR="00795DDB" w:rsidRPr="009D4FD3">
        <w:rPr>
          <w:rFonts w:ascii="Arial" w:hAnsi="Arial" w:cs="Arial"/>
          <w:sz w:val="24"/>
          <w:szCs w:val="24"/>
        </w:rPr>
        <w:t xml:space="preserve"> modelo 2017, una camioneta Nissan </w:t>
      </w:r>
      <w:proofErr w:type="spellStart"/>
      <w:r w:rsidR="00795DDB" w:rsidRPr="009D4FD3">
        <w:rPr>
          <w:rFonts w:ascii="Arial" w:hAnsi="Arial" w:cs="Arial"/>
          <w:sz w:val="24"/>
          <w:szCs w:val="24"/>
        </w:rPr>
        <w:t>Kicks</w:t>
      </w:r>
      <w:proofErr w:type="spellEnd"/>
      <w:r w:rsidR="00795DDB" w:rsidRPr="009D4FD3">
        <w:rPr>
          <w:rFonts w:ascii="Arial" w:hAnsi="Arial" w:cs="Arial"/>
          <w:sz w:val="24"/>
          <w:szCs w:val="24"/>
        </w:rPr>
        <w:t xml:space="preserve"> modelo 2017, una camioneta Honda HR</w:t>
      </w:r>
      <w:r w:rsidR="00795DDB">
        <w:rPr>
          <w:rFonts w:ascii="Arial" w:hAnsi="Arial" w:cs="Arial"/>
          <w:sz w:val="24"/>
          <w:szCs w:val="24"/>
        </w:rPr>
        <w:t>-</w:t>
      </w:r>
      <w:r w:rsidR="00795DDB" w:rsidRPr="009D4FD3">
        <w:rPr>
          <w:rFonts w:ascii="Arial" w:hAnsi="Arial" w:cs="Arial"/>
          <w:sz w:val="24"/>
          <w:szCs w:val="24"/>
        </w:rPr>
        <w:t>V, un automóvil Mazda 2 modelo 2017 y un Renault sendero 2017.</w:t>
      </w:r>
      <w:r w:rsidR="00795DDB">
        <w:rPr>
          <w:rFonts w:ascii="Arial" w:hAnsi="Arial" w:cs="Arial"/>
          <w:sz w:val="24"/>
          <w:szCs w:val="24"/>
        </w:rPr>
        <w:t xml:space="preserve"> También se otorgaron </w:t>
      </w:r>
      <w:r>
        <w:rPr>
          <w:rFonts w:ascii="Arial" w:hAnsi="Arial" w:cs="Arial"/>
          <w:sz w:val="24"/>
          <w:szCs w:val="24"/>
        </w:rPr>
        <w:t xml:space="preserve">cheques a los ganadores de los tres premios principales del Tercer Sorteo de Colaboradores, uno por 300 mil pesos a Óscar y otro de 150 mil pesos a Omar, ambos de Tijuana, y </w:t>
      </w:r>
      <w:r w:rsidR="00795DD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no más por 75 mil pesos a Adriana de Playas de Rosarito. </w:t>
      </w:r>
    </w:p>
    <w:p w:rsidR="00795DDB" w:rsidRDefault="00795DDB" w:rsidP="009E335C">
      <w:pPr>
        <w:jc w:val="both"/>
        <w:rPr>
          <w:rFonts w:ascii="Arial" w:hAnsi="Arial" w:cs="Arial"/>
          <w:sz w:val="24"/>
          <w:szCs w:val="24"/>
        </w:rPr>
      </w:pPr>
    </w:p>
    <w:p w:rsidR="009D4FD3" w:rsidRDefault="0003209F" w:rsidP="009E33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fondos de los Sorteos UABC </w:t>
      </w:r>
      <w:r w:rsidR="009D4FD3" w:rsidRPr="009D4FD3">
        <w:rPr>
          <w:rFonts w:ascii="Arial" w:hAnsi="Arial" w:cs="Arial"/>
          <w:sz w:val="24"/>
          <w:szCs w:val="24"/>
        </w:rPr>
        <w:t>son aplicados de manera directa en el equipamiento de talleres, laboratorios y centros de cómputo, así como en el mejoramiento de la infraestructura académica y cualquier otro gasto que se relacione con el desarrollo de los estudiantes.</w:t>
      </w:r>
    </w:p>
    <w:p w:rsidR="009B3CA5" w:rsidRDefault="009B3CA5" w:rsidP="009E335C">
      <w:pPr>
        <w:jc w:val="both"/>
        <w:rPr>
          <w:rFonts w:ascii="Arial" w:hAnsi="Arial" w:cs="Arial"/>
          <w:sz w:val="24"/>
          <w:szCs w:val="24"/>
        </w:rPr>
      </w:pPr>
    </w:p>
    <w:p w:rsidR="009B3CA5" w:rsidRDefault="009B3CA5" w:rsidP="009E33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señalar que ayer se realizó la entrega del primer premio del 80 Sorteo Magno, un condominio en Ensenada valorado en 20 millones de pesos a Adela de Mexicali.</w:t>
      </w:r>
    </w:p>
    <w:p w:rsidR="009D4FD3" w:rsidRPr="009D4FD3" w:rsidRDefault="009D4FD3" w:rsidP="009E335C">
      <w:pPr>
        <w:jc w:val="both"/>
        <w:rPr>
          <w:rFonts w:ascii="Arial" w:hAnsi="Arial" w:cs="Arial"/>
          <w:sz w:val="24"/>
          <w:szCs w:val="24"/>
        </w:rPr>
      </w:pPr>
    </w:p>
    <w:p w:rsidR="009D4FD3" w:rsidRDefault="009B3CA5" w:rsidP="009E33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entrega en el Campus Tijuana también estuvieron</w:t>
      </w:r>
      <w:r w:rsidR="009D4FD3" w:rsidRPr="009D4FD3">
        <w:rPr>
          <w:rFonts w:ascii="Arial" w:hAnsi="Arial" w:cs="Arial"/>
          <w:sz w:val="24"/>
          <w:szCs w:val="24"/>
        </w:rPr>
        <w:t xml:space="preserve"> presentes el ingeniero Marco Antonio </w:t>
      </w:r>
      <w:proofErr w:type="spellStart"/>
      <w:r w:rsidR="009D4FD3" w:rsidRPr="009D4FD3">
        <w:rPr>
          <w:rFonts w:ascii="Arial" w:hAnsi="Arial" w:cs="Arial"/>
          <w:sz w:val="24"/>
          <w:szCs w:val="24"/>
        </w:rPr>
        <w:t>Esponda</w:t>
      </w:r>
      <w:proofErr w:type="spellEnd"/>
      <w:r w:rsidR="009D4FD3" w:rsidRPr="009D4FD3">
        <w:rPr>
          <w:rFonts w:ascii="Arial" w:hAnsi="Arial" w:cs="Arial"/>
          <w:sz w:val="24"/>
          <w:szCs w:val="24"/>
        </w:rPr>
        <w:t xml:space="preserve"> Guerrero, Patrono por </w:t>
      </w:r>
      <w:r>
        <w:rPr>
          <w:rFonts w:ascii="Arial" w:hAnsi="Arial" w:cs="Arial"/>
          <w:sz w:val="24"/>
          <w:szCs w:val="24"/>
        </w:rPr>
        <w:t xml:space="preserve">Playas de </w:t>
      </w:r>
      <w:r w:rsidR="009D4FD3" w:rsidRPr="009D4FD3">
        <w:rPr>
          <w:rFonts w:ascii="Arial" w:hAnsi="Arial" w:cs="Arial"/>
          <w:sz w:val="24"/>
          <w:szCs w:val="24"/>
        </w:rPr>
        <w:t xml:space="preserve">Rosarito; contadora Gabriela Rosas </w:t>
      </w:r>
      <w:proofErr w:type="spellStart"/>
      <w:r w:rsidR="009D4FD3" w:rsidRPr="009D4FD3">
        <w:rPr>
          <w:rFonts w:ascii="Arial" w:hAnsi="Arial" w:cs="Arial"/>
          <w:sz w:val="24"/>
          <w:szCs w:val="24"/>
        </w:rPr>
        <w:t>Bazúa</w:t>
      </w:r>
      <w:proofErr w:type="spellEnd"/>
      <w:r w:rsidR="009D4FD3" w:rsidRPr="009D4FD3">
        <w:rPr>
          <w:rFonts w:ascii="Arial" w:hAnsi="Arial" w:cs="Arial"/>
          <w:sz w:val="24"/>
          <w:szCs w:val="24"/>
        </w:rPr>
        <w:t xml:space="preserve">, Coordinadora de Sorteos Universitarios y la licenciada Claudia </w:t>
      </w:r>
      <w:r w:rsidR="00795DDB">
        <w:rPr>
          <w:rFonts w:ascii="Arial" w:hAnsi="Arial" w:cs="Arial"/>
          <w:sz w:val="24"/>
          <w:szCs w:val="24"/>
        </w:rPr>
        <w:t>Í</w:t>
      </w:r>
      <w:r w:rsidR="009D4FD3" w:rsidRPr="009D4FD3">
        <w:rPr>
          <w:rFonts w:ascii="Arial" w:hAnsi="Arial" w:cs="Arial"/>
          <w:sz w:val="24"/>
          <w:szCs w:val="24"/>
        </w:rPr>
        <w:t>ñiguez So</w:t>
      </w:r>
      <w:r w:rsidR="00795DDB">
        <w:rPr>
          <w:rFonts w:ascii="Arial" w:hAnsi="Arial" w:cs="Arial"/>
          <w:sz w:val="24"/>
          <w:szCs w:val="24"/>
        </w:rPr>
        <w:t>to, Interventora de la Secretaría</w:t>
      </w:r>
      <w:r w:rsidR="009D4FD3" w:rsidRPr="009D4FD3">
        <w:rPr>
          <w:rFonts w:ascii="Arial" w:hAnsi="Arial" w:cs="Arial"/>
          <w:sz w:val="24"/>
          <w:szCs w:val="24"/>
        </w:rPr>
        <w:t xml:space="preserve"> de Gobernación.</w:t>
      </w:r>
    </w:p>
    <w:p w:rsidR="009D4FD3" w:rsidRPr="009D4FD3" w:rsidRDefault="009D4FD3" w:rsidP="009E335C">
      <w:pPr>
        <w:jc w:val="both"/>
        <w:rPr>
          <w:rFonts w:ascii="Arial" w:hAnsi="Arial" w:cs="Arial"/>
          <w:sz w:val="24"/>
          <w:szCs w:val="24"/>
        </w:rPr>
      </w:pPr>
    </w:p>
    <w:p w:rsidR="009D4FD3" w:rsidRPr="009D4FD3" w:rsidRDefault="009D4FD3" w:rsidP="009E335C">
      <w:pPr>
        <w:jc w:val="both"/>
        <w:rPr>
          <w:rFonts w:ascii="Arial" w:hAnsi="Arial" w:cs="Arial"/>
          <w:sz w:val="24"/>
          <w:szCs w:val="24"/>
        </w:rPr>
      </w:pPr>
      <w:r w:rsidRPr="009D4FD3">
        <w:rPr>
          <w:rFonts w:ascii="Arial" w:hAnsi="Arial" w:cs="Arial"/>
          <w:sz w:val="24"/>
          <w:szCs w:val="24"/>
        </w:rPr>
        <w:t xml:space="preserve">Para revisar la totalidad de los boletos premiados, consultar la lista oficial de ganadores en: </w:t>
      </w:r>
      <w:hyperlink r:id="rId10" w:history="1">
        <w:r w:rsidRPr="009D4FD3">
          <w:rPr>
            <w:rStyle w:val="Hipervnculo"/>
            <w:rFonts w:ascii="Arial" w:hAnsi="Arial" w:cs="Arial"/>
            <w:sz w:val="24"/>
            <w:szCs w:val="24"/>
          </w:rPr>
          <w:t>http://www.sorteosuabc.mx</w:t>
        </w:r>
      </w:hyperlink>
      <w:r w:rsidRPr="009D4FD3">
        <w:rPr>
          <w:rFonts w:ascii="Arial" w:hAnsi="Arial" w:cs="Arial"/>
          <w:sz w:val="24"/>
          <w:szCs w:val="24"/>
        </w:rPr>
        <w:t>.</w:t>
      </w:r>
    </w:p>
    <w:p w:rsidR="003D3662" w:rsidRPr="009D4FD3" w:rsidRDefault="003D3662" w:rsidP="003D366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6711" w:rsidRPr="002720B0" w:rsidRDefault="00E66711" w:rsidP="00E66711">
      <w:pPr>
        <w:jc w:val="center"/>
        <w:rPr>
          <w:rFonts w:ascii="Arial" w:hAnsi="Arial" w:cs="Arial"/>
          <w:b/>
          <w:sz w:val="12"/>
          <w:szCs w:val="12"/>
        </w:rPr>
      </w:pPr>
    </w:p>
    <w:sectPr w:rsidR="00E66711" w:rsidRPr="002720B0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815" w:rsidRDefault="00C61815">
      <w:r>
        <w:separator/>
      </w:r>
    </w:p>
  </w:endnote>
  <w:endnote w:type="continuationSeparator" w:id="0">
    <w:p w:rsidR="00C61815" w:rsidRDefault="00C61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815" w:rsidRDefault="00C61815">
      <w:r>
        <w:rPr>
          <w:color w:val="000000"/>
        </w:rPr>
        <w:separator/>
      </w:r>
    </w:p>
  </w:footnote>
  <w:footnote w:type="continuationSeparator" w:id="0">
    <w:p w:rsidR="00C61815" w:rsidRDefault="00C61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"/>
  </w:num>
  <w:num w:numId="5">
    <w:abstractNumId w:val="22"/>
  </w:num>
  <w:num w:numId="6">
    <w:abstractNumId w:val="13"/>
  </w:num>
  <w:num w:numId="7">
    <w:abstractNumId w:val="20"/>
  </w:num>
  <w:num w:numId="8">
    <w:abstractNumId w:val="3"/>
  </w:num>
  <w:num w:numId="9">
    <w:abstractNumId w:val="8"/>
  </w:num>
  <w:num w:numId="10">
    <w:abstractNumId w:val="9"/>
  </w:num>
  <w:num w:numId="11">
    <w:abstractNumId w:val="15"/>
  </w:num>
  <w:num w:numId="12">
    <w:abstractNumId w:val="0"/>
  </w:num>
  <w:num w:numId="13">
    <w:abstractNumId w:val="10"/>
  </w:num>
  <w:num w:numId="14">
    <w:abstractNumId w:val="2"/>
  </w:num>
  <w:num w:numId="15">
    <w:abstractNumId w:val="4"/>
  </w:num>
  <w:num w:numId="16">
    <w:abstractNumId w:val="11"/>
  </w:num>
  <w:num w:numId="17">
    <w:abstractNumId w:val="18"/>
  </w:num>
  <w:num w:numId="18">
    <w:abstractNumId w:val="14"/>
  </w:num>
  <w:num w:numId="19">
    <w:abstractNumId w:val="5"/>
  </w:num>
  <w:num w:numId="20">
    <w:abstractNumId w:val="17"/>
  </w:num>
  <w:num w:numId="21">
    <w:abstractNumId w:val="21"/>
  </w:num>
  <w:num w:numId="22">
    <w:abstractNumId w:val="7"/>
  </w:num>
  <w:num w:numId="23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42A92"/>
    <w:rsid w:val="00042AA3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FA5"/>
    <w:rsid w:val="00117E40"/>
    <w:rsid w:val="00121907"/>
    <w:rsid w:val="00124890"/>
    <w:rsid w:val="00127A7C"/>
    <w:rsid w:val="001304D9"/>
    <w:rsid w:val="00130731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111"/>
    <w:rsid w:val="00204774"/>
    <w:rsid w:val="00204B25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67F7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3E8"/>
    <w:rsid w:val="003B5C2D"/>
    <w:rsid w:val="003B67E9"/>
    <w:rsid w:val="003B6F2C"/>
    <w:rsid w:val="003C2A20"/>
    <w:rsid w:val="003C60D8"/>
    <w:rsid w:val="003C7FCA"/>
    <w:rsid w:val="003D0DCA"/>
    <w:rsid w:val="003D3662"/>
    <w:rsid w:val="003D515F"/>
    <w:rsid w:val="003D69B4"/>
    <w:rsid w:val="003D6DE2"/>
    <w:rsid w:val="003E0A4B"/>
    <w:rsid w:val="003E166E"/>
    <w:rsid w:val="003E26EC"/>
    <w:rsid w:val="003E2D9F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6EFC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0341"/>
    <w:rsid w:val="00511789"/>
    <w:rsid w:val="00511A7A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1F9A"/>
    <w:rsid w:val="00555432"/>
    <w:rsid w:val="00556CD4"/>
    <w:rsid w:val="00557B2A"/>
    <w:rsid w:val="00561173"/>
    <w:rsid w:val="00562455"/>
    <w:rsid w:val="0056385F"/>
    <w:rsid w:val="00565BFD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926"/>
    <w:rsid w:val="005A695A"/>
    <w:rsid w:val="005A6CD7"/>
    <w:rsid w:val="005B5590"/>
    <w:rsid w:val="005B5923"/>
    <w:rsid w:val="005B7D06"/>
    <w:rsid w:val="005C0E6A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4B6"/>
    <w:rsid w:val="007A55ED"/>
    <w:rsid w:val="007A5E86"/>
    <w:rsid w:val="007A6026"/>
    <w:rsid w:val="007B035F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31B7"/>
    <w:rsid w:val="007D585D"/>
    <w:rsid w:val="007D7669"/>
    <w:rsid w:val="007E0284"/>
    <w:rsid w:val="007E24B9"/>
    <w:rsid w:val="007E2BF9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96F"/>
    <w:rsid w:val="009331DA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901ED"/>
    <w:rsid w:val="00A90A7C"/>
    <w:rsid w:val="00A910E7"/>
    <w:rsid w:val="00A919A2"/>
    <w:rsid w:val="00A9322B"/>
    <w:rsid w:val="00A948AC"/>
    <w:rsid w:val="00A952BC"/>
    <w:rsid w:val="00A968B5"/>
    <w:rsid w:val="00AA0712"/>
    <w:rsid w:val="00AA15D2"/>
    <w:rsid w:val="00AA1B62"/>
    <w:rsid w:val="00AA2F25"/>
    <w:rsid w:val="00AA5FF2"/>
    <w:rsid w:val="00AA6BBE"/>
    <w:rsid w:val="00AB15D2"/>
    <w:rsid w:val="00AB15FD"/>
    <w:rsid w:val="00AB195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434"/>
    <w:rsid w:val="00BB572E"/>
    <w:rsid w:val="00BB6A87"/>
    <w:rsid w:val="00BC09C9"/>
    <w:rsid w:val="00BC0D92"/>
    <w:rsid w:val="00BC1011"/>
    <w:rsid w:val="00BC39C1"/>
    <w:rsid w:val="00BC61F0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281D"/>
    <w:rsid w:val="00C46DB2"/>
    <w:rsid w:val="00C4712A"/>
    <w:rsid w:val="00C51AAC"/>
    <w:rsid w:val="00C57C16"/>
    <w:rsid w:val="00C6038E"/>
    <w:rsid w:val="00C61815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6777"/>
    <w:rsid w:val="00C96B8C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96"/>
    <w:rsid w:val="00E52F53"/>
    <w:rsid w:val="00E56737"/>
    <w:rsid w:val="00E6171D"/>
    <w:rsid w:val="00E63896"/>
    <w:rsid w:val="00E66711"/>
    <w:rsid w:val="00E67922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62EB"/>
    <w:rsid w:val="00F86F7C"/>
    <w:rsid w:val="00F87199"/>
    <w:rsid w:val="00F90408"/>
    <w:rsid w:val="00F92600"/>
    <w:rsid w:val="00F954C5"/>
    <w:rsid w:val="00F95F83"/>
    <w:rsid w:val="00F978F2"/>
    <w:rsid w:val="00FA6163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E0D5C"/>
    <w:rsid w:val="00FE21AD"/>
    <w:rsid w:val="00FF0105"/>
    <w:rsid w:val="00FF1A38"/>
    <w:rsid w:val="00FF3B13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328BF-4154-4D06-AB17-04C27480E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353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2017-06-15T21:21:00Z</cp:lastPrinted>
  <dcterms:created xsi:type="dcterms:W3CDTF">2017-06-15T20:54:00Z</dcterms:created>
  <dcterms:modified xsi:type="dcterms:W3CDTF">2017-07-17T17:48:00Z</dcterms:modified>
</cp:coreProperties>
</file>