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BF482E">
        <w:rPr>
          <w:rFonts w:ascii="Arial" w:hAnsi="Arial" w:cs="Arial"/>
          <w:b/>
          <w:sz w:val="24"/>
          <w:szCs w:val="24"/>
        </w:rPr>
        <w:t>00</w:t>
      </w:r>
      <w:r w:rsidR="009319BC">
        <w:rPr>
          <w:rFonts w:ascii="Arial" w:hAnsi="Arial" w:cs="Arial"/>
          <w:b/>
          <w:sz w:val="24"/>
          <w:szCs w:val="24"/>
        </w:rPr>
        <w:t>6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 w:rsidR="00155DD7"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9319BC" w:rsidRDefault="009319BC" w:rsidP="009319BC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319BC" w:rsidRDefault="009319BC" w:rsidP="009319BC">
      <w:pPr>
        <w:jc w:val="center"/>
        <w:rPr>
          <w:rFonts w:ascii="Arial" w:hAnsi="Arial" w:cs="Arial"/>
          <w:b/>
          <w:bCs/>
          <w:spacing w:val="-16"/>
          <w:sz w:val="36"/>
          <w:szCs w:val="36"/>
        </w:rPr>
      </w:pPr>
      <w:r w:rsidRPr="005812F6">
        <w:rPr>
          <w:rFonts w:ascii="Arial" w:hAnsi="Arial" w:cs="Arial"/>
          <w:b/>
          <w:bCs/>
          <w:spacing w:val="-16"/>
          <w:sz w:val="36"/>
          <w:szCs w:val="36"/>
        </w:rPr>
        <w:t xml:space="preserve">El lunes </w:t>
      </w:r>
      <w:r w:rsidR="005812F6" w:rsidRPr="005812F6">
        <w:rPr>
          <w:rFonts w:ascii="Arial" w:hAnsi="Arial" w:cs="Arial"/>
          <w:b/>
          <w:bCs/>
          <w:spacing w:val="-16"/>
          <w:sz w:val="36"/>
          <w:szCs w:val="36"/>
        </w:rPr>
        <w:t>17</w:t>
      </w:r>
      <w:r w:rsidRPr="005812F6">
        <w:rPr>
          <w:rFonts w:ascii="Arial" w:hAnsi="Arial" w:cs="Arial"/>
          <w:b/>
          <w:bCs/>
          <w:spacing w:val="-16"/>
          <w:sz w:val="36"/>
          <w:szCs w:val="36"/>
        </w:rPr>
        <w:t xml:space="preserve"> de julio reanuda labores</w:t>
      </w:r>
      <w:r w:rsidR="005812F6" w:rsidRPr="005812F6">
        <w:rPr>
          <w:rFonts w:ascii="Arial" w:hAnsi="Arial" w:cs="Arial"/>
          <w:b/>
          <w:bCs/>
          <w:spacing w:val="-16"/>
          <w:sz w:val="36"/>
          <w:szCs w:val="36"/>
        </w:rPr>
        <w:t xml:space="preserve"> administrativas</w:t>
      </w:r>
      <w:r w:rsidRPr="005812F6">
        <w:rPr>
          <w:rFonts w:ascii="Arial" w:hAnsi="Arial" w:cs="Arial"/>
          <w:b/>
          <w:bCs/>
          <w:spacing w:val="-16"/>
          <w:sz w:val="36"/>
          <w:szCs w:val="36"/>
        </w:rPr>
        <w:t xml:space="preserve"> la UABC</w:t>
      </w:r>
    </w:p>
    <w:p w:rsidR="00080439" w:rsidRPr="005812F6" w:rsidRDefault="00080439" w:rsidP="009319BC">
      <w:pPr>
        <w:jc w:val="center"/>
        <w:rPr>
          <w:rFonts w:ascii="Arial" w:hAnsi="Arial" w:cs="Arial"/>
          <w:b/>
          <w:bCs/>
          <w:spacing w:val="-16"/>
          <w:sz w:val="36"/>
          <w:szCs w:val="36"/>
        </w:rPr>
      </w:pPr>
    </w:p>
    <w:p w:rsidR="009319BC" w:rsidRPr="00080439" w:rsidRDefault="00080439" w:rsidP="00080439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/>
          <w:sz w:val="24"/>
          <w:szCs w:val="24"/>
        </w:rPr>
        <w:t>Retornarán a sus actividades más de 6 mil académicos y cerca de mil 700 administrativos y personal de servicio.</w:t>
      </w:r>
    </w:p>
    <w:p w:rsidR="00080439" w:rsidRPr="00080439" w:rsidRDefault="00080439" w:rsidP="00080439">
      <w:pPr>
        <w:pStyle w:val="Prrafodelista"/>
        <w:ind w:left="284"/>
        <w:jc w:val="both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9319BC" w:rsidRDefault="009319BC" w:rsidP="009319BC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z w:val="24"/>
          <w:szCs w:val="24"/>
        </w:rPr>
        <w:t>viernes 14 de julio de 2017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 w:rsidR="00DB3956">
        <w:rPr>
          <w:rFonts w:ascii="Arial" w:hAnsi="Arial" w:cs="Arial"/>
          <w:bCs/>
          <w:sz w:val="24"/>
          <w:szCs w:val="24"/>
        </w:rPr>
        <w:t xml:space="preserve">El próximo lunes </w:t>
      </w:r>
      <w:r w:rsidR="005812F6">
        <w:rPr>
          <w:rFonts w:ascii="Arial" w:hAnsi="Arial" w:cs="Arial"/>
          <w:bCs/>
          <w:sz w:val="24"/>
          <w:szCs w:val="24"/>
        </w:rPr>
        <w:t>17</w:t>
      </w:r>
      <w:r>
        <w:rPr>
          <w:rFonts w:ascii="Arial" w:hAnsi="Arial" w:cs="Arial"/>
          <w:bCs/>
          <w:sz w:val="24"/>
          <w:szCs w:val="24"/>
        </w:rPr>
        <w:t xml:space="preserve"> de julio se reanudarán las labores docentes y administrativas de la Universidad Autónoma de Baja California (UABC) en todo el Estado, tras cumplir el periodo vacacional de verano. </w:t>
      </w:r>
      <w:r w:rsidR="00580D66">
        <w:rPr>
          <w:rFonts w:ascii="Arial" w:hAnsi="Arial" w:cs="Arial"/>
          <w:bCs/>
          <w:sz w:val="24"/>
          <w:szCs w:val="24"/>
        </w:rPr>
        <w:t>Retornarán a sus actividades más de 6 mil académicos y cerca de mil 700 administrativos y personal de servicio.</w:t>
      </w:r>
    </w:p>
    <w:p w:rsidR="009319BC" w:rsidRDefault="009319BC" w:rsidP="009319BC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580D66" w:rsidRDefault="007455A5" w:rsidP="009319BC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partir de</w:t>
      </w:r>
      <w:r w:rsidR="00941817">
        <w:rPr>
          <w:rFonts w:ascii="Arial" w:hAnsi="Arial" w:cs="Arial"/>
          <w:bCs/>
          <w:sz w:val="24"/>
          <w:szCs w:val="24"/>
        </w:rPr>
        <w:t xml:space="preserve"> ese mismo día y hasta el martes 25</w:t>
      </w:r>
      <w:r w:rsidR="00774D02">
        <w:rPr>
          <w:rFonts w:ascii="Arial" w:hAnsi="Arial" w:cs="Arial"/>
          <w:bCs/>
          <w:sz w:val="24"/>
          <w:szCs w:val="24"/>
        </w:rPr>
        <w:t xml:space="preserve"> de julio </w:t>
      </w:r>
      <w:r w:rsidR="009319BC">
        <w:rPr>
          <w:rFonts w:ascii="Arial" w:hAnsi="Arial" w:cs="Arial"/>
          <w:bCs/>
          <w:sz w:val="24"/>
          <w:szCs w:val="24"/>
        </w:rPr>
        <w:t>será el periodo de inscripción para los alumnos de nuevo ingreso</w:t>
      </w:r>
      <w:r w:rsidR="00941817">
        <w:rPr>
          <w:rFonts w:ascii="Arial" w:hAnsi="Arial" w:cs="Arial"/>
          <w:bCs/>
          <w:sz w:val="24"/>
          <w:szCs w:val="24"/>
        </w:rPr>
        <w:t>. El periodo de reinscripción será del jueves 27 de julio al miércoles 9 de agosto</w:t>
      </w:r>
      <w:r w:rsidR="009319BC">
        <w:rPr>
          <w:rFonts w:ascii="Arial" w:hAnsi="Arial" w:cs="Arial"/>
          <w:bCs/>
          <w:sz w:val="24"/>
          <w:szCs w:val="24"/>
        </w:rPr>
        <w:t xml:space="preserve"> y del </w:t>
      </w:r>
      <w:r w:rsidR="00941817">
        <w:rPr>
          <w:rFonts w:ascii="Arial" w:hAnsi="Arial" w:cs="Arial"/>
          <w:bCs/>
          <w:sz w:val="24"/>
          <w:szCs w:val="24"/>
        </w:rPr>
        <w:t>17</w:t>
      </w:r>
      <w:r w:rsidR="009319BC">
        <w:rPr>
          <w:rFonts w:ascii="Arial" w:hAnsi="Arial" w:cs="Arial"/>
          <w:bCs/>
          <w:sz w:val="24"/>
          <w:szCs w:val="24"/>
        </w:rPr>
        <w:t xml:space="preserve"> de julio al </w:t>
      </w:r>
      <w:r w:rsidR="00941817">
        <w:rPr>
          <w:rFonts w:ascii="Arial" w:hAnsi="Arial" w:cs="Arial"/>
          <w:bCs/>
          <w:sz w:val="24"/>
          <w:szCs w:val="24"/>
        </w:rPr>
        <w:t>4</w:t>
      </w:r>
      <w:r w:rsidR="009319BC">
        <w:rPr>
          <w:rFonts w:ascii="Arial" w:hAnsi="Arial" w:cs="Arial"/>
          <w:bCs/>
          <w:sz w:val="24"/>
          <w:szCs w:val="24"/>
        </w:rPr>
        <w:t xml:space="preserve"> de agosto se realizarán los pagos de reinscripción. </w:t>
      </w:r>
    </w:p>
    <w:p w:rsidR="00580D66" w:rsidRDefault="00580D66" w:rsidP="009319BC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941817" w:rsidRPr="00941817" w:rsidRDefault="00941817" w:rsidP="00941817">
      <w:pPr>
        <w:pStyle w:val="Prrafodelista"/>
        <w:ind w:left="0"/>
        <w:jc w:val="both"/>
        <w:rPr>
          <w:rFonts w:ascii="Arial" w:hAnsi="Arial" w:cs="Arial"/>
          <w:bCs/>
          <w:sz w:val="28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Los exámenes de regularización se aplicarán los días 27 y 28 de julio para los alumnos que </w:t>
      </w:r>
      <w:r w:rsidRPr="00941817">
        <w:rPr>
          <w:rFonts w:ascii="Arial" w:hAnsi="Arial" w:cs="Arial"/>
          <w:sz w:val="24"/>
        </w:rPr>
        <w:t>tras haber cursado, por segunda ocasión, la unidad de aprendizaje respectiva</w:t>
      </w:r>
      <w:r>
        <w:rPr>
          <w:rFonts w:ascii="Arial" w:hAnsi="Arial" w:cs="Arial"/>
          <w:sz w:val="24"/>
        </w:rPr>
        <w:t xml:space="preserve">, no haya </w:t>
      </w:r>
      <w:r w:rsidRPr="00941817">
        <w:rPr>
          <w:rFonts w:ascii="Arial" w:hAnsi="Arial" w:cs="Arial"/>
          <w:sz w:val="24"/>
        </w:rPr>
        <w:t>aprobado, no presentado o perdido el derecho a presentar el examen ordinario y extraordinario correspondiente.</w:t>
      </w:r>
    </w:p>
    <w:p w:rsidR="00941817" w:rsidRDefault="00941817" w:rsidP="009319BC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9319BC" w:rsidRPr="00A0043F" w:rsidRDefault="00941817" w:rsidP="009319BC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curso de inducción </w:t>
      </w:r>
      <w:r w:rsidR="002B168A">
        <w:rPr>
          <w:rFonts w:ascii="Arial" w:hAnsi="Arial" w:cs="Arial"/>
          <w:bCs/>
          <w:sz w:val="24"/>
          <w:szCs w:val="24"/>
        </w:rPr>
        <w:t>al que deben asistir todos l</w:t>
      </w:r>
      <w:r w:rsidR="009319BC">
        <w:rPr>
          <w:rFonts w:ascii="Arial" w:hAnsi="Arial" w:cs="Arial"/>
          <w:bCs/>
          <w:sz w:val="24"/>
          <w:szCs w:val="24"/>
        </w:rPr>
        <w:t>os alumnos de nuevo ingreso al periodo 201</w:t>
      </w:r>
      <w:r w:rsidR="007455A5">
        <w:rPr>
          <w:rFonts w:ascii="Arial" w:hAnsi="Arial" w:cs="Arial"/>
          <w:bCs/>
          <w:sz w:val="24"/>
          <w:szCs w:val="24"/>
        </w:rPr>
        <w:t>7</w:t>
      </w:r>
      <w:r w:rsidR="009319BC">
        <w:rPr>
          <w:rFonts w:ascii="Arial" w:hAnsi="Arial" w:cs="Arial"/>
          <w:bCs/>
          <w:sz w:val="24"/>
          <w:szCs w:val="24"/>
        </w:rPr>
        <w:t>-2</w:t>
      </w:r>
      <w:r w:rsidR="002B168A">
        <w:rPr>
          <w:rFonts w:ascii="Arial" w:hAnsi="Arial" w:cs="Arial"/>
          <w:bCs/>
          <w:sz w:val="24"/>
          <w:szCs w:val="24"/>
        </w:rPr>
        <w:t>,</w:t>
      </w:r>
      <w:r w:rsidR="009319BC">
        <w:rPr>
          <w:rFonts w:ascii="Arial" w:hAnsi="Arial" w:cs="Arial"/>
          <w:bCs/>
          <w:sz w:val="24"/>
          <w:szCs w:val="24"/>
        </w:rPr>
        <w:t xml:space="preserve"> </w:t>
      </w:r>
      <w:r w:rsidR="002B168A">
        <w:rPr>
          <w:rFonts w:ascii="Arial" w:hAnsi="Arial" w:cs="Arial"/>
          <w:bCs/>
          <w:sz w:val="24"/>
          <w:szCs w:val="24"/>
        </w:rPr>
        <w:t>se realizarán del 7 al 11</w:t>
      </w:r>
      <w:r w:rsidR="009319BC">
        <w:rPr>
          <w:rFonts w:ascii="Arial" w:hAnsi="Arial" w:cs="Arial"/>
          <w:bCs/>
          <w:sz w:val="24"/>
          <w:szCs w:val="24"/>
        </w:rPr>
        <w:t>. Las clases d</w:t>
      </w:r>
      <w:r w:rsidR="002B168A">
        <w:rPr>
          <w:rFonts w:ascii="Arial" w:hAnsi="Arial" w:cs="Arial"/>
          <w:bCs/>
          <w:sz w:val="24"/>
          <w:szCs w:val="24"/>
        </w:rPr>
        <w:t>e este</w:t>
      </w:r>
      <w:r w:rsidR="009319BC">
        <w:rPr>
          <w:rFonts w:ascii="Arial" w:hAnsi="Arial" w:cs="Arial"/>
          <w:bCs/>
          <w:sz w:val="24"/>
          <w:szCs w:val="24"/>
        </w:rPr>
        <w:t xml:space="preserve"> semestre </w:t>
      </w:r>
      <w:r w:rsidR="002B168A">
        <w:rPr>
          <w:rFonts w:ascii="Arial" w:hAnsi="Arial" w:cs="Arial"/>
          <w:bCs/>
          <w:sz w:val="24"/>
          <w:szCs w:val="24"/>
        </w:rPr>
        <w:t xml:space="preserve">iniciarán el lunes 14 </w:t>
      </w:r>
      <w:r w:rsidR="009319BC">
        <w:rPr>
          <w:rFonts w:ascii="Arial" w:hAnsi="Arial" w:cs="Arial"/>
          <w:bCs/>
          <w:sz w:val="24"/>
          <w:szCs w:val="24"/>
        </w:rPr>
        <w:t xml:space="preserve">de agosto. </w:t>
      </w:r>
      <w:r w:rsidR="009319BC">
        <w:rPr>
          <w:rFonts w:ascii="Arial" w:hAnsi="Arial" w:cs="Arial"/>
          <w:sz w:val="24"/>
          <w:szCs w:val="24"/>
        </w:rPr>
        <w:t xml:space="preserve">Para mayor información podrán consultar la página </w:t>
      </w:r>
      <w:hyperlink r:id="rId10" w:history="1">
        <w:r w:rsidR="009319BC"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  <w:r w:rsidR="002B168A">
        <w:rPr>
          <w:rStyle w:val="Hipervnculo"/>
          <w:rFonts w:ascii="Arial" w:hAnsi="Arial" w:cs="Arial"/>
          <w:sz w:val="24"/>
          <w:szCs w:val="24"/>
        </w:rPr>
        <w:t>.</w:t>
      </w:r>
    </w:p>
    <w:p w:rsidR="009319BC" w:rsidRDefault="009319BC" w:rsidP="009319BC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155DD7" w:rsidRDefault="00155DD7" w:rsidP="00155DD7">
      <w:pPr>
        <w:jc w:val="both"/>
        <w:rPr>
          <w:rFonts w:ascii="Arial" w:hAnsi="Arial" w:cs="Arial"/>
          <w:b/>
          <w:sz w:val="24"/>
        </w:rPr>
      </w:pPr>
    </w:p>
    <w:sectPr w:rsidR="00155DD7" w:rsidSect="0016284A">
      <w:pgSz w:w="12240" w:h="15840"/>
      <w:pgMar w:top="0" w:right="90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84C" w:rsidRDefault="000F284C">
      <w:r>
        <w:separator/>
      </w:r>
    </w:p>
  </w:endnote>
  <w:endnote w:type="continuationSeparator" w:id="0">
    <w:p w:rsidR="000F284C" w:rsidRDefault="000F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84C" w:rsidRDefault="000F284C">
      <w:r>
        <w:rPr>
          <w:color w:val="000000"/>
        </w:rPr>
        <w:separator/>
      </w:r>
    </w:p>
  </w:footnote>
  <w:footnote w:type="continuationSeparator" w:id="0">
    <w:p w:rsidR="000F284C" w:rsidRDefault="000F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38E"/>
    <w:multiLevelType w:val="hybridMultilevel"/>
    <w:tmpl w:val="76D2D6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324D4"/>
    <w:multiLevelType w:val="hybridMultilevel"/>
    <w:tmpl w:val="201A0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F70B9"/>
    <w:multiLevelType w:val="hybridMultilevel"/>
    <w:tmpl w:val="068A17B0"/>
    <w:lvl w:ilvl="0" w:tplc="3112F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AA43F4"/>
    <w:multiLevelType w:val="hybridMultilevel"/>
    <w:tmpl w:val="A412CE16"/>
    <w:lvl w:ilvl="0" w:tplc="C25A67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32E57"/>
    <w:multiLevelType w:val="hybridMultilevel"/>
    <w:tmpl w:val="D3A84B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D81749"/>
    <w:multiLevelType w:val="hybridMultilevel"/>
    <w:tmpl w:val="F3A6B2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7"/>
  </w:num>
  <w:num w:numId="4">
    <w:abstractNumId w:val="3"/>
  </w:num>
  <w:num w:numId="5">
    <w:abstractNumId w:val="33"/>
  </w:num>
  <w:num w:numId="6">
    <w:abstractNumId w:val="18"/>
  </w:num>
  <w:num w:numId="7">
    <w:abstractNumId w:val="31"/>
  </w:num>
  <w:num w:numId="8">
    <w:abstractNumId w:val="5"/>
  </w:num>
  <w:num w:numId="9">
    <w:abstractNumId w:val="12"/>
  </w:num>
  <w:num w:numId="10">
    <w:abstractNumId w:val="13"/>
  </w:num>
  <w:num w:numId="11">
    <w:abstractNumId w:val="21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6"/>
  </w:num>
  <w:num w:numId="17">
    <w:abstractNumId w:val="27"/>
  </w:num>
  <w:num w:numId="18">
    <w:abstractNumId w:val="19"/>
  </w:num>
  <w:num w:numId="19">
    <w:abstractNumId w:val="8"/>
  </w:num>
  <w:num w:numId="20">
    <w:abstractNumId w:val="25"/>
  </w:num>
  <w:num w:numId="21">
    <w:abstractNumId w:val="32"/>
  </w:num>
  <w:num w:numId="22">
    <w:abstractNumId w:val="10"/>
  </w:num>
  <w:num w:numId="23">
    <w:abstractNumId w:val="29"/>
  </w:num>
  <w:num w:numId="24">
    <w:abstractNumId w:val="23"/>
  </w:num>
  <w:num w:numId="25">
    <w:abstractNumId w:val="2"/>
  </w:num>
  <w:num w:numId="26">
    <w:abstractNumId w:val="7"/>
  </w:num>
  <w:num w:numId="27">
    <w:abstractNumId w:val="28"/>
  </w:num>
  <w:num w:numId="28">
    <w:abstractNumId w:val="20"/>
  </w:num>
  <w:num w:numId="29">
    <w:abstractNumId w:val="26"/>
  </w:num>
  <w:num w:numId="30">
    <w:abstractNumId w:val="11"/>
  </w:num>
  <w:num w:numId="31">
    <w:abstractNumId w:val="22"/>
  </w:num>
  <w:num w:numId="32">
    <w:abstractNumId w:val="0"/>
  </w:num>
  <w:num w:numId="33">
    <w:abstractNumId w:val="30"/>
  </w:num>
  <w:num w:numId="3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451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37FC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5CE8"/>
    <w:rsid w:val="000775C3"/>
    <w:rsid w:val="00080439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84C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6959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1380"/>
    <w:rsid w:val="00146E16"/>
    <w:rsid w:val="00146F3F"/>
    <w:rsid w:val="00147157"/>
    <w:rsid w:val="00147371"/>
    <w:rsid w:val="001475E3"/>
    <w:rsid w:val="0015187D"/>
    <w:rsid w:val="00154DCD"/>
    <w:rsid w:val="00155DD7"/>
    <w:rsid w:val="0015655C"/>
    <w:rsid w:val="00157536"/>
    <w:rsid w:val="001575BD"/>
    <w:rsid w:val="00161830"/>
    <w:rsid w:val="0016195F"/>
    <w:rsid w:val="0016284A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68A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238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906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9F4"/>
    <w:rsid w:val="003B6F2C"/>
    <w:rsid w:val="003C2A20"/>
    <w:rsid w:val="003C60D8"/>
    <w:rsid w:val="003C7FCA"/>
    <w:rsid w:val="003D0DCA"/>
    <w:rsid w:val="003D2271"/>
    <w:rsid w:val="003D3662"/>
    <w:rsid w:val="003D515F"/>
    <w:rsid w:val="003D5C53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87AC3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2A29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67541"/>
    <w:rsid w:val="0057167C"/>
    <w:rsid w:val="00574743"/>
    <w:rsid w:val="00575632"/>
    <w:rsid w:val="00576E4F"/>
    <w:rsid w:val="00577154"/>
    <w:rsid w:val="00577E85"/>
    <w:rsid w:val="00577EFA"/>
    <w:rsid w:val="00580D66"/>
    <w:rsid w:val="005812F6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5A1D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6529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55A5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02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655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254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2E6F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1901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32A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87971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2BAA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6B74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9F4"/>
    <w:rsid w:val="00923CB6"/>
    <w:rsid w:val="009248DB"/>
    <w:rsid w:val="00925DF9"/>
    <w:rsid w:val="00926F1F"/>
    <w:rsid w:val="009270C9"/>
    <w:rsid w:val="0093096F"/>
    <w:rsid w:val="009319BC"/>
    <w:rsid w:val="009331DA"/>
    <w:rsid w:val="00934649"/>
    <w:rsid w:val="00935085"/>
    <w:rsid w:val="00935C89"/>
    <w:rsid w:val="00936336"/>
    <w:rsid w:val="00936793"/>
    <w:rsid w:val="009373EB"/>
    <w:rsid w:val="00941817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2F31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1A01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A7069"/>
    <w:rsid w:val="00AB15D2"/>
    <w:rsid w:val="00AB15FD"/>
    <w:rsid w:val="00AB1959"/>
    <w:rsid w:val="00AB3FE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D96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1E5B"/>
    <w:rsid w:val="00BC27C7"/>
    <w:rsid w:val="00BC39C1"/>
    <w:rsid w:val="00BC61F0"/>
    <w:rsid w:val="00BD070C"/>
    <w:rsid w:val="00BD0AF7"/>
    <w:rsid w:val="00BD0F4A"/>
    <w:rsid w:val="00BD17EF"/>
    <w:rsid w:val="00BD2672"/>
    <w:rsid w:val="00BD418E"/>
    <w:rsid w:val="00BD43F7"/>
    <w:rsid w:val="00BD45AA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482E"/>
    <w:rsid w:val="00BF7359"/>
    <w:rsid w:val="00BF7924"/>
    <w:rsid w:val="00BF7F8E"/>
    <w:rsid w:val="00C03A20"/>
    <w:rsid w:val="00C05034"/>
    <w:rsid w:val="00C06141"/>
    <w:rsid w:val="00C1038C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0976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5E1"/>
    <w:rsid w:val="00C858F6"/>
    <w:rsid w:val="00C85A25"/>
    <w:rsid w:val="00C86107"/>
    <w:rsid w:val="00C873CC"/>
    <w:rsid w:val="00C90836"/>
    <w:rsid w:val="00C927C1"/>
    <w:rsid w:val="00C9312C"/>
    <w:rsid w:val="00C942F3"/>
    <w:rsid w:val="00C95440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A3B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10B5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3956"/>
    <w:rsid w:val="00DB7C4E"/>
    <w:rsid w:val="00DC0903"/>
    <w:rsid w:val="00DC0ED2"/>
    <w:rsid w:val="00DC48D0"/>
    <w:rsid w:val="00DC681F"/>
    <w:rsid w:val="00DC6C73"/>
    <w:rsid w:val="00DC76B7"/>
    <w:rsid w:val="00DD146B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9A7"/>
    <w:rsid w:val="00E41CA1"/>
    <w:rsid w:val="00E44030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57392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557"/>
    <w:rsid w:val="00EE1A17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121C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5yl5">
    <w:name w:val="_5yl5"/>
    <w:basedOn w:val="Fuentedeprrafopredeter"/>
    <w:rsid w:val="003D5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5yl5">
    <w:name w:val="_5yl5"/>
    <w:basedOn w:val="Fuentedeprrafopredeter"/>
    <w:rsid w:val="003D5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131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2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0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770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0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54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7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3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9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0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356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7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299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7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479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3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8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8497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8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62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0227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3326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2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1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91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97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021689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684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2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337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5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8921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8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62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232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0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469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6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5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0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8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1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580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0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705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0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DB619-244D-46C7-B136-79C7A152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2017-06-21T22:16:00Z</cp:lastPrinted>
  <dcterms:created xsi:type="dcterms:W3CDTF">2017-06-26T22:23:00Z</dcterms:created>
  <dcterms:modified xsi:type="dcterms:W3CDTF">2017-06-26T22:23:00Z</dcterms:modified>
</cp:coreProperties>
</file>