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70A39397" wp14:editId="4E620942">
            <wp:extent cx="8145780" cy="1638300"/>
            <wp:effectExtent l="0" t="0" r="762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638811"/>
                    </a:xfrm>
                    <a:prstGeom prst="rect">
                      <a:avLst/>
                    </a:prstGeom>
                    <a:noFill/>
                    <a:ln>
                      <a:noFill/>
                    </a:ln>
                  </pic:spPr>
                </pic:pic>
              </a:graphicData>
            </a:graphic>
          </wp:inline>
        </w:drawing>
      </w:r>
    </w:p>
    <w:p w:rsidR="002967FB" w:rsidRDefault="002967FB" w:rsidP="002967FB">
      <w:pPr>
        <w:jc w:val="right"/>
        <w:rPr>
          <w:b/>
          <w:sz w:val="24"/>
          <w:szCs w:val="24"/>
        </w:rPr>
      </w:pPr>
      <w:r w:rsidRPr="00117E40">
        <w:rPr>
          <w:rFonts w:ascii="Arial" w:hAnsi="Arial" w:cs="Arial"/>
          <w:b/>
          <w:sz w:val="24"/>
          <w:szCs w:val="24"/>
        </w:rPr>
        <w:t xml:space="preserve">BOLETÍN </w:t>
      </w:r>
      <w:r>
        <w:rPr>
          <w:rFonts w:ascii="Arial" w:hAnsi="Arial" w:cs="Arial"/>
          <w:b/>
          <w:sz w:val="24"/>
          <w:szCs w:val="24"/>
        </w:rPr>
        <w:t>0</w:t>
      </w:r>
      <w:r w:rsidR="00F4437C">
        <w:rPr>
          <w:rFonts w:ascii="Arial" w:hAnsi="Arial" w:cs="Arial"/>
          <w:b/>
          <w:sz w:val="24"/>
          <w:szCs w:val="24"/>
        </w:rPr>
        <w:t>20</w:t>
      </w:r>
      <w:r>
        <w:rPr>
          <w:rFonts w:ascii="Arial" w:hAnsi="Arial" w:cs="Arial"/>
          <w:b/>
          <w:sz w:val="24"/>
          <w:szCs w:val="24"/>
        </w:rPr>
        <w:t>/</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B809EC" w:rsidRPr="002C69EE" w:rsidRDefault="00B809EC" w:rsidP="003140A7">
      <w:pPr>
        <w:jc w:val="center"/>
        <w:rPr>
          <w:rFonts w:ascii="Arial" w:hAnsi="Arial" w:cs="Arial"/>
          <w:b/>
          <w:sz w:val="8"/>
          <w:szCs w:val="8"/>
        </w:rPr>
      </w:pPr>
    </w:p>
    <w:p w:rsidR="001153C6" w:rsidRPr="001153C6" w:rsidRDefault="001153C6" w:rsidP="001153C6">
      <w:pPr>
        <w:shd w:val="clear" w:color="auto" w:fill="FFFFFF"/>
        <w:suppressAutoHyphens w:val="0"/>
        <w:autoSpaceDN/>
        <w:jc w:val="center"/>
        <w:textAlignment w:val="auto"/>
        <w:rPr>
          <w:rFonts w:ascii="Arial" w:hAnsi="Arial" w:cs="Arial"/>
          <w:color w:val="222222"/>
          <w:sz w:val="19"/>
          <w:szCs w:val="19"/>
        </w:rPr>
      </w:pPr>
      <w:r w:rsidRPr="001153C6">
        <w:rPr>
          <w:rFonts w:ascii="Arial" w:hAnsi="Arial" w:cs="Arial"/>
          <w:b/>
          <w:bCs/>
          <w:color w:val="222222"/>
          <w:spacing w:val="-6"/>
          <w:sz w:val="36"/>
          <w:szCs w:val="36"/>
        </w:rPr>
        <w:t>Otorga UABC grado de Doctora Honoris Causa a</w:t>
      </w:r>
    </w:p>
    <w:p w:rsidR="001153C6" w:rsidRPr="001153C6" w:rsidRDefault="001153C6" w:rsidP="001153C6">
      <w:pPr>
        <w:shd w:val="clear" w:color="auto" w:fill="FFFFFF"/>
        <w:suppressAutoHyphens w:val="0"/>
        <w:autoSpaceDN/>
        <w:jc w:val="center"/>
        <w:textAlignment w:val="auto"/>
        <w:rPr>
          <w:rFonts w:ascii="Arial" w:hAnsi="Arial" w:cs="Arial"/>
          <w:color w:val="222222"/>
          <w:sz w:val="19"/>
          <w:szCs w:val="19"/>
        </w:rPr>
      </w:pPr>
      <w:r w:rsidRPr="001153C6">
        <w:rPr>
          <w:rFonts w:ascii="Arial" w:hAnsi="Arial" w:cs="Arial"/>
          <w:b/>
          <w:bCs/>
          <w:color w:val="222222"/>
          <w:sz w:val="36"/>
          <w:szCs w:val="36"/>
        </w:rPr>
        <w:t xml:space="preserve">Sylvia Irene </w:t>
      </w:r>
      <w:proofErr w:type="spellStart"/>
      <w:r w:rsidRPr="001153C6">
        <w:rPr>
          <w:rFonts w:ascii="Arial" w:hAnsi="Arial" w:cs="Arial"/>
          <w:b/>
          <w:bCs/>
          <w:color w:val="222222"/>
          <w:sz w:val="36"/>
          <w:szCs w:val="36"/>
        </w:rPr>
        <w:t>Schmelkes</w:t>
      </w:r>
      <w:proofErr w:type="spellEnd"/>
      <w:r w:rsidRPr="001153C6">
        <w:rPr>
          <w:rFonts w:ascii="Arial" w:hAnsi="Arial" w:cs="Arial"/>
          <w:b/>
          <w:bCs/>
          <w:color w:val="222222"/>
          <w:sz w:val="36"/>
          <w:szCs w:val="36"/>
        </w:rPr>
        <w:t xml:space="preserve"> del Valle</w:t>
      </w:r>
    </w:p>
    <w:p w:rsidR="001153C6" w:rsidRPr="001153C6" w:rsidRDefault="001153C6" w:rsidP="001153C6">
      <w:pPr>
        <w:shd w:val="clear" w:color="auto" w:fill="FFFFFF"/>
        <w:suppressAutoHyphens w:val="0"/>
        <w:autoSpaceDN/>
        <w:jc w:val="center"/>
        <w:textAlignment w:val="auto"/>
        <w:rPr>
          <w:rFonts w:ascii="Arial" w:hAnsi="Arial" w:cs="Arial"/>
          <w:color w:val="222222"/>
          <w:sz w:val="19"/>
          <w:szCs w:val="19"/>
        </w:rPr>
      </w:pPr>
      <w:r w:rsidRPr="001153C6">
        <w:rPr>
          <w:rFonts w:ascii="Arial" w:hAnsi="Arial" w:cs="Arial"/>
          <w:b/>
          <w:bCs/>
          <w:color w:val="FF0000"/>
          <w:sz w:val="12"/>
          <w:szCs w:val="12"/>
        </w:rPr>
        <w:t> </w:t>
      </w:r>
    </w:p>
    <w:p w:rsidR="001153C6" w:rsidRPr="001153C6" w:rsidRDefault="001153C6" w:rsidP="001153C6">
      <w:pPr>
        <w:shd w:val="clear" w:color="auto" w:fill="FFFFFF"/>
        <w:suppressAutoHyphens w:val="0"/>
        <w:autoSpaceDN/>
        <w:ind w:left="284"/>
        <w:jc w:val="both"/>
        <w:textAlignment w:val="auto"/>
        <w:rPr>
          <w:rFonts w:ascii="Arial" w:hAnsi="Arial" w:cs="Arial"/>
          <w:color w:val="222222"/>
          <w:sz w:val="19"/>
          <w:szCs w:val="19"/>
        </w:rPr>
      </w:pPr>
      <w:r w:rsidRPr="001153C6">
        <w:rPr>
          <w:rFonts w:ascii="Symbol" w:hAnsi="Symbol" w:cs="Arial"/>
          <w:color w:val="222222"/>
          <w:sz w:val="24"/>
          <w:szCs w:val="24"/>
        </w:rPr>
        <w:t></w:t>
      </w:r>
      <w:r w:rsidRPr="001153C6">
        <w:rPr>
          <w:rFonts w:ascii="Times New Roman" w:hAnsi="Times New Roman"/>
          <w:color w:val="222222"/>
          <w:sz w:val="14"/>
          <w:szCs w:val="14"/>
        </w:rPr>
        <w:t>      </w:t>
      </w:r>
      <w:r w:rsidRPr="001153C6">
        <w:rPr>
          <w:rFonts w:ascii="Arial" w:hAnsi="Arial" w:cs="Arial"/>
          <w:color w:val="222222"/>
          <w:sz w:val="24"/>
          <w:szCs w:val="24"/>
        </w:rPr>
        <w:t>Destacada investigadora, docente y formadora educativa; primera Consejera Presidente del INEE.</w:t>
      </w:r>
    </w:p>
    <w:p w:rsidR="001153C6" w:rsidRPr="001153C6" w:rsidRDefault="001153C6" w:rsidP="001153C6">
      <w:pPr>
        <w:shd w:val="clear" w:color="auto" w:fill="FFFFFF"/>
        <w:suppressAutoHyphens w:val="0"/>
        <w:autoSpaceDN/>
        <w:ind w:left="142"/>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b/>
          <w:bCs/>
          <w:color w:val="222222"/>
          <w:sz w:val="24"/>
          <w:szCs w:val="24"/>
        </w:rPr>
        <w:t>Ensenada, B.C., jueves 24 de agosto de 2017</w:t>
      </w:r>
      <w:r w:rsidRPr="001153C6">
        <w:rPr>
          <w:rFonts w:ascii="Arial" w:hAnsi="Arial" w:cs="Arial"/>
          <w:color w:val="222222"/>
          <w:sz w:val="24"/>
          <w:szCs w:val="24"/>
        </w:rPr>
        <w:t>.- Por sus aportaciones al desarrollo de la investigación educativa en los ámbitos de la educación indígena, la interculturalidad y cultura evaluativa, </w:t>
      </w:r>
      <w:r w:rsidRPr="001153C6">
        <w:rPr>
          <w:rFonts w:ascii="Arial" w:hAnsi="Arial" w:cs="Arial"/>
          <w:sz w:val="24"/>
          <w:szCs w:val="24"/>
        </w:rPr>
        <w:t>la Universidad Autónoma de Baja California (UABC) en el marco de su 60 aniversario,</w:t>
      </w:r>
      <w:r w:rsidRPr="001153C6">
        <w:rPr>
          <w:rFonts w:ascii="Arial" w:hAnsi="Arial" w:cs="Arial"/>
          <w:color w:val="FF0000"/>
          <w:sz w:val="24"/>
          <w:szCs w:val="24"/>
        </w:rPr>
        <w:t> </w:t>
      </w:r>
      <w:r w:rsidRPr="001153C6">
        <w:rPr>
          <w:rFonts w:ascii="Arial" w:hAnsi="Arial" w:cs="Arial"/>
          <w:color w:val="222222"/>
          <w:sz w:val="24"/>
          <w:szCs w:val="24"/>
        </w:rPr>
        <w:t xml:space="preserve">otorgó a la maestra Sylvia Irene </w:t>
      </w:r>
      <w:proofErr w:type="spellStart"/>
      <w:r w:rsidRPr="001153C6">
        <w:rPr>
          <w:rFonts w:ascii="Arial" w:hAnsi="Arial" w:cs="Arial"/>
          <w:color w:val="222222"/>
          <w:sz w:val="24"/>
          <w:szCs w:val="24"/>
        </w:rPr>
        <w:t>Schmelkes</w:t>
      </w:r>
      <w:proofErr w:type="spellEnd"/>
      <w:r w:rsidRPr="001153C6">
        <w:rPr>
          <w:rFonts w:ascii="Arial" w:hAnsi="Arial" w:cs="Arial"/>
          <w:color w:val="222222"/>
          <w:sz w:val="24"/>
          <w:szCs w:val="24"/>
        </w:rPr>
        <w:t xml:space="preserve"> del Valle el reconocimiento al mérito unive</w:t>
      </w:r>
      <w:r w:rsidRPr="001153C6">
        <w:rPr>
          <w:rFonts w:ascii="Arial" w:hAnsi="Arial" w:cs="Arial"/>
          <w:color w:val="222222"/>
          <w:sz w:val="24"/>
          <w:szCs w:val="24"/>
        </w:rPr>
        <w:t>r</w:t>
      </w:r>
      <w:r w:rsidRPr="001153C6">
        <w:rPr>
          <w:rFonts w:ascii="Arial" w:hAnsi="Arial" w:cs="Arial"/>
          <w:color w:val="222222"/>
          <w:sz w:val="24"/>
          <w:szCs w:val="24"/>
        </w:rPr>
        <w:t>sitario de Doctora Honoris Causa.</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 xml:space="preserve">El Rector de la UABC, doctor Juan Manuel </w:t>
      </w:r>
      <w:proofErr w:type="spellStart"/>
      <w:r w:rsidRPr="001153C6">
        <w:rPr>
          <w:rFonts w:ascii="Arial" w:hAnsi="Arial" w:cs="Arial"/>
          <w:color w:val="222222"/>
          <w:sz w:val="24"/>
          <w:szCs w:val="24"/>
        </w:rPr>
        <w:t>Ocegueda</w:t>
      </w:r>
      <w:proofErr w:type="spellEnd"/>
      <w:r w:rsidRPr="001153C6">
        <w:rPr>
          <w:rFonts w:ascii="Arial" w:hAnsi="Arial" w:cs="Arial"/>
          <w:color w:val="222222"/>
          <w:sz w:val="24"/>
          <w:szCs w:val="24"/>
        </w:rPr>
        <w:t xml:space="preserve"> Hernández, indicó que la homenajeada es un referente obligado para la comunidad universitaria de la UABC, principalmente para aquellos con quienes comparte como objeto de estudio la educación y sus diversas manifestaciones.</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 xml:space="preserve">Entre las distinciones que ha recibido la maestra </w:t>
      </w:r>
      <w:proofErr w:type="spellStart"/>
      <w:r w:rsidRPr="001153C6">
        <w:rPr>
          <w:rFonts w:ascii="Arial" w:hAnsi="Arial" w:cs="Arial"/>
          <w:color w:val="222222"/>
          <w:sz w:val="24"/>
          <w:szCs w:val="24"/>
        </w:rPr>
        <w:t>Schmelkes</w:t>
      </w:r>
      <w:proofErr w:type="spellEnd"/>
      <w:r w:rsidRPr="001153C6">
        <w:rPr>
          <w:rFonts w:ascii="Arial" w:hAnsi="Arial" w:cs="Arial"/>
          <w:color w:val="222222"/>
          <w:sz w:val="24"/>
          <w:szCs w:val="24"/>
        </w:rPr>
        <w:t xml:space="preserve"> del Valle se encuentran el Premio Mundial de Ciencias e Investigación EUREKA 2012-2013 que otorga el Consejo Mundial de Académicos e Investigadores Universitarios; Reconocimiento al Mérito “Pablo </w:t>
      </w:r>
      <w:proofErr w:type="spellStart"/>
      <w:r w:rsidRPr="001153C6">
        <w:rPr>
          <w:rFonts w:ascii="Arial" w:hAnsi="Arial" w:cs="Arial"/>
          <w:color w:val="222222"/>
          <w:sz w:val="24"/>
          <w:szCs w:val="24"/>
        </w:rPr>
        <w:t>Latapí</w:t>
      </w:r>
      <w:proofErr w:type="spellEnd"/>
      <w:r w:rsidRPr="001153C6">
        <w:rPr>
          <w:rFonts w:ascii="Arial" w:hAnsi="Arial" w:cs="Arial"/>
          <w:color w:val="222222"/>
          <w:sz w:val="24"/>
          <w:szCs w:val="24"/>
        </w:rPr>
        <w:t xml:space="preserve"> Sarre 2009” concedido por el Consejo Mexicano de Investigación Educativa; la distinción en 1995 y 1996 como una de las Mejores Educador</w:t>
      </w:r>
      <w:r w:rsidRPr="001153C6">
        <w:rPr>
          <w:rFonts w:ascii="Arial" w:hAnsi="Arial" w:cs="Arial"/>
          <w:sz w:val="24"/>
          <w:szCs w:val="24"/>
        </w:rPr>
        <w:t>a</w:t>
      </w:r>
      <w:r w:rsidRPr="001153C6">
        <w:rPr>
          <w:rFonts w:ascii="Arial" w:hAnsi="Arial" w:cs="Arial"/>
          <w:color w:val="222222"/>
          <w:sz w:val="24"/>
          <w:szCs w:val="24"/>
        </w:rPr>
        <w:t>s de América por la Organización para los Estados Americanos, y la medalla “</w:t>
      </w:r>
      <w:proofErr w:type="spellStart"/>
      <w:r w:rsidRPr="001153C6">
        <w:rPr>
          <w:rFonts w:ascii="Arial" w:hAnsi="Arial" w:cs="Arial"/>
          <w:color w:val="222222"/>
          <w:sz w:val="24"/>
          <w:szCs w:val="24"/>
        </w:rPr>
        <w:t>Jan</w:t>
      </w:r>
      <w:proofErr w:type="spellEnd"/>
      <w:r w:rsidRPr="001153C6">
        <w:rPr>
          <w:rFonts w:ascii="Arial" w:hAnsi="Arial" w:cs="Arial"/>
          <w:color w:val="222222"/>
          <w:sz w:val="24"/>
          <w:szCs w:val="24"/>
        </w:rPr>
        <w:t xml:space="preserve"> Amos </w:t>
      </w:r>
      <w:proofErr w:type="spellStart"/>
      <w:r w:rsidRPr="001153C6">
        <w:rPr>
          <w:rFonts w:ascii="Arial" w:hAnsi="Arial" w:cs="Arial"/>
          <w:color w:val="222222"/>
          <w:sz w:val="24"/>
          <w:szCs w:val="24"/>
        </w:rPr>
        <w:t>Comenius</w:t>
      </w:r>
      <w:proofErr w:type="spellEnd"/>
      <w:r w:rsidRPr="001153C6">
        <w:rPr>
          <w:rFonts w:ascii="Arial" w:hAnsi="Arial" w:cs="Arial"/>
          <w:color w:val="222222"/>
          <w:sz w:val="24"/>
          <w:szCs w:val="24"/>
        </w:rPr>
        <w:t>”, en 2008, entregado por el Ministerio de Educación, Juventud y Deporte de la República Checa y la UNESCO.</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También ha sido integrante en los últimos 20 años de la Junta de Gobierno del Centro de Investigación e Innovación Educativa de la OCDE y de la Academia Internacional de Educación con sede en Bélgica. Trabajó en el diseño inicial de dos grandes proyectos: la Coordinación General de Educación Intercultural y Bilingüe, y el Instituto Nacional para la Evaluación de la Educación. Además, fue la primera en ser Consejera Presidenta del Instituto Nacional para la Evaluación de la Educación (INEE).</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 xml:space="preserve">“La maestra Sylvia </w:t>
      </w:r>
      <w:proofErr w:type="spellStart"/>
      <w:r w:rsidRPr="001153C6">
        <w:rPr>
          <w:rFonts w:ascii="Arial" w:hAnsi="Arial" w:cs="Arial"/>
          <w:color w:val="222222"/>
          <w:sz w:val="24"/>
          <w:szCs w:val="24"/>
        </w:rPr>
        <w:t>Schmelkes</w:t>
      </w:r>
      <w:proofErr w:type="spellEnd"/>
      <w:r w:rsidRPr="001153C6">
        <w:rPr>
          <w:rFonts w:ascii="Arial" w:hAnsi="Arial" w:cs="Arial"/>
          <w:color w:val="222222"/>
          <w:sz w:val="24"/>
          <w:szCs w:val="24"/>
        </w:rPr>
        <w:t xml:space="preserve"> es, en suma, una </w:t>
      </w:r>
      <w:r w:rsidRPr="001153C6">
        <w:rPr>
          <w:rFonts w:ascii="Arial" w:hAnsi="Arial" w:cs="Arial"/>
          <w:sz w:val="24"/>
          <w:szCs w:val="24"/>
        </w:rPr>
        <w:t>destacada</w:t>
      </w:r>
      <w:r w:rsidRPr="001153C6">
        <w:rPr>
          <w:rFonts w:ascii="Arial" w:hAnsi="Arial" w:cs="Arial"/>
          <w:color w:val="222222"/>
          <w:sz w:val="24"/>
          <w:szCs w:val="24"/>
        </w:rPr>
        <w:t> investigadora, docente y formadora de profesores e investigadores educativos, con gran calidad humana, que lidió con el des</w:t>
      </w:r>
      <w:r w:rsidRPr="001153C6">
        <w:rPr>
          <w:rFonts w:ascii="Arial" w:hAnsi="Arial" w:cs="Arial"/>
          <w:color w:val="222222"/>
          <w:sz w:val="24"/>
          <w:szCs w:val="24"/>
        </w:rPr>
        <w:t>a</w:t>
      </w:r>
      <w:r w:rsidRPr="001153C6">
        <w:rPr>
          <w:rFonts w:ascii="Arial" w:hAnsi="Arial" w:cs="Arial"/>
          <w:color w:val="222222"/>
          <w:sz w:val="24"/>
          <w:szCs w:val="24"/>
        </w:rPr>
        <w:t>fiante reto del servicio público y de la política pública, particularmente de aquella que se orie</w:t>
      </w:r>
      <w:r w:rsidRPr="001153C6">
        <w:rPr>
          <w:rFonts w:ascii="Arial" w:hAnsi="Arial" w:cs="Arial"/>
          <w:color w:val="222222"/>
          <w:sz w:val="24"/>
          <w:szCs w:val="24"/>
        </w:rPr>
        <w:t>n</w:t>
      </w:r>
      <w:r w:rsidRPr="001153C6">
        <w:rPr>
          <w:rFonts w:ascii="Arial" w:hAnsi="Arial" w:cs="Arial"/>
          <w:color w:val="222222"/>
          <w:sz w:val="24"/>
          <w:szCs w:val="24"/>
        </w:rPr>
        <w:t>ta a los grupos más vulnerables de nuestra sociedad” expresó el Rector.</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 xml:space="preserve">Por su parte, la ahora Doctora Honoris Causa calificó como un gran honor recibir este máximo reconocimiento por parte de una de las mejores universidades de América Latina, la Universidad Autónoma de Baja California. “Es la distinción más importante de mi vida”, manifestó la maestra </w:t>
      </w:r>
      <w:proofErr w:type="spellStart"/>
      <w:r w:rsidRPr="001153C6">
        <w:rPr>
          <w:rFonts w:ascii="Arial" w:hAnsi="Arial" w:cs="Arial"/>
          <w:color w:val="222222"/>
          <w:sz w:val="24"/>
          <w:szCs w:val="24"/>
        </w:rPr>
        <w:t>Schmelkes</w:t>
      </w:r>
      <w:proofErr w:type="spellEnd"/>
      <w:r w:rsidRPr="001153C6">
        <w:rPr>
          <w:rFonts w:ascii="Arial" w:hAnsi="Arial" w:cs="Arial"/>
          <w:color w:val="222222"/>
          <w:sz w:val="24"/>
          <w:szCs w:val="24"/>
        </w:rPr>
        <w:t xml:space="preserve"> del Valle.</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Default="001153C6" w:rsidP="001153C6">
      <w:pPr>
        <w:shd w:val="clear" w:color="auto" w:fill="FFFFFF"/>
        <w:autoSpaceDN/>
        <w:jc w:val="both"/>
        <w:textAlignment w:val="auto"/>
        <w:rPr>
          <w:rFonts w:ascii="Arial" w:hAnsi="Arial" w:cs="Arial"/>
          <w:color w:val="222222"/>
          <w:sz w:val="24"/>
          <w:szCs w:val="24"/>
        </w:rPr>
      </w:pPr>
      <w:r w:rsidRPr="001153C6">
        <w:rPr>
          <w:rFonts w:ascii="Arial" w:hAnsi="Arial" w:cs="Arial"/>
          <w:color w:val="222222"/>
          <w:sz w:val="24"/>
          <w:szCs w:val="24"/>
        </w:rPr>
        <w:t>Durante su discurso refirió que las instituciones de educación superior en México sufren las consecuencias que el desarrollo desigual del país ha tenido sobre la población, sin embargo, muchas de ellas, incluida la UABC, han trabajado para alcanzar altos estándares de calidad en sus programas educativos, incrementar la matrícula e insertarse en la internacionalización. </w:t>
      </w:r>
    </w:p>
    <w:p w:rsidR="001153C6" w:rsidRPr="001153C6" w:rsidRDefault="001153C6" w:rsidP="001153C6">
      <w:pPr>
        <w:shd w:val="clear" w:color="auto" w:fill="FFFFFF"/>
        <w:autoSpaceDN/>
        <w:jc w:val="both"/>
        <w:textAlignment w:val="auto"/>
        <w:rPr>
          <w:rFonts w:ascii="Arial" w:hAnsi="Arial" w:cs="Arial"/>
          <w:color w:val="222222"/>
          <w:sz w:val="19"/>
          <w:szCs w:val="19"/>
        </w:rPr>
      </w:pP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 </w:t>
      </w:r>
    </w:p>
    <w:p w:rsidR="001153C6" w:rsidRDefault="001153C6" w:rsidP="001153C6">
      <w:pPr>
        <w:shd w:val="clear" w:color="auto" w:fill="FFFFFF"/>
        <w:autoSpaceDN/>
        <w:jc w:val="both"/>
        <w:textAlignment w:val="auto"/>
        <w:rPr>
          <w:rFonts w:ascii="Arial" w:hAnsi="Arial" w:cs="Arial"/>
          <w:color w:val="222222"/>
          <w:sz w:val="24"/>
          <w:szCs w:val="24"/>
        </w:rPr>
      </w:pPr>
    </w:p>
    <w:p w:rsidR="001153C6" w:rsidRDefault="001153C6" w:rsidP="001153C6">
      <w:pPr>
        <w:shd w:val="clear" w:color="auto" w:fill="FFFFFF"/>
        <w:autoSpaceDN/>
        <w:jc w:val="both"/>
        <w:textAlignment w:val="auto"/>
        <w:rPr>
          <w:rFonts w:ascii="Arial" w:hAnsi="Arial" w:cs="Arial"/>
          <w:color w:val="222222"/>
          <w:sz w:val="24"/>
          <w:szCs w:val="24"/>
        </w:rPr>
      </w:pPr>
    </w:p>
    <w:p w:rsidR="001153C6" w:rsidRDefault="001153C6" w:rsidP="001153C6">
      <w:pPr>
        <w:shd w:val="clear" w:color="auto" w:fill="FFFFFF"/>
        <w:autoSpaceDN/>
        <w:jc w:val="both"/>
        <w:textAlignment w:val="auto"/>
        <w:rPr>
          <w:rFonts w:ascii="Arial" w:hAnsi="Arial" w:cs="Arial"/>
          <w:color w:val="222222"/>
          <w:sz w:val="24"/>
          <w:szCs w:val="24"/>
        </w:rPr>
      </w:pPr>
    </w:p>
    <w:p w:rsidR="001153C6" w:rsidRDefault="001153C6" w:rsidP="001153C6">
      <w:pPr>
        <w:shd w:val="clear" w:color="auto" w:fill="FFFFFF"/>
        <w:autoSpaceDN/>
        <w:jc w:val="both"/>
        <w:textAlignment w:val="auto"/>
        <w:rPr>
          <w:rFonts w:ascii="Arial" w:hAnsi="Arial" w:cs="Arial"/>
          <w:color w:val="222222"/>
          <w:sz w:val="24"/>
          <w:szCs w:val="24"/>
        </w:rPr>
      </w:pPr>
    </w:p>
    <w:p w:rsidR="001153C6" w:rsidRDefault="001153C6" w:rsidP="001153C6">
      <w:pPr>
        <w:shd w:val="clear" w:color="auto" w:fill="FFFFFF"/>
        <w:autoSpaceDN/>
        <w:jc w:val="both"/>
        <w:textAlignment w:val="auto"/>
        <w:rPr>
          <w:rFonts w:ascii="Arial" w:hAnsi="Arial" w:cs="Arial"/>
          <w:color w:val="222222"/>
          <w:sz w:val="24"/>
          <w:szCs w:val="24"/>
        </w:rPr>
      </w:pP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 xml:space="preserve">Indicó que a las universidades les corresponde resolver problemas técnicos; desarrollar comunidades y personas; formular propuestas de política social que remuevan los obstáculos estructurales al desarrollo sostenible y equitativo; </w:t>
      </w:r>
      <w:r w:rsidR="00E345B9">
        <w:rPr>
          <w:rFonts w:ascii="Arial" w:hAnsi="Arial" w:cs="Arial"/>
          <w:color w:val="222222"/>
          <w:sz w:val="24"/>
          <w:szCs w:val="24"/>
        </w:rPr>
        <w:t xml:space="preserve">así como </w:t>
      </w:r>
      <w:bookmarkStart w:id="0" w:name="_GoBack"/>
      <w:bookmarkEnd w:id="0"/>
      <w:r w:rsidRPr="001153C6">
        <w:rPr>
          <w:rFonts w:ascii="Arial" w:hAnsi="Arial" w:cs="Arial"/>
          <w:color w:val="222222"/>
          <w:sz w:val="24"/>
          <w:szCs w:val="24"/>
        </w:rPr>
        <w:t>contribuir en la construcción de un país intercultural y en el que impere la justicia. “La UABC se ha propuesto hacer una diferencia y ha sabido transformarse para enfrentar estos retos con eficacia creciente y notoria calidad académica. Espero portar este reconocimiento honrando las grandes virtudes de quien me lo otorga” puntualizó.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 xml:space="preserve">También conformaron el presídium el doctor Juan Álvarez López, Presidente de la Junta de Gobierno; contador Adrián Olea </w:t>
      </w:r>
      <w:proofErr w:type="spellStart"/>
      <w:r w:rsidRPr="001153C6">
        <w:rPr>
          <w:rFonts w:ascii="Arial" w:hAnsi="Arial" w:cs="Arial"/>
          <w:color w:val="222222"/>
          <w:sz w:val="24"/>
          <w:szCs w:val="24"/>
        </w:rPr>
        <w:t>Mendívil</w:t>
      </w:r>
      <w:proofErr w:type="spellEnd"/>
      <w:r w:rsidRPr="001153C6">
        <w:rPr>
          <w:rFonts w:ascii="Arial" w:hAnsi="Arial" w:cs="Arial"/>
          <w:color w:val="222222"/>
          <w:sz w:val="24"/>
          <w:szCs w:val="24"/>
        </w:rPr>
        <w:t>, representante del Patronato Universitario; doctor Alfonso Vega López, Secretario General, y doctor Joaquín Caso Niebla, Director del Instituto de Invest</w:t>
      </w:r>
      <w:r>
        <w:rPr>
          <w:rFonts w:ascii="Arial" w:hAnsi="Arial" w:cs="Arial"/>
          <w:color w:val="222222"/>
          <w:sz w:val="24"/>
          <w:szCs w:val="24"/>
        </w:rPr>
        <w:t>igación y Desarrollo Educativo, unidad académica que propuso este nombramiento como parte de los festejos de su 27 aniversario que se celebra este día.</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b/>
          <w:bCs/>
          <w:color w:val="222222"/>
          <w:sz w:val="24"/>
          <w:szCs w:val="24"/>
        </w:rPr>
        <w:t>Imparte conferencia magistral</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 xml:space="preserve">“Educación en valores, educación intercultural y formación ciudadana” fue el tema de la conferencia impartida por la maestra Sylvia Irene </w:t>
      </w:r>
      <w:proofErr w:type="spellStart"/>
      <w:r w:rsidRPr="001153C6">
        <w:rPr>
          <w:rFonts w:ascii="Arial" w:hAnsi="Arial" w:cs="Arial"/>
          <w:color w:val="222222"/>
          <w:sz w:val="24"/>
          <w:szCs w:val="24"/>
        </w:rPr>
        <w:t>Schmelkes</w:t>
      </w:r>
      <w:proofErr w:type="spellEnd"/>
      <w:r w:rsidRPr="001153C6">
        <w:rPr>
          <w:rFonts w:ascii="Arial" w:hAnsi="Arial" w:cs="Arial"/>
          <w:color w:val="222222"/>
          <w:sz w:val="24"/>
          <w:szCs w:val="24"/>
        </w:rPr>
        <w:t>, previo a la ceremonia de otorgamiento de grado. Abordó que la triada tradicional de la educación se basa en los elementos de: conocimiento, habilidades y valores, sin embargo, los últimos no se han transmitido o formado adecuadamente.</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Su propuesta para lograrlo es sistematizar su enseñanza y hacerla constante durante toda la formación; proponer la reflexión y diálogo en los individuos, así como informar y desarrollar habilidades superiores de pensamiento.</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12"/>
          <w:szCs w:val="12"/>
        </w:rPr>
        <w:t> </w:t>
      </w:r>
    </w:p>
    <w:p w:rsidR="001153C6" w:rsidRPr="001153C6" w:rsidRDefault="001153C6" w:rsidP="001153C6">
      <w:pPr>
        <w:shd w:val="clear" w:color="auto" w:fill="FFFFFF"/>
        <w:autoSpaceDN/>
        <w:jc w:val="both"/>
        <w:textAlignment w:val="auto"/>
        <w:rPr>
          <w:rFonts w:ascii="Arial" w:hAnsi="Arial" w:cs="Arial"/>
          <w:color w:val="222222"/>
          <w:sz w:val="19"/>
          <w:szCs w:val="19"/>
        </w:rPr>
      </w:pPr>
      <w:r w:rsidRPr="001153C6">
        <w:rPr>
          <w:rFonts w:ascii="Arial" w:hAnsi="Arial" w:cs="Arial"/>
          <w:color w:val="222222"/>
          <w:sz w:val="24"/>
          <w:szCs w:val="24"/>
        </w:rPr>
        <w:t>A la educación intercultural la definió como una puerta de entrada a la valoración de toda diversidad. Indicó que quien aprende a respetar y apreciar las diferencias que </w:t>
      </w:r>
      <w:r w:rsidRPr="001153C6">
        <w:rPr>
          <w:rFonts w:ascii="Arial" w:hAnsi="Arial" w:cs="Arial"/>
          <w:sz w:val="24"/>
          <w:szCs w:val="24"/>
        </w:rPr>
        <w:t>tiene </w:t>
      </w:r>
      <w:r w:rsidRPr="001153C6">
        <w:rPr>
          <w:rFonts w:ascii="Arial" w:hAnsi="Arial" w:cs="Arial"/>
          <w:color w:val="222222"/>
          <w:sz w:val="24"/>
          <w:szCs w:val="24"/>
        </w:rPr>
        <w:t>con quienes convive, tendrá mayor cuidado en sus decisiones. Sobre la formación ciudadana mencionó que es importante para la participación en proyectos benéficos para los demás. </w:t>
      </w:r>
    </w:p>
    <w:p w:rsidR="00C01ACC" w:rsidRDefault="00C01ACC" w:rsidP="001153C6">
      <w:pPr>
        <w:shd w:val="clear" w:color="auto" w:fill="FFFFFF"/>
        <w:jc w:val="both"/>
        <w:rPr>
          <w:rFonts w:ascii="Arial" w:hAnsi="Arial" w:cs="Arial"/>
          <w:sz w:val="24"/>
          <w:szCs w:val="28"/>
        </w:rPr>
      </w:pPr>
    </w:p>
    <w:p w:rsidR="00C01ACC" w:rsidRDefault="00C01ACC" w:rsidP="001153C6">
      <w:pPr>
        <w:shd w:val="clear" w:color="auto" w:fill="FFFFFF"/>
        <w:jc w:val="both"/>
        <w:rPr>
          <w:rFonts w:ascii="Arial" w:hAnsi="Arial" w:cs="Arial"/>
          <w:sz w:val="24"/>
          <w:szCs w:val="24"/>
        </w:rPr>
      </w:pPr>
    </w:p>
    <w:p w:rsidR="0027046A" w:rsidRDefault="0027046A" w:rsidP="001153C6">
      <w:pPr>
        <w:shd w:val="clear" w:color="auto" w:fill="FFFFFF"/>
        <w:jc w:val="both"/>
        <w:rPr>
          <w:rFonts w:ascii="Arial" w:hAnsi="Arial" w:cs="Arial"/>
          <w:sz w:val="24"/>
          <w:szCs w:val="24"/>
        </w:rPr>
      </w:pPr>
    </w:p>
    <w:sectPr w:rsidR="0027046A" w:rsidSect="006B57F0">
      <w:pgSz w:w="12240" w:h="15840"/>
      <w:pgMar w:top="0" w:right="1183"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A1E" w:rsidRDefault="003C0A1E">
      <w:r>
        <w:separator/>
      </w:r>
    </w:p>
  </w:endnote>
  <w:endnote w:type="continuationSeparator" w:id="0">
    <w:p w:rsidR="003C0A1E" w:rsidRDefault="003C0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A1E" w:rsidRDefault="003C0A1E">
      <w:r>
        <w:rPr>
          <w:color w:val="000000"/>
        </w:rPr>
        <w:separator/>
      </w:r>
    </w:p>
  </w:footnote>
  <w:footnote w:type="continuationSeparator" w:id="0">
    <w:p w:rsidR="003C0A1E" w:rsidRDefault="003C0A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8880888"/>
    <w:multiLevelType w:val="hybridMultilevel"/>
    <w:tmpl w:val="F086DC68"/>
    <w:lvl w:ilvl="0" w:tplc="001ED7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6">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22"/>
  </w:num>
  <w:num w:numId="2">
    <w:abstractNumId w:val="10"/>
  </w:num>
  <w:num w:numId="3">
    <w:abstractNumId w:val="16"/>
  </w:num>
  <w:num w:numId="4">
    <w:abstractNumId w:val="3"/>
  </w:num>
  <w:num w:numId="5">
    <w:abstractNumId w:val="30"/>
  </w:num>
  <w:num w:numId="6">
    <w:abstractNumId w:val="17"/>
  </w:num>
  <w:num w:numId="7">
    <w:abstractNumId w:val="28"/>
  </w:num>
  <w:num w:numId="8">
    <w:abstractNumId w:val="5"/>
  </w:num>
  <w:num w:numId="9">
    <w:abstractNumId w:val="12"/>
  </w:num>
  <w:num w:numId="10">
    <w:abstractNumId w:val="13"/>
  </w:num>
  <w:num w:numId="11">
    <w:abstractNumId w:val="20"/>
  </w:num>
  <w:num w:numId="12">
    <w:abstractNumId w:val="1"/>
  </w:num>
  <w:num w:numId="13">
    <w:abstractNumId w:val="14"/>
  </w:num>
  <w:num w:numId="14">
    <w:abstractNumId w:val="4"/>
  </w:num>
  <w:num w:numId="15">
    <w:abstractNumId w:val="6"/>
  </w:num>
  <w:num w:numId="16">
    <w:abstractNumId w:val="15"/>
  </w:num>
  <w:num w:numId="17">
    <w:abstractNumId w:val="25"/>
  </w:num>
  <w:num w:numId="18">
    <w:abstractNumId w:val="18"/>
  </w:num>
  <w:num w:numId="19">
    <w:abstractNumId w:val="9"/>
  </w:num>
  <w:num w:numId="20">
    <w:abstractNumId w:val="23"/>
  </w:num>
  <w:num w:numId="21">
    <w:abstractNumId w:val="29"/>
  </w:num>
  <w:num w:numId="22">
    <w:abstractNumId w:val="11"/>
  </w:num>
  <w:num w:numId="23">
    <w:abstractNumId w:val="27"/>
  </w:num>
  <w:num w:numId="24">
    <w:abstractNumId w:val="21"/>
  </w:num>
  <w:num w:numId="25">
    <w:abstractNumId w:val="2"/>
  </w:num>
  <w:num w:numId="26">
    <w:abstractNumId w:val="8"/>
  </w:num>
  <w:num w:numId="27">
    <w:abstractNumId w:val="26"/>
  </w:num>
  <w:num w:numId="28">
    <w:abstractNumId w:val="19"/>
  </w:num>
  <w:num w:numId="29">
    <w:abstractNumId w:val="0"/>
  </w:num>
  <w:num w:numId="30">
    <w:abstractNumId w:val="31"/>
  </w:num>
  <w:num w:numId="31">
    <w:abstractNumId w:val="7"/>
  </w:num>
  <w:num w:numId="32">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3EBE"/>
    <w:rsid w:val="0000566C"/>
    <w:rsid w:val="00005A2E"/>
    <w:rsid w:val="00005C0C"/>
    <w:rsid w:val="00007AB8"/>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29BD"/>
    <w:rsid w:val="00033821"/>
    <w:rsid w:val="00034227"/>
    <w:rsid w:val="000345E5"/>
    <w:rsid w:val="00034C06"/>
    <w:rsid w:val="0003508E"/>
    <w:rsid w:val="000352AA"/>
    <w:rsid w:val="00035584"/>
    <w:rsid w:val="00036292"/>
    <w:rsid w:val="00036FFF"/>
    <w:rsid w:val="0003765F"/>
    <w:rsid w:val="00037949"/>
    <w:rsid w:val="00042A92"/>
    <w:rsid w:val="00042AA3"/>
    <w:rsid w:val="000454A2"/>
    <w:rsid w:val="00045802"/>
    <w:rsid w:val="0005102D"/>
    <w:rsid w:val="00051522"/>
    <w:rsid w:val="00051977"/>
    <w:rsid w:val="00053DA3"/>
    <w:rsid w:val="00053DD6"/>
    <w:rsid w:val="00055BD5"/>
    <w:rsid w:val="00056DD6"/>
    <w:rsid w:val="000600E7"/>
    <w:rsid w:val="0006161F"/>
    <w:rsid w:val="00061C3F"/>
    <w:rsid w:val="000640B7"/>
    <w:rsid w:val="00066127"/>
    <w:rsid w:val="000661DB"/>
    <w:rsid w:val="000675F2"/>
    <w:rsid w:val="00067935"/>
    <w:rsid w:val="0007055D"/>
    <w:rsid w:val="00070886"/>
    <w:rsid w:val="00070F8F"/>
    <w:rsid w:val="00072F6C"/>
    <w:rsid w:val="00073D15"/>
    <w:rsid w:val="00074B41"/>
    <w:rsid w:val="00074B70"/>
    <w:rsid w:val="00075B76"/>
    <w:rsid w:val="00075CE8"/>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A717F"/>
    <w:rsid w:val="000A7F94"/>
    <w:rsid w:val="000B14C5"/>
    <w:rsid w:val="000B306F"/>
    <w:rsid w:val="000B3300"/>
    <w:rsid w:val="000B3A5C"/>
    <w:rsid w:val="000B5792"/>
    <w:rsid w:val="000B5AA2"/>
    <w:rsid w:val="000B69B7"/>
    <w:rsid w:val="000B6B2B"/>
    <w:rsid w:val="000C283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79AF"/>
    <w:rsid w:val="0011123B"/>
    <w:rsid w:val="00112E53"/>
    <w:rsid w:val="00114EC4"/>
    <w:rsid w:val="001153C6"/>
    <w:rsid w:val="00115834"/>
    <w:rsid w:val="00115B37"/>
    <w:rsid w:val="00115FA5"/>
    <w:rsid w:val="00117E40"/>
    <w:rsid w:val="00121907"/>
    <w:rsid w:val="00124890"/>
    <w:rsid w:val="00127A7C"/>
    <w:rsid w:val="001304D9"/>
    <w:rsid w:val="00130731"/>
    <w:rsid w:val="001334BE"/>
    <w:rsid w:val="0013493E"/>
    <w:rsid w:val="00135A2A"/>
    <w:rsid w:val="00136A8D"/>
    <w:rsid w:val="001408FC"/>
    <w:rsid w:val="00142B22"/>
    <w:rsid w:val="00146E16"/>
    <w:rsid w:val="00146F3F"/>
    <w:rsid w:val="00147157"/>
    <w:rsid w:val="00147371"/>
    <w:rsid w:val="001475E3"/>
    <w:rsid w:val="0015187D"/>
    <w:rsid w:val="00154DCD"/>
    <w:rsid w:val="00155859"/>
    <w:rsid w:val="0015655C"/>
    <w:rsid w:val="00157536"/>
    <w:rsid w:val="001575BD"/>
    <w:rsid w:val="00161830"/>
    <w:rsid w:val="0016195F"/>
    <w:rsid w:val="001662E5"/>
    <w:rsid w:val="00167FDC"/>
    <w:rsid w:val="001703F8"/>
    <w:rsid w:val="0017498B"/>
    <w:rsid w:val="00177A05"/>
    <w:rsid w:val="00177E97"/>
    <w:rsid w:val="00180F7D"/>
    <w:rsid w:val="00182769"/>
    <w:rsid w:val="00182C76"/>
    <w:rsid w:val="00182C81"/>
    <w:rsid w:val="0018517B"/>
    <w:rsid w:val="0018607D"/>
    <w:rsid w:val="0018613F"/>
    <w:rsid w:val="00186414"/>
    <w:rsid w:val="0019053C"/>
    <w:rsid w:val="00190C30"/>
    <w:rsid w:val="0019367B"/>
    <w:rsid w:val="00193889"/>
    <w:rsid w:val="00193958"/>
    <w:rsid w:val="00197D05"/>
    <w:rsid w:val="001A142D"/>
    <w:rsid w:val="001A16F8"/>
    <w:rsid w:val="001A23E8"/>
    <w:rsid w:val="001A2A7F"/>
    <w:rsid w:val="001A2BEB"/>
    <w:rsid w:val="001A3FC2"/>
    <w:rsid w:val="001A45C3"/>
    <w:rsid w:val="001A5CD0"/>
    <w:rsid w:val="001A63F8"/>
    <w:rsid w:val="001A681E"/>
    <w:rsid w:val="001A72FF"/>
    <w:rsid w:val="001B00B4"/>
    <w:rsid w:val="001B20C1"/>
    <w:rsid w:val="001B2E7F"/>
    <w:rsid w:val="001B4090"/>
    <w:rsid w:val="001B4497"/>
    <w:rsid w:val="001B4C6A"/>
    <w:rsid w:val="001B4CFE"/>
    <w:rsid w:val="001B590F"/>
    <w:rsid w:val="001B5C47"/>
    <w:rsid w:val="001B64A5"/>
    <w:rsid w:val="001B70F1"/>
    <w:rsid w:val="001C13D6"/>
    <w:rsid w:val="001C18CB"/>
    <w:rsid w:val="001C29A6"/>
    <w:rsid w:val="001C3D58"/>
    <w:rsid w:val="001C493B"/>
    <w:rsid w:val="001C4C2C"/>
    <w:rsid w:val="001C67F5"/>
    <w:rsid w:val="001C7DB4"/>
    <w:rsid w:val="001D09ED"/>
    <w:rsid w:val="001D1743"/>
    <w:rsid w:val="001D2991"/>
    <w:rsid w:val="001D3ED5"/>
    <w:rsid w:val="001D45A9"/>
    <w:rsid w:val="001E15A4"/>
    <w:rsid w:val="001E2576"/>
    <w:rsid w:val="001E5226"/>
    <w:rsid w:val="001E6433"/>
    <w:rsid w:val="001E6A3E"/>
    <w:rsid w:val="001F16D1"/>
    <w:rsid w:val="001F3248"/>
    <w:rsid w:val="001F43B7"/>
    <w:rsid w:val="00202D53"/>
    <w:rsid w:val="00204111"/>
    <w:rsid w:val="00204774"/>
    <w:rsid w:val="00204B25"/>
    <w:rsid w:val="00205BED"/>
    <w:rsid w:val="00206398"/>
    <w:rsid w:val="00206951"/>
    <w:rsid w:val="00210983"/>
    <w:rsid w:val="00210D23"/>
    <w:rsid w:val="002134FE"/>
    <w:rsid w:val="002141A4"/>
    <w:rsid w:val="00214A78"/>
    <w:rsid w:val="00214ACD"/>
    <w:rsid w:val="00215074"/>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13A5"/>
    <w:rsid w:val="00243781"/>
    <w:rsid w:val="00245BF2"/>
    <w:rsid w:val="0024670A"/>
    <w:rsid w:val="0024717D"/>
    <w:rsid w:val="00247F68"/>
    <w:rsid w:val="00252D3F"/>
    <w:rsid w:val="002548EA"/>
    <w:rsid w:val="00255177"/>
    <w:rsid w:val="00255C93"/>
    <w:rsid w:val="00256BCE"/>
    <w:rsid w:val="0025711C"/>
    <w:rsid w:val="00261E51"/>
    <w:rsid w:val="002626D4"/>
    <w:rsid w:val="00262AFF"/>
    <w:rsid w:val="00263249"/>
    <w:rsid w:val="00266E0F"/>
    <w:rsid w:val="0026710C"/>
    <w:rsid w:val="00267E7E"/>
    <w:rsid w:val="0027046A"/>
    <w:rsid w:val="002720B0"/>
    <w:rsid w:val="00273213"/>
    <w:rsid w:val="002769C3"/>
    <w:rsid w:val="00276D86"/>
    <w:rsid w:val="00277573"/>
    <w:rsid w:val="00277CA9"/>
    <w:rsid w:val="0028081B"/>
    <w:rsid w:val="00280871"/>
    <w:rsid w:val="00280967"/>
    <w:rsid w:val="0028273E"/>
    <w:rsid w:val="00282E22"/>
    <w:rsid w:val="00282E44"/>
    <w:rsid w:val="002860BB"/>
    <w:rsid w:val="00286256"/>
    <w:rsid w:val="00286D13"/>
    <w:rsid w:val="00287060"/>
    <w:rsid w:val="00291A86"/>
    <w:rsid w:val="0029445F"/>
    <w:rsid w:val="00294B66"/>
    <w:rsid w:val="00294C57"/>
    <w:rsid w:val="00295596"/>
    <w:rsid w:val="00296000"/>
    <w:rsid w:val="002967FB"/>
    <w:rsid w:val="00297214"/>
    <w:rsid w:val="00297C57"/>
    <w:rsid w:val="00297DF9"/>
    <w:rsid w:val="002A05FB"/>
    <w:rsid w:val="002A0F65"/>
    <w:rsid w:val="002A12AD"/>
    <w:rsid w:val="002A1F3A"/>
    <w:rsid w:val="002A20EE"/>
    <w:rsid w:val="002A23C7"/>
    <w:rsid w:val="002A4E6A"/>
    <w:rsid w:val="002B06FB"/>
    <w:rsid w:val="002B096E"/>
    <w:rsid w:val="002B0A07"/>
    <w:rsid w:val="002B180F"/>
    <w:rsid w:val="002B2D93"/>
    <w:rsid w:val="002B2E5A"/>
    <w:rsid w:val="002B3A6F"/>
    <w:rsid w:val="002B3B94"/>
    <w:rsid w:val="002B405B"/>
    <w:rsid w:val="002B51DC"/>
    <w:rsid w:val="002B5AB0"/>
    <w:rsid w:val="002B5B65"/>
    <w:rsid w:val="002B67DA"/>
    <w:rsid w:val="002B6D2F"/>
    <w:rsid w:val="002B7F08"/>
    <w:rsid w:val="002C0B18"/>
    <w:rsid w:val="002C2557"/>
    <w:rsid w:val="002C4010"/>
    <w:rsid w:val="002C4517"/>
    <w:rsid w:val="002C5071"/>
    <w:rsid w:val="002C69EE"/>
    <w:rsid w:val="002C6E85"/>
    <w:rsid w:val="002C7742"/>
    <w:rsid w:val="002D0623"/>
    <w:rsid w:val="002D38DE"/>
    <w:rsid w:val="002D5349"/>
    <w:rsid w:val="002D6DC3"/>
    <w:rsid w:val="002D6DEF"/>
    <w:rsid w:val="002D7F9B"/>
    <w:rsid w:val="002E2600"/>
    <w:rsid w:val="002E3BCD"/>
    <w:rsid w:val="002E3D6A"/>
    <w:rsid w:val="002E3F11"/>
    <w:rsid w:val="002E4988"/>
    <w:rsid w:val="002E67F7"/>
    <w:rsid w:val="002E71E1"/>
    <w:rsid w:val="002F1019"/>
    <w:rsid w:val="002F4D30"/>
    <w:rsid w:val="002F5CBB"/>
    <w:rsid w:val="002F5D4F"/>
    <w:rsid w:val="002F71CF"/>
    <w:rsid w:val="002F788D"/>
    <w:rsid w:val="0030046D"/>
    <w:rsid w:val="00301351"/>
    <w:rsid w:val="003018F4"/>
    <w:rsid w:val="00302531"/>
    <w:rsid w:val="00303905"/>
    <w:rsid w:val="0030484B"/>
    <w:rsid w:val="003059ED"/>
    <w:rsid w:val="00305FD7"/>
    <w:rsid w:val="0030785A"/>
    <w:rsid w:val="003140A7"/>
    <w:rsid w:val="003140F4"/>
    <w:rsid w:val="0031597C"/>
    <w:rsid w:val="00315FA6"/>
    <w:rsid w:val="00316982"/>
    <w:rsid w:val="003178D8"/>
    <w:rsid w:val="00321388"/>
    <w:rsid w:val="00324F98"/>
    <w:rsid w:val="003267FE"/>
    <w:rsid w:val="00327F1E"/>
    <w:rsid w:val="00330B7C"/>
    <w:rsid w:val="003320EB"/>
    <w:rsid w:val="00333DEB"/>
    <w:rsid w:val="003340C3"/>
    <w:rsid w:val="003357F0"/>
    <w:rsid w:val="003362D0"/>
    <w:rsid w:val="0033700D"/>
    <w:rsid w:val="00341357"/>
    <w:rsid w:val="00341D0B"/>
    <w:rsid w:val="00342317"/>
    <w:rsid w:val="00344E0C"/>
    <w:rsid w:val="003451AC"/>
    <w:rsid w:val="0034598C"/>
    <w:rsid w:val="003461B7"/>
    <w:rsid w:val="00347D78"/>
    <w:rsid w:val="00347DFD"/>
    <w:rsid w:val="00347F00"/>
    <w:rsid w:val="003510A9"/>
    <w:rsid w:val="0035286F"/>
    <w:rsid w:val="003529E2"/>
    <w:rsid w:val="00355AB6"/>
    <w:rsid w:val="003565B2"/>
    <w:rsid w:val="00356848"/>
    <w:rsid w:val="00357EAD"/>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79D5"/>
    <w:rsid w:val="00392650"/>
    <w:rsid w:val="0039336A"/>
    <w:rsid w:val="00393A22"/>
    <w:rsid w:val="00393A38"/>
    <w:rsid w:val="00393E68"/>
    <w:rsid w:val="00395ACA"/>
    <w:rsid w:val="0039667E"/>
    <w:rsid w:val="00396E9E"/>
    <w:rsid w:val="00397625"/>
    <w:rsid w:val="00397ED3"/>
    <w:rsid w:val="003A0D80"/>
    <w:rsid w:val="003A157F"/>
    <w:rsid w:val="003A1D1F"/>
    <w:rsid w:val="003A2310"/>
    <w:rsid w:val="003A2F89"/>
    <w:rsid w:val="003A5BB4"/>
    <w:rsid w:val="003A5D9B"/>
    <w:rsid w:val="003A5E41"/>
    <w:rsid w:val="003A5FDE"/>
    <w:rsid w:val="003A6324"/>
    <w:rsid w:val="003B1777"/>
    <w:rsid w:val="003B25ED"/>
    <w:rsid w:val="003B4885"/>
    <w:rsid w:val="003B50B7"/>
    <w:rsid w:val="003B53E8"/>
    <w:rsid w:val="003B5C2D"/>
    <w:rsid w:val="003B67E9"/>
    <w:rsid w:val="003B6F2C"/>
    <w:rsid w:val="003C0A1E"/>
    <w:rsid w:val="003C2A20"/>
    <w:rsid w:val="003C60D8"/>
    <w:rsid w:val="003C6DAB"/>
    <w:rsid w:val="003C7FCA"/>
    <w:rsid w:val="003D0DCA"/>
    <w:rsid w:val="003D2271"/>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1F91"/>
    <w:rsid w:val="00422670"/>
    <w:rsid w:val="0042395F"/>
    <w:rsid w:val="00423CB8"/>
    <w:rsid w:val="00423D7A"/>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3CA0"/>
    <w:rsid w:val="00444A9C"/>
    <w:rsid w:val="00446035"/>
    <w:rsid w:val="00446BFC"/>
    <w:rsid w:val="00447A65"/>
    <w:rsid w:val="00447CE9"/>
    <w:rsid w:val="00450575"/>
    <w:rsid w:val="00450B97"/>
    <w:rsid w:val="00451404"/>
    <w:rsid w:val="00451F0D"/>
    <w:rsid w:val="004521BC"/>
    <w:rsid w:val="00452C72"/>
    <w:rsid w:val="00452F17"/>
    <w:rsid w:val="00453CD4"/>
    <w:rsid w:val="004554A9"/>
    <w:rsid w:val="00457C1E"/>
    <w:rsid w:val="00460891"/>
    <w:rsid w:val="00460C3F"/>
    <w:rsid w:val="00463B7E"/>
    <w:rsid w:val="00464A8D"/>
    <w:rsid w:val="00467296"/>
    <w:rsid w:val="00471529"/>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2B10"/>
    <w:rsid w:val="004A561E"/>
    <w:rsid w:val="004A5CBA"/>
    <w:rsid w:val="004A6635"/>
    <w:rsid w:val="004A7299"/>
    <w:rsid w:val="004B113F"/>
    <w:rsid w:val="004B1AD0"/>
    <w:rsid w:val="004B1E83"/>
    <w:rsid w:val="004B25AD"/>
    <w:rsid w:val="004B27F4"/>
    <w:rsid w:val="004B2C35"/>
    <w:rsid w:val="004B2CB2"/>
    <w:rsid w:val="004B377E"/>
    <w:rsid w:val="004B37AC"/>
    <w:rsid w:val="004B3F87"/>
    <w:rsid w:val="004B6943"/>
    <w:rsid w:val="004C1276"/>
    <w:rsid w:val="004C136D"/>
    <w:rsid w:val="004C6BCE"/>
    <w:rsid w:val="004D17F2"/>
    <w:rsid w:val="004D1D62"/>
    <w:rsid w:val="004D2725"/>
    <w:rsid w:val="004D5117"/>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C50"/>
    <w:rsid w:val="00515F26"/>
    <w:rsid w:val="00517042"/>
    <w:rsid w:val="005206D2"/>
    <w:rsid w:val="00521725"/>
    <w:rsid w:val="00522285"/>
    <w:rsid w:val="00522EEB"/>
    <w:rsid w:val="0052353D"/>
    <w:rsid w:val="005235B5"/>
    <w:rsid w:val="00523855"/>
    <w:rsid w:val="00523D16"/>
    <w:rsid w:val="00525DD6"/>
    <w:rsid w:val="00526C6C"/>
    <w:rsid w:val="00527E00"/>
    <w:rsid w:val="00530819"/>
    <w:rsid w:val="00531C7B"/>
    <w:rsid w:val="00531F13"/>
    <w:rsid w:val="00532AF2"/>
    <w:rsid w:val="00532DC3"/>
    <w:rsid w:val="00532FE7"/>
    <w:rsid w:val="00533624"/>
    <w:rsid w:val="005337E0"/>
    <w:rsid w:val="00535B5F"/>
    <w:rsid w:val="0053667E"/>
    <w:rsid w:val="005408DC"/>
    <w:rsid w:val="005448C0"/>
    <w:rsid w:val="005448CD"/>
    <w:rsid w:val="00545991"/>
    <w:rsid w:val="0054791A"/>
    <w:rsid w:val="00547A68"/>
    <w:rsid w:val="00551F9A"/>
    <w:rsid w:val="00555432"/>
    <w:rsid w:val="00556042"/>
    <w:rsid w:val="00556CD4"/>
    <w:rsid w:val="00556F8A"/>
    <w:rsid w:val="00557B2A"/>
    <w:rsid w:val="00560211"/>
    <w:rsid w:val="00561173"/>
    <w:rsid w:val="005614AE"/>
    <w:rsid w:val="00562455"/>
    <w:rsid w:val="0056385F"/>
    <w:rsid w:val="00565BFD"/>
    <w:rsid w:val="00567A70"/>
    <w:rsid w:val="0057167C"/>
    <w:rsid w:val="00574743"/>
    <w:rsid w:val="00575632"/>
    <w:rsid w:val="00576E4F"/>
    <w:rsid w:val="00577154"/>
    <w:rsid w:val="00577BC1"/>
    <w:rsid w:val="00577E85"/>
    <w:rsid w:val="00577EFA"/>
    <w:rsid w:val="005817DF"/>
    <w:rsid w:val="005817F8"/>
    <w:rsid w:val="00583737"/>
    <w:rsid w:val="00584AA4"/>
    <w:rsid w:val="00586E00"/>
    <w:rsid w:val="005918DE"/>
    <w:rsid w:val="0059215F"/>
    <w:rsid w:val="005928ED"/>
    <w:rsid w:val="00592BFE"/>
    <w:rsid w:val="00593147"/>
    <w:rsid w:val="005962E4"/>
    <w:rsid w:val="00596D44"/>
    <w:rsid w:val="00597248"/>
    <w:rsid w:val="005979E6"/>
    <w:rsid w:val="00597BD1"/>
    <w:rsid w:val="005A5460"/>
    <w:rsid w:val="005A5926"/>
    <w:rsid w:val="005A695A"/>
    <w:rsid w:val="005A6CD7"/>
    <w:rsid w:val="005B399E"/>
    <w:rsid w:val="005B5590"/>
    <w:rsid w:val="005B5923"/>
    <w:rsid w:val="005B7D06"/>
    <w:rsid w:val="005C0E6A"/>
    <w:rsid w:val="005C2BA5"/>
    <w:rsid w:val="005C3272"/>
    <w:rsid w:val="005C4077"/>
    <w:rsid w:val="005C4234"/>
    <w:rsid w:val="005C7A55"/>
    <w:rsid w:val="005D098C"/>
    <w:rsid w:val="005D4841"/>
    <w:rsid w:val="005E17A9"/>
    <w:rsid w:val="005E1BE2"/>
    <w:rsid w:val="005E1F51"/>
    <w:rsid w:val="005E44BB"/>
    <w:rsid w:val="005E563A"/>
    <w:rsid w:val="005E702E"/>
    <w:rsid w:val="005F01C8"/>
    <w:rsid w:val="005F13E0"/>
    <w:rsid w:val="005F2D0E"/>
    <w:rsid w:val="005F500A"/>
    <w:rsid w:val="005F5662"/>
    <w:rsid w:val="005F5DAC"/>
    <w:rsid w:val="005F717C"/>
    <w:rsid w:val="006000C1"/>
    <w:rsid w:val="00600592"/>
    <w:rsid w:val="006008AE"/>
    <w:rsid w:val="00600E51"/>
    <w:rsid w:val="006029D7"/>
    <w:rsid w:val="00603698"/>
    <w:rsid w:val="006039E1"/>
    <w:rsid w:val="00604884"/>
    <w:rsid w:val="00604E59"/>
    <w:rsid w:val="00605699"/>
    <w:rsid w:val="00605BCB"/>
    <w:rsid w:val="00605E14"/>
    <w:rsid w:val="00605FA6"/>
    <w:rsid w:val="00606098"/>
    <w:rsid w:val="006105F0"/>
    <w:rsid w:val="006106FC"/>
    <w:rsid w:val="00610B9B"/>
    <w:rsid w:val="00611888"/>
    <w:rsid w:val="006120EC"/>
    <w:rsid w:val="0061295A"/>
    <w:rsid w:val="00612F75"/>
    <w:rsid w:val="00613AE3"/>
    <w:rsid w:val="00615AD3"/>
    <w:rsid w:val="006201F6"/>
    <w:rsid w:val="0062073B"/>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2688"/>
    <w:rsid w:val="0064744B"/>
    <w:rsid w:val="0065058C"/>
    <w:rsid w:val="00650E42"/>
    <w:rsid w:val="006510D3"/>
    <w:rsid w:val="00652464"/>
    <w:rsid w:val="00653854"/>
    <w:rsid w:val="0065421B"/>
    <w:rsid w:val="00654ABD"/>
    <w:rsid w:val="006553D3"/>
    <w:rsid w:val="00655A1C"/>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57F0"/>
    <w:rsid w:val="006B642A"/>
    <w:rsid w:val="006C0255"/>
    <w:rsid w:val="006C0D11"/>
    <w:rsid w:val="006C3598"/>
    <w:rsid w:val="006C5759"/>
    <w:rsid w:val="006C5C52"/>
    <w:rsid w:val="006C5D13"/>
    <w:rsid w:val="006C6639"/>
    <w:rsid w:val="006C7983"/>
    <w:rsid w:val="006D0D05"/>
    <w:rsid w:val="006D4154"/>
    <w:rsid w:val="006D458F"/>
    <w:rsid w:val="006D4FF8"/>
    <w:rsid w:val="006D56A4"/>
    <w:rsid w:val="006D5E7E"/>
    <w:rsid w:val="006D7E4C"/>
    <w:rsid w:val="006E13C5"/>
    <w:rsid w:val="006E3649"/>
    <w:rsid w:val="006E68DA"/>
    <w:rsid w:val="006F067B"/>
    <w:rsid w:val="006F0A62"/>
    <w:rsid w:val="006F1AFF"/>
    <w:rsid w:val="006F26D6"/>
    <w:rsid w:val="006F63B5"/>
    <w:rsid w:val="006F6A1D"/>
    <w:rsid w:val="006F7A96"/>
    <w:rsid w:val="0070102C"/>
    <w:rsid w:val="007015D6"/>
    <w:rsid w:val="00705979"/>
    <w:rsid w:val="007064BC"/>
    <w:rsid w:val="00707759"/>
    <w:rsid w:val="00707C07"/>
    <w:rsid w:val="00711808"/>
    <w:rsid w:val="007147F6"/>
    <w:rsid w:val="0071495A"/>
    <w:rsid w:val="00715571"/>
    <w:rsid w:val="00715ADC"/>
    <w:rsid w:val="00715E10"/>
    <w:rsid w:val="0071644E"/>
    <w:rsid w:val="00716E89"/>
    <w:rsid w:val="00717CCE"/>
    <w:rsid w:val="007210E8"/>
    <w:rsid w:val="00721397"/>
    <w:rsid w:val="00721FFA"/>
    <w:rsid w:val="0072284D"/>
    <w:rsid w:val="00723A3F"/>
    <w:rsid w:val="0072484F"/>
    <w:rsid w:val="00724AB6"/>
    <w:rsid w:val="0072520B"/>
    <w:rsid w:val="007279BA"/>
    <w:rsid w:val="00727F0F"/>
    <w:rsid w:val="00730A4C"/>
    <w:rsid w:val="00730E84"/>
    <w:rsid w:val="00731935"/>
    <w:rsid w:val="00731ED3"/>
    <w:rsid w:val="00734CC6"/>
    <w:rsid w:val="0073641C"/>
    <w:rsid w:val="00736A32"/>
    <w:rsid w:val="00736C6E"/>
    <w:rsid w:val="0074015D"/>
    <w:rsid w:val="007401AE"/>
    <w:rsid w:val="00742A0E"/>
    <w:rsid w:val="00743261"/>
    <w:rsid w:val="00744F6C"/>
    <w:rsid w:val="007465E3"/>
    <w:rsid w:val="00750FEE"/>
    <w:rsid w:val="00751128"/>
    <w:rsid w:val="00751D3E"/>
    <w:rsid w:val="00752DF6"/>
    <w:rsid w:val="007531F0"/>
    <w:rsid w:val="00754F26"/>
    <w:rsid w:val="0075521B"/>
    <w:rsid w:val="00757BB2"/>
    <w:rsid w:val="0076230D"/>
    <w:rsid w:val="007633BF"/>
    <w:rsid w:val="00763622"/>
    <w:rsid w:val="00764B7D"/>
    <w:rsid w:val="0076546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5DDB"/>
    <w:rsid w:val="0079703D"/>
    <w:rsid w:val="007A10CC"/>
    <w:rsid w:val="007A20E4"/>
    <w:rsid w:val="007A39BE"/>
    <w:rsid w:val="007A4191"/>
    <w:rsid w:val="007A44B6"/>
    <w:rsid w:val="007A55ED"/>
    <w:rsid w:val="007A5E86"/>
    <w:rsid w:val="007A6026"/>
    <w:rsid w:val="007B035F"/>
    <w:rsid w:val="007B1CE1"/>
    <w:rsid w:val="007B267E"/>
    <w:rsid w:val="007B50D5"/>
    <w:rsid w:val="007B5A4F"/>
    <w:rsid w:val="007B6C5F"/>
    <w:rsid w:val="007B7109"/>
    <w:rsid w:val="007B7272"/>
    <w:rsid w:val="007B7B15"/>
    <w:rsid w:val="007C0495"/>
    <w:rsid w:val="007C1345"/>
    <w:rsid w:val="007C6AC1"/>
    <w:rsid w:val="007D0800"/>
    <w:rsid w:val="007D1ED8"/>
    <w:rsid w:val="007D31B7"/>
    <w:rsid w:val="007D47F4"/>
    <w:rsid w:val="007D585D"/>
    <w:rsid w:val="007D7669"/>
    <w:rsid w:val="007E0284"/>
    <w:rsid w:val="007E24B9"/>
    <w:rsid w:val="007E2BF9"/>
    <w:rsid w:val="007E3D3B"/>
    <w:rsid w:val="007E7901"/>
    <w:rsid w:val="007E790C"/>
    <w:rsid w:val="007E7EF7"/>
    <w:rsid w:val="007F05CC"/>
    <w:rsid w:val="007F2358"/>
    <w:rsid w:val="007F24E6"/>
    <w:rsid w:val="007F2584"/>
    <w:rsid w:val="007F4D55"/>
    <w:rsid w:val="007F50A5"/>
    <w:rsid w:val="007F5BC7"/>
    <w:rsid w:val="007F6B03"/>
    <w:rsid w:val="007F74CE"/>
    <w:rsid w:val="007F7E4D"/>
    <w:rsid w:val="00800506"/>
    <w:rsid w:val="00801F38"/>
    <w:rsid w:val="00802139"/>
    <w:rsid w:val="008027C9"/>
    <w:rsid w:val="008065C6"/>
    <w:rsid w:val="008071AD"/>
    <w:rsid w:val="00807772"/>
    <w:rsid w:val="008148A6"/>
    <w:rsid w:val="00817439"/>
    <w:rsid w:val="00817F49"/>
    <w:rsid w:val="00820644"/>
    <w:rsid w:val="008207A4"/>
    <w:rsid w:val="0082220A"/>
    <w:rsid w:val="0082256D"/>
    <w:rsid w:val="008237B2"/>
    <w:rsid w:val="008244D0"/>
    <w:rsid w:val="00825264"/>
    <w:rsid w:val="00830A32"/>
    <w:rsid w:val="00830CD2"/>
    <w:rsid w:val="00833C2D"/>
    <w:rsid w:val="00834393"/>
    <w:rsid w:val="00834B5E"/>
    <w:rsid w:val="0083734B"/>
    <w:rsid w:val="0083791B"/>
    <w:rsid w:val="008408D1"/>
    <w:rsid w:val="008410B3"/>
    <w:rsid w:val="008421B9"/>
    <w:rsid w:val="008448CD"/>
    <w:rsid w:val="00845FC7"/>
    <w:rsid w:val="00846B97"/>
    <w:rsid w:val="00846E40"/>
    <w:rsid w:val="00847493"/>
    <w:rsid w:val="0085072B"/>
    <w:rsid w:val="00853CA6"/>
    <w:rsid w:val="008549A3"/>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309D"/>
    <w:rsid w:val="00873445"/>
    <w:rsid w:val="00873C25"/>
    <w:rsid w:val="00875380"/>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6849"/>
    <w:rsid w:val="0089754F"/>
    <w:rsid w:val="00897827"/>
    <w:rsid w:val="008A0107"/>
    <w:rsid w:val="008A51D3"/>
    <w:rsid w:val="008B0C89"/>
    <w:rsid w:val="008B187D"/>
    <w:rsid w:val="008B1C87"/>
    <w:rsid w:val="008B2185"/>
    <w:rsid w:val="008B772C"/>
    <w:rsid w:val="008C066F"/>
    <w:rsid w:val="008C1133"/>
    <w:rsid w:val="008C23CD"/>
    <w:rsid w:val="008C5033"/>
    <w:rsid w:val="008C6316"/>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DB0"/>
    <w:rsid w:val="00907405"/>
    <w:rsid w:val="00907702"/>
    <w:rsid w:val="00910433"/>
    <w:rsid w:val="009104C5"/>
    <w:rsid w:val="00911A23"/>
    <w:rsid w:val="00913852"/>
    <w:rsid w:val="00916C8A"/>
    <w:rsid w:val="009170C2"/>
    <w:rsid w:val="0092264B"/>
    <w:rsid w:val="00923748"/>
    <w:rsid w:val="00923CB6"/>
    <w:rsid w:val="009248DB"/>
    <w:rsid w:val="009270C9"/>
    <w:rsid w:val="0093015A"/>
    <w:rsid w:val="0093096F"/>
    <w:rsid w:val="00932073"/>
    <w:rsid w:val="009331DA"/>
    <w:rsid w:val="00934649"/>
    <w:rsid w:val="00935085"/>
    <w:rsid w:val="00935C89"/>
    <w:rsid w:val="00936336"/>
    <w:rsid w:val="00936793"/>
    <w:rsid w:val="009373EB"/>
    <w:rsid w:val="0094216C"/>
    <w:rsid w:val="009438AB"/>
    <w:rsid w:val="00944388"/>
    <w:rsid w:val="00947D61"/>
    <w:rsid w:val="009507AD"/>
    <w:rsid w:val="0095643E"/>
    <w:rsid w:val="00962D0E"/>
    <w:rsid w:val="0096466E"/>
    <w:rsid w:val="0097001A"/>
    <w:rsid w:val="0097271E"/>
    <w:rsid w:val="0097327A"/>
    <w:rsid w:val="00973963"/>
    <w:rsid w:val="009779BF"/>
    <w:rsid w:val="00980782"/>
    <w:rsid w:val="009807C8"/>
    <w:rsid w:val="00985DBC"/>
    <w:rsid w:val="0098686B"/>
    <w:rsid w:val="0098716A"/>
    <w:rsid w:val="00987428"/>
    <w:rsid w:val="00990C48"/>
    <w:rsid w:val="0099104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B82"/>
    <w:rsid w:val="009B7247"/>
    <w:rsid w:val="009C01BC"/>
    <w:rsid w:val="009C05E7"/>
    <w:rsid w:val="009C1493"/>
    <w:rsid w:val="009C251F"/>
    <w:rsid w:val="009C27F8"/>
    <w:rsid w:val="009C326A"/>
    <w:rsid w:val="009C47DC"/>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22BE"/>
    <w:rsid w:val="00A03558"/>
    <w:rsid w:val="00A037E7"/>
    <w:rsid w:val="00A05E6E"/>
    <w:rsid w:val="00A05F8E"/>
    <w:rsid w:val="00A06732"/>
    <w:rsid w:val="00A079B5"/>
    <w:rsid w:val="00A07CC8"/>
    <w:rsid w:val="00A179E8"/>
    <w:rsid w:val="00A17D28"/>
    <w:rsid w:val="00A17E93"/>
    <w:rsid w:val="00A232EB"/>
    <w:rsid w:val="00A23A4A"/>
    <w:rsid w:val="00A23B83"/>
    <w:rsid w:val="00A24112"/>
    <w:rsid w:val="00A25DD1"/>
    <w:rsid w:val="00A3052F"/>
    <w:rsid w:val="00A34A88"/>
    <w:rsid w:val="00A34DD8"/>
    <w:rsid w:val="00A35B79"/>
    <w:rsid w:val="00A4177B"/>
    <w:rsid w:val="00A41F7B"/>
    <w:rsid w:val="00A431F4"/>
    <w:rsid w:val="00A43C53"/>
    <w:rsid w:val="00A45150"/>
    <w:rsid w:val="00A50A93"/>
    <w:rsid w:val="00A50C8E"/>
    <w:rsid w:val="00A5245E"/>
    <w:rsid w:val="00A5343D"/>
    <w:rsid w:val="00A55150"/>
    <w:rsid w:val="00A55C85"/>
    <w:rsid w:val="00A55CFF"/>
    <w:rsid w:val="00A56027"/>
    <w:rsid w:val="00A57E13"/>
    <w:rsid w:val="00A609A5"/>
    <w:rsid w:val="00A60B34"/>
    <w:rsid w:val="00A61462"/>
    <w:rsid w:val="00A62A79"/>
    <w:rsid w:val="00A63163"/>
    <w:rsid w:val="00A63F23"/>
    <w:rsid w:val="00A656E5"/>
    <w:rsid w:val="00A66AC2"/>
    <w:rsid w:val="00A70EB7"/>
    <w:rsid w:val="00A73F33"/>
    <w:rsid w:val="00A746F4"/>
    <w:rsid w:val="00A76812"/>
    <w:rsid w:val="00A76965"/>
    <w:rsid w:val="00A76B7F"/>
    <w:rsid w:val="00A77154"/>
    <w:rsid w:val="00A77DC5"/>
    <w:rsid w:val="00A80C81"/>
    <w:rsid w:val="00A81E7D"/>
    <w:rsid w:val="00A82D8E"/>
    <w:rsid w:val="00A838D9"/>
    <w:rsid w:val="00A85CC6"/>
    <w:rsid w:val="00A901ED"/>
    <w:rsid w:val="00A90A7C"/>
    <w:rsid w:val="00A910E7"/>
    <w:rsid w:val="00A919A2"/>
    <w:rsid w:val="00A9322B"/>
    <w:rsid w:val="00A948AC"/>
    <w:rsid w:val="00A952BC"/>
    <w:rsid w:val="00A95F67"/>
    <w:rsid w:val="00A968B5"/>
    <w:rsid w:val="00A9725D"/>
    <w:rsid w:val="00A97C3C"/>
    <w:rsid w:val="00AA0712"/>
    <w:rsid w:val="00AA15D2"/>
    <w:rsid w:val="00AA1B62"/>
    <w:rsid w:val="00AA2F25"/>
    <w:rsid w:val="00AA5FF2"/>
    <w:rsid w:val="00AA6BBE"/>
    <w:rsid w:val="00AA6F6D"/>
    <w:rsid w:val="00AB15D2"/>
    <w:rsid w:val="00AB15FD"/>
    <w:rsid w:val="00AB1959"/>
    <w:rsid w:val="00AB2EE8"/>
    <w:rsid w:val="00AB45C8"/>
    <w:rsid w:val="00AB4C0A"/>
    <w:rsid w:val="00AB5634"/>
    <w:rsid w:val="00AB67B5"/>
    <w:rsid w:val="00AB7353"/>
    <w:rsid w:val="00AB7BD6"/>
    <w:rsid w:val="00AB7F90"/>
    <w:rsid w:val="00AC1953"/>
    <w:rsid w:val="00AC1FEC"/>
    <w:rsid w:val="00AC51D0"/>
    <w:rsid w:val="00AD177F"/>
    <w:rsid w:val="00AD24BC"/>
    <w:rsid w:val="00AD2B16"/>
    <w:rsid w:val="00AD33DE"/>
    <w:rsid w:val="00AD4E15"/>
    <w:rsid w:val="00AD7EA2"/>
    <w:rsid w:val="00AE1E10"/>
    <w:rsid w:val="00AE4D1C"/>
    <w:rsid w:val="00AE51BE"/>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4D"/>
    <w:rsid w:val="00B13A5A"/>
    <w:rsid w:val="00B1539D"/>
    <w:rsid w:val="00B169A1"/>
    <w:rsid w:val="00B16CCF"/>
    <w:rsid w:val="00B20429"/>
    <w:rsid w:val="00B225E1"/>
    <w:rsid w:val="00B226C9"/>
    <w:rsid w:val="00B22B59"/>
    <w:rsid w:val="00B2300D"/>
    <w:rsid w:val="00B23C00"/>
    <w:rsid w:val="00B24AE3"/>
    <w:rsid w:val="00B257E0"/>
    <w:rsid w:val="00B26EE6"/>
    <w:rsid w:val="00B2700B"/>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9EC"/>
    <w:rsid w:val="00B80FA6"/>
    <w:rsid w:val="00B81EB9"/>
    <w:rsid w:val="00B860BE"/>
    <w:rsid w:val="00B8736B"/>
    <w:rsid w:val="00B90145"/>
    <w:rsid w:val="00B9065E"/>
    <w:rsid w:val="00B91CFE"/>
    <w:rsid w:val="00B92230"/>
    <w:rsid w:val="00B93366"/>
    <w:rsid w:val="00B933FB"/>
    <w:rsid w:val="00B93E10"/>
    <w:rsid w:val="00B951DB"/>
    <w:rsid w:val="00B954EC"/>
    <w:rsid w:val="00BA2345"/>
    <w:rsid w:val="00BA32C1"/>
    <w:rsid w:val="00BA3459"/>
    <w:rsid w:val="00BA472D"/>
    <w:rsid w:val="00BA5040"/>
    <w:rsid w:val="00BA5573"/>
    <w:rsid w:val="00BA7226"/>
    <w:rsid w:val="00BB2526"/>
    <w:rsid w:val="00BB5139"/>
    <w:rsid w:val="00BB5434"/>
    <w:rsid w:val="00BB572E"/>
    <w:rsid w:val="00BB6A87"/>
    <w:rsid w:val="00BC09C9"/>
    <w:rsid w:val="00BC0D92"/>
    <w:rsid w:val="00BC1011"/>
    <w:rsid w:val="00BC27C7"/>
    <w:rsid w:val="00BC39C1"/>
    <w:rsid w:val="00BC61F0"/>
    <w:rsid w:val="00BD070C"/>
    <w:rsid w:val="00BD0868"/>
    <w:rsid w:val="00BD0F4A"/>
    <w:rsid w:val="00BD17EF"/>
    <w:rsid w:val="00BD2672"/>
    <w:rsid w:val="00BD418E"/>
    <w:rsid w:val="00BD43F7"/>
    <w:rsid w:val="00BD45AA"/>
    <w:rsid w:val="00BD461B"/>
    <w:rsid w:val="00BD779C"/>
    <w:rsid w:val="00BE175A"/>
    <w:rsid w:val="00BE2A0E"/>
    <w:rsid w:val="00BE54A3"/>
    <w:rsid w:val="00BE5D79"/>
    <w:rsid w:val="00BE638C"/>
    <w:rsid w:val="00BE787C"/>
    <w:rsid w:val="00BF0DC0"/>
    <w:rsid w:val="00BF1686"/>
    <w:rsid w:val="00BF2C91"/>
    <w:rsid w:val="00BF4132"/>
    <w:rsid w:val="00BF6B61"/>
    <w:rsid w:val="00BF7359"/>
    <w:rsid w:val="00BF7924"/>
    <w:rsid w:val="00BF7F8E"/>
    <w:rsid w:val="00C01ACC"/>
    <w:rsid w:val="00C03A20"/>
    <w:rsid w:val="00C05034"/>
    <w:rsid w:val="00C06141"/>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30CA7"/>
    <w:rsid w:val="00C333E5"/>
    <w:rsid w:val="00C3406F"/>
    <w:rsid w:val="00C35389"/>
    <w:rsid w:val="00C35F8B"/>
    <w:rsid w:val="00C36524"/>
    <w:rsid w:val="00C36729"/>
    <w:rsid w:val="00C37F96"/>
    <w:rsid w:val="00C41875"/>
    <w:rsid w:val="00C4281D"/>
    <w:rsid w:val="00C46DB2"/>
    <w:rsid w:val="00C4712A"/>
    <w:rsid w:val="00C50038"/>
    <w:rsid w:val="00C51AAC"/>
    <w:rsid w:val="00C51C9C"/>
    <w:rsid w:val="00C57C16"/>
    <w:rsid w:val="00C6038E"/>
    <w:rsid w:val="00C62C62"/>
    <w:rsid w:val="00C64685"/>
    <w:rsid w:val="00C64CEB"/>
    <w:rsid w:val="00C6572F"/>
    <w:rsid w:val="00C66CA7"/>
    <w:rsid w:val="00C67881"/>
    <w:rsid w:val="00C7072D"/>
    <w:rsid w:val="00C708D6"/>
    <w:rsid w:val="00C7218F"/>
    <w:rsid w:val="00C72B6A"/>
    <w:rsid w:val="00C76156"/>
    <w:rsid w:val="00C7642F"/>
    <w:rsid w:val="00C77227"/>
    <w:rsid w:val="00C8273C"/>
    <w:rsid w:val="00C82F2E"/>
    <w:rsid w:val="00C83E32"/>
    <w:rsid w:val="00C84E4C"/>
    <w:rsid w:val="00C8506F"/>
    <w:rsid w:val="00C858F6"/>
    <w:rsid w:val="00C85A25"/>
    <w:rsid w:val="00C86107"/>
    <w:rsid w:val="00C873CC"/>
    <w:rsid w:val="00C90836"/>
    <w:rsid w:val="00C927C1"/>
    <w:rsid w:val="00C9312C"/>
    <w:rsid w:val="00C95440"/>
    <w:rsid w:val="00C95D5A"/>
    <w:rsid w:val="00C96777"/>
    <w:rsid w:val="00C96B8C"/>
    <w:rsid w:val="00C972DF"/>
    <w:rsid w:val="00CA0421"/>
    <w:rsid w:val="00CA1C19"/>
    <w:rsid w:val="00CA2D1E"/>
    <w:rsid w:val="00CA4BB9"/>
    <w:rsid w:val="00CA617A"/>
    <w:rsid w:val="00CB1B72"/>
    <w:rsid w:val="00CB1BA6"/>
    <w:rsid w:val="00CB23B1"/>
    <w:rsid w:val="00CB25BE"/>
    <w:rsid w:val="00CB2E98"/>
    <w:rsid w:val="00CB3218"/>
    <w:rsid w:val="00CB34C1"/>
    <w:rsid w:val="00CB44AC"/>
    <w:rsid w:val="00CB4B3B"/>
    <w:rsid w:val="00CB4C0D"/>
    <w:rsid w:val="00CB5826"/>
    <w:rsid w:val="00CB5F1B"/>
    <w:rsid w:val="00CB7438"/>
    <w:rsid w:val="00CC29F6"/>
    <w:rsid w:val="00CC3378"/>
    <w:rsid w:val="00CC3CB0"/>
    <w:rsid w:val="00CC50C1"/>
    <w:rsid w:val="00CC7E59"/>
    <w:rsid w:val="00CD06AC"/>
    <w:rsid w:val="00CD0753"/>
    <w:rsid w:val="00CD0FE3"/>
    <w:rsid w:val="00CD29EE"/>
    <w:rsid w:val="00CD2C66"/>
    <w:rsid w:val="00CD2E0F"/>
    <w:rsid w:val="00CD44B8"/>
    <w:rsid w:val="00CD49AF"/>
    <w:rsid w:val="00CD518A"/>
    <w:rsid w:val="00CD68BD"/>
    <w:rsid w:val="00CE0C20"/>
    <w:rsid w:val="00CE3A5E"/>
    <w:rsid w:val="00CE3C09"/>
    <w:rsid w:val="00CE3FD0"/>
    <w:rsid w:val="00CE4B83"/>
    <w:rsid w:val="00CE5602"/>
    <w:rsid w:val="00CE6A8A"/>
    <w:rsid w:val="00CF0883"/>
    <w:rsid w:val="00CF401D"/>
    <w:rsid w:val="00CF4351"/>
    <w:rsid w:val="00CF5304"/>
    <w:rsid w:val="00CF68C7"/>
    <w:rsid w:val="00CF6B3F"/>
    <w:rsid w:val="00D02449"/>
    <w:rsid w:val="00D02966"/>
    <w:rsid w:val="00D0396C"/>
    <w:rsid w:val="00D04298"/>
    <w:rsid w:val="00D05060"/>
    <w:rsid w:val="00D053D4"/>
    <w:rsid w:val="00D06554"/>
    <w:rsid w:val="00D06E15"/>
    <w:rsid w:val="00D0723B"/>
    <w:rsid w:val="00D07563"/>
    <w:rsid w:val="00D10B01"/>
    <w:rsid w:val="00D10DD8"/>
    <w:rsid w:val="00D172C2"/>
    <w:rsid w:val="00D174F3"/>
    <w:rsid w:val="00D22148"/>
    <w:rsid w:val="00D22EFA"/>
    <w:rsid w:val="00D23F33"/>
    <w:rsid w:val="00D24477"/>
    <w:rsid w:val="00D255E0"/>
    <w:rsid w:val="00D26DC5"/>
    <w:rsid w:val="00D273BD"/>
    <w:rsid w:val="00D31A54"/>
    <w:rsid w:val="00D323E7"/>
    <w:rsid w:val="00D3390D"/>
    <w:rsid w:val="00D349A9"/>
    <w:rsid w:val="00D34E89"/>
    <w:rsid w:val="00D3565C"/>
    <w:rsid w:val="00D37E03"/>
    <w:rsid w:val="00D37E73"/>
    <w:rsid w:val="00D401F1"/>
    <w:rsid w:val="00D41615"/>
    <w:rsid w:val="00D41673"/>
    <w:rsid w:val="00D41CEA"/>
    <w:rsid w:val="00D41F3F"/>
    <w:rsid w:val="00D4507D"/>
    <w:rsid w:val="00D4543C"/>
    <w:rsid w:val="00D47457"/>
    <w:rsid w:val="00D475CE"/>
    <w:rsid w:val="00D476C1"/>
    <w:rsid w:val="00D47985"/>
    <w:rsid w:val="00D5047D"/>
    <w:rsid w:val="00D50A7F"/>
    <w:rsid w:val="00D510DB"/>
    <w:rsid w:val="00D52670"/>
    <w:rsid w:val="00D558C7"/>
    <w:rsid w:val="00D55F6E"/>
    <w:rsid w:val="00D56003"/>
    <w:rsid w:val="00D62337"/>
    <w:rsid w:val="00D662CB"/>
    <w:rsid w:val="00D66834"/>
    <w:rsid w:val="00D712C6"/>
    <w:rsid w:val="00D727DF"/>
    <w:rsid w:val="00D748C1"/>
    <w:rsid w:val="00D74C34"/>
    <w:rsid w:val="00D82A4A"/>
    <w:rsid w:val="00D83436"/>
    <w:rsid w:val="00D85ACE"/>
    <w:rsid w:val="00D85EED"/>
    <w:rsid w:val="00D86D0E"/>
    <w:rsid w:val="00D8721E"/>
    <w:rsid w:val="00D90312"/>
    <w:rsid w:val="00D9210B"/>
    <w:rsid w:val="00D9315C"/>
    <w:rsid w:val="00D93C1F"/>
    <w:rsid w:val="00D949FD"/>
    <w:rsid w:val="00D94F56"/>
    <w:rsid w:val="00D95A77"/>
    <w:rsid w:val="00D968FD"/>
    <w:rsid w:val="00DA2064"/>
    <w:rsid w:val="00DA4EA3"/>
    <w:rsid w:val="00DA53FC"/>
    <w:rsid w:val="00DA5705"/>
    <w:rsid w:val="00DA5C2A"/>
    <w:rsid w:val="00DA6E45"/>
    <w:rsid w:val="00DB1B09"/>
    <w:rsid w:val="00DB367C"/>
    <w:rsid w:val="00DB5440"/>
    <w:rsid w:val="00DB7C4E"/>
    <w:rsid w:val="00DC0903"/>
    <w:rsid w:val="00DC0ED2"/>
    <w:rsid w:val="00DC48D0"/>
    <w:rsid w:val="00DC6C73"/>
    <w:rsid w:val="00DC76B7"/>
    <w:rsid w:val="00DD146B"/>
    <w:rsid w:val="00DD263D"/>
    <w:rsid w:val="00DD2D92"/>
    <w:rsid w:val="00DD47E5"/>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4C6A"/>
    <w:rsid w:val="00E0541E"/>
    <w:rsid w:val="00E058BF"/>
    <w:rsid w:val="00E06842"/>
    <w:rsid w:val="00E07598"/>
    <w:rsid w:val="00E10561"/>
    <w:rsid w:val="00E112DC"/>
    <w:rsid w:val="00E1279A"/>
    <w:rsid w:val="00E127B5"/>
    <w:rsid w:val="00E12DE1"/>
    <w:rsid w:val="00E13C06"/>
    <w:rsid w:val="00E1672A"/>
    <w:rsid w:val="00E2317C"/>
    <w:rsid w:val="00E23B82"/>
    <w:rsid w:val="00E24AA6"/>
    <w:rsid w:val="00E2527E"/>
    <w:rsid w:val="00E26326"/>
    <w:rsid w:val="00E26713"/>
    <w:rsid w:val="00E27FDC"/>
    <w:rsid w:val="00E3038A"/>
    <w:rsid w:val="00E31333"/>
    <w:rsid w:val="00E31737"/>
    <w:rsid w:val="00E345B9"/>
    <w:rsid w:val="00E34E1E"/>
    <w:rsid w:val="00E41CA1"/>
    <w:rsid w:val="00E42536"/>
    <w:rsid w:val="00E431DF"/>
    <w:rsid w:val="00E44796"/>
    <w:rsid w:val="00E45AD6"/>
    <w:rsid w:val="00E50AEA"/>
    <w:rsid w:val="00E5108F"/>
    <w:rsid w:val="00E517F5"/>
    <w:rsid w:val="00E5214E"/>
    <w:rsid w:val="00E52196"/>
    <w:rsid w:val="00E52D70"/>
    <w:rsid w:val="00E52F53"/>
    <w:rsid w:val="00E55F43"/>
    <w:rsid w:val="00E56737"/>
    <w:rsid w:val="00E60D99"/>
    <w:rsid w:val="00E6162E"/>
    <w:rsid w:val="00E6171D"/>
    <w:rsid w:val="00E63896"/>
    <w:rsid w:val="00E66711"/>
    <w:rsid w:val="00E66B8B"/>
    <w:rsid w:val="00E67922"/>
    <w:rsid w:val="00E67AA0"/>
    <w:rsid w:val="00E71C2D"/>
    <w:rsid w:val="00E71C91"/>
    <w:rsid w:val="00E71E9F"/>
    <w:rsid w:val="00E72B15"/>
    <w:rsid w:val="00E73C7B"/>
    <w:rsid w:val="00E73FF1"/>
    <w:rsid w:val="00E74CCC"/>
    <w:rsid w:val="00E7509C"/>
    <w:rsid w:val="00E7548E"/>
    <w:rsid w:val="00E755F5"/>
    <w:rsid w:val="00E76B27"/>
    <w:rsid w:val="00E76C0E"/>
    <w:rsid w:val="00E80CC2"/>
    <w:rsid w:val="00E8185B"/>
    <w:rsid w:val="00E81BD9"/>
    <w:rsid w:val="00E82509"/>
    <w:rsid w:val="00E829AB"/>
    <w:rsid w:val="00E832A2"/>
    <w:rsid w:val="00E83E0C"/>
    <w:rsid w:val="00E852CF"/>
    <w:rsid w:val="00E85B15"/>
    <w:rsid w:val="00E85C6C"/>
    <w:rsid w:val="00E86E99"/>
    <w:rsid w:val="00E87413"/>
    <w:rsid w:val="00E87D92"/>
    <w:rsid w:val="00E91AB8"/>
    <w:rsid w:val="00E92932"/>
    <w:rsid w:val="00EA1BD1"/>
    <w:rsid w:val="00EA3896"/>
    <w:rsid w:val="00EA40C0"/>
    <w:rsid w:val="00EA4D74"/>
    <w:rsid w:val="00EA566E"/>
    <w:rsid w:val="00EB2332"/>
    <w:rsid w:val="00EB2F85"/>
    <w:rsid w:val="00EB3F66"/>
    <w:rsid w:val="00EB44EC"/>
    <w:rsid w:val="00EB46E7"/>
    <w:rsid w:val="00EB5622"/>
    <w:rsid w:val="00EB592B"/>
    <w:rsid w:val="00EB7D7E"/>
    <w:rsid w:val="00EC1701"/>
    <w:rsid w:val="00EC2DAF"/>
    <w:rsid w:val="00EC3D84"/>
    <w:rsid w:val="00EC4164"/>
    <w:rsid w:val="00EC49CE"/>
    <w:rsid w:val="00EC5971"/>
    <w:rsid w:val="00ED067E"/>
    <w:rsid w:val="00ED094E"/>
    <w:rsid w:val="00ED0C74"/>
    <w:rsid w:val="00ED1EE9"/>
    <w:rsid w:val="00ED1F78"/>
    <w:rsid w:val="00ED3D95"/>
    <w:rsid w:val="00ED3ED4"/>
    <w:rsid w:val="00ED4735"/>
    <w:rsid w:val="00ED77E5"/>
    <w:rsid w:val="00EE0E40"/>
    <w:rsid w:val="00EE1EB5"/>
    <w:rsid w:val="00EE2E45"/>
    <w:rsid w:val="00EE5E77"/>
    <w:rsid w:val="00EE61D4"/>
    <w:rsid w:val="00EE795D"/>
    <w:rsid w:val="00EF0B03"/>
    <w:rsid w:val="00EF1EE1"/>
    <w:rsid w:val="00EF2986"/>
    <w:rsid w:val="00EF3391"/>
    <w:rsid w:val="00EF559E"/>
    <w:rsid w:val="00EF5C18"/>
    <w:rsid w:val="00EF6507"/>
    <w:rsid w:val="00EF6E25"/>
    <w:rsid w:val="00F00DD2"/>
    <w:rsid w:val="00F01D68"/>
    <w:rsid w:val="00F020C9"/>
    <w:rsid w:val="00F02DCE"/>
    <w:rsid w:val="00F0507A"/>
    <w:rsid w:val="00F07325"/>
    <w:rsid w:val="00F0779C"/>
    <w:rsid w:val="00F07935"/>
    <w:rsid w:val="00F106E5"/>
    <w:rsid w:val="00F10E83"/>
    <w:rsid w:val="00F130FB"/>
    <w:rsid w:val="00F1403E"/>
    <w:rsid w:val="00F14500"/>
    <w:rsid w:val="00F148B0"/>
    <w:rsid w:val="00F20F08"/>
    <w:rsid w:val="00F2106B"/>
    <w:rsid w:val="00F217F3"/>
    <w:rsid w:val="00F23E12"/>
    <w:rsid w:val="00F24663"/>
    <w:rsid w:val="00F2486E"/>
    <w:rsid w:val="00F25D3A"/>
    <w:rsid w:val="00F261F3"/>
    <w:rsid w:val="00F27224"/>
    <w:rsid w:val="00F27C8D"/>
    <w:rsid w:val="00F31AFA"/>
    <w:rsid w:val="00F32BBA"/>
    <w:rsid w:val="00F37B5D"/>
    <w:rsid w:val="00F41388"/>
    <w:rsid w:val="00F4297B"/>
    <w:rsid w:val="00F439E5"/>
    <w:rsid w:val="00F4437C"/>
    <w:rsid w:val="00F44E81"/>
    <w:rsid w:val="00F46205"/>
    <w:rsid w:val="00F46666"/>
    <w:rsid w:val="00F47213"/>
    <w:rsid w:val="00F47449"/>
    <w:rsid w:val="00F5106F"/>
    <w:rsid w:val="00F5270C"/>
    <w:rsid w:val="00F534EF"/>
    <w:rsid w:val="00F5475D"/>
    <w:rsid w:val="00F55B69"/>
    <w:rsid w:val="00F55E51"/>
    <w:rsid w:val="00F56605"/>
    <w:rsid w:val="00F570C2"/>
    <w:rsid w:val="00F57CBA"/>
    <w:rsid w:val="00F607B5"/>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905"/>
    <w:rsid w:val="00F80AA7"/>
    <w:rsid w:val="00F80D21"/>
    <w:rsid w:val="00F82DE1"/>
    <w:rsid w:val="00F831CF"/>
    <w:rsid w:val="00F83290"/>
    <w:rsid w:val="00F844D7"/>
    <w:rsid w:val="00F849AD"/>
    <w:rsid w:val="00F862EB"/>
    <w:rsid w:val="00F86F7C"/>
    <w:rsid w:val="00F87199"/>
    <w:rsid w:val="00F90408"/>
    <w:rsid w:val="00F91914"/>
    <w:rsid w:val="00F92600"/>
    <w:rsid w:val="00F954C5"/>
    <w:rsid w:val="00F95F83"/>
    <w:rsid w:val="00F978F2"/>
    <w:rsid w:val="00FA19A8"/>
    <w:rsid w:val="00FA6163"/>
    <w:rsid w:val="00FA6DBD"/>
    <w:rsid w:val="00FA7F5C"/>
    <w:rsid w:val="00FB033A"/>
    <w:rsid w:val="00FB1CC9"/>
    <w:rsid w:val="00FB23DE"/>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4618"/>
    <w:rsid w:val="00FD50E9"/>
    <w:rsid w:val="00FD51C4"/>
    <w:rsid w:val="00FD65CA"/>
    <w:rsid w:val="00FD6B82"/>
    <w:rsid w:val="00FD6ED2"/>
    <w:rsid w:val="00FD775C"/>
    <w:rsid w:val="00FE0D5C"/>
    <w:rsid w:val="00FE21AD"/>
    <w:rsid w:val="00FE407D"/>
    <w:rsid w:val="00FE696E"/>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EE572-92BD-4679-BC95-AF253A959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775</Words>
  <Characters>4268</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Invitado</cp:lastModifiedBy>
  <cp:revision>8</cp:revision>
  <cp:lastPrinted>2017-08-22T20:31:00Z</cp:lastPrinted>
  <dcterms:created xsi:type="dcterms:W3CDTF">2017-08-24T20:28:00Z</dcterms:created>
  <dcterms:modified xsi:type="dcterms:W3CDTF">2017-08-24T21:15:00Z</dcterms:modified>
</cp:coreProperties>
</file>