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70A39397" wp14:editId="4E620942">
            <wp:extent cx="8143875" cy="180975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810738"/>
                    </a:xfrm>
                    <a:prstGeom prst="rect">
                      <a:avLst/>
                    </a:prstGeom>
                    <a:noFill/>
                    <a:ln>
                      <a:noFill/>
                    </a:ln>
                  </pic:spPr>
                </pic:pic>
              </a:graphicData>
            </a:graphic>
          </wp:inline>
        </w:drawing>
      </w:r>
    </w:p>
    <w:p w:rsidR="002967FB" w:rsidRDefault="002967FB" w:rsidP="002967FB">
      <w:pPr>
        <w:jc w:val="right"/>
        <w:rPr>
          <w:b/>
          <w:sz w:val="24"/>
          <w:szCs w:val="24"/>
        </w:rPr>
      </w:pPr>
      <w:r w:rsidRPr="00117E40">
        <w:rPr>
          <w:rFonts w:ascii="Arial" w:hAnsi="Arial" w:cs="Arial"/>
          <w:b/>
          <w:sz w:val="24"/>
          <w:szCs w:val="24"/>
        </w:rPr>
        <w:t xml:space="preserve">BOLETÍN </w:t>
      </w:r>
      <w:r>
        <w:rPr>
          <w:rFonts w:ascii="Arial" w:hAnsi="Arial" w:cs="Arial"/>
          <w:b/>
          <w:sz w:val="24"/>
          <w:szCs w:val="24"/>
        </w:rPr>
        <w:t>0</w:t>
      </w:r>
      <w:r w:rsidR="005B5A2E">
        <w:rPr>
          <w:rFonts w:ascii="Arial" w:hAnsi="Arial" w:cs="Arial"/>
          <w:b/>
          <w:sz w:val="24"/>
          <w:szCs w:val="24"/>
        </w:rPr>
        <w:t>21</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B809EC" w:rsidRPr="002C69EE" w:rsidRDefault="00B809EC" w:rsidP="003140A7">
      <w:pPr>
        <w:jc w:val="center"/>
        <w:rPr>
          <w:rFonts w:ascii="Arial" w:hAnsi="Arial" w:cs="Arial"/>
          <w:b/>
          <w:sz w:val="8"/>
          <w:szCs w:val="8"/>
        </w:rPr>
      </w:pPr>
    </w:p>
    <w:p w:rsidR="001153C6" w:rsidRPr="001153C6" w:rsidRDefault="001153C6" w:rsidP="001153C6">
      <w:pPr>
        <w:shd w:val="clear" w:color="auto" w:fill="FFFFFF"/>
        <w:autoSpaceDN/>
        <w:jc w:val="both"/>
        <w:textAlignment w:val="auto"/>
        <w:rPr>
          <w:rFonts w:ascii="Arial" w:hAnsi="Arial" w:cs="Arial"/>
          <w:color w:val="222222"/>
          <w:sz w:val="19"/>
          <w:szCs w:val="19"/>
        </w:rPr>
      </w:pPr>
    </w:p>
    <w:p w:rsidR="007B0C22" w:rsidRPr="002722C9" w:rsidRDefault="002722C9" w:rsidP="007B0C22">
      <w:pPr>
        <w:shd w:val="clear" w:color="auto" w:fill="FFFFFF"/>
        <w:suppressAutoHyphens w:val="0"/>
        <w:autoSpaceDN/>
        <w:jc w:val="center"/>
        <w:textAlignment w:val="auto"/>
        <w:rPr>
          <w:rFonts w:ascii="Arial" w:hAnsi="Arial" w:cs="Arial"/>
          <w:b/>
          <w:color w:val="222222"/>
          <w:spacing w:val="-20"/>
          <w:sz w:val="24"/>
          <w:szCs w:val="24"/>
        </w:rPr>
      </w:pPr>
      <w:bookmarkStart w:id="0" w:name="_GoBack"/>
      <w:r w:rsidRPr="002722C9">
        <w:rPr>
          <w:rFonts w:ascii="Arial" w:hAnsi="Arial" w:cs="Arial"/>
          <w:b/>
          <w:color w:val="222222"/>
          <w:spacing w:val="-20"/>
          <w:sz w:val="36"/>
          <w:szCs w:val="24"/>
        </w:rPr>
        <w:t>Impulsan</w:t>
      </w:r>
      <w:r w:rsidR="007B0C22" w:rsidRPr="002722C9">
        <w:rPr>
          <w:rFonts w:ascii="Arial" w:hAnsi="Arial" w:cs="Arial"/>
          <w:b/>
          <w:color w:val="222222"/>
          <w:spacing w:val="-20"/>
          <w:sz w:val="36"/>
          <w:szCs w:val="24"/>
        </w:rPr>
        <w:t xml:space="preserve"> Cimarrones educación pr</w:t>
      </w:r>
      <w:r w:rsidR="007B0C22" w:rsidRPr="002722C9">
        <w:rPr>
          <w:rFonts w:ascii="Arial" w:hAnsi="Arial" w:cs="Arial"/>
          <w:b/>
          <w:color w:val="222222"/>
          <w:spacing w:val="-20"/>
          <w:sz w:val="36"/>
          <w:szCs w:val="24"/>
        </w:rPr>
        <w:t xml:space="preserve">eventiva </w:t>
      </w:r>
      <w:r w:rsidRPr="002722C9">
        <w:rPr>
          <w:rFonts w:ascii="Arial" w:hAnsi="Arial" w:cs="Arial"/>
          <w:b/>
          <w:color w:val="222222"/>
          <w:spacing w:val="-20"/>
          <w:sz w:val="36"/>
          <w:szCs w:val="24"/>
        </w:rPr>
        <w:t>contra</w:t>
      </w:r>
      <w:r w:rsidR="007B0C22" w:rsidRPr="002722C9">
        <w:rPr>
          <w:rFonts w:ascii="Arial" w:hAnsi="Arial" w:cs="Arial"/>
          <w:b/>
          <w:color w:val="222222"/>
          <w:spacing w:val="-20"/>
          <w:sz w:val="36"/>
          <w:szCs w:val="24"/>
        </w:rPr>
        <w:t xml:space="preserve"> </w:t>
      </w:r>
      <w:proofErr w:type="spellStart"/>
      <w:r w:rsidR="007B0C22" w:rsidRPr="002722C9">
        <w:rPr>
          <w:rFonts w:ascii="Arial" w:hAnsi="Arial" w:cs="Arial"/>
          <w:b/>
          <w:color w:val="222222"/>
          <w:spacing w:val="-20"/>
          <w:sz w:val="36"/>
          <w:szCs w:val="24"/>
        </w:rPr>
        <w:t>Rickettsi</w:t>
      </w:r>
      <w:r w:rsidR="007B0C22" w:rsidRPr="002722C9">
        <w:rPr>
          <w:rFonts w:ascii="Arial" w:hAnsi="Arial" w:cs="Arial"/>
          <w:b/>
          <w:color w:val="222222"/>
          <w:spacing w:val="-20"/>
          <w:sz w:val="36"/>
          <w:szCs w:val="24"/>
        </w:rPr>
        <w:t>o</w:t>
      </w:r>
      <w:r w:rsidR="007B0C22" w:rsidRPr="002722C9">
        <w:rPr>
          <w:rFonts w:ascii="Arial" w:hAnsi="Arial" w:cs="Arial"/>
          <w:b/>
          <w:color w:val="222222"/>
          <w:spacing w:val="-20"/>
          <w:sz w:val="36"/>
          <w:szCs w:val="24"/>
        </w:rPr>
        <w:t>sis</w:t>
      </w:r>
      <w:proofErr w:type="spellEnd"/>
    </w:p>
    <w:bookmarkEnd w:id="0"/>
    <w:p w:rsidR="007B0C22" w:rsidRDefault="007B0C22" w:rsidP="007B0C22">
      <w:pPr>
        <w:shd w:val="clear" w:color="auto" w:fill="FFFFFF"/>
        <w:autoSpaceDN/>
        <w:jc w:val="both"/>
        <w:textAlignment w:val="auto"/>
        <w:rPr>
          <w:rFonts w:ascii="Arial" w:hAnsi="Arial" w:cs="Arial"/>
          <w:color w:val="222222"/>
          <w:sz w:val="24"/>
          <w:szCs w:val="24"/>
        </w:rPr>
      </w:pPr>
    </w:p>
    <w:p w:rsidR="007B0C22" w:rsidRPr="007B0C22" w:rsidRDefault="007B0C22" w:rsidP="007B0C22">
      <w:pPr>
        <w:pStyle w:val="Prrafodelista"/>
        <w:numPr>
          <w:ilvl w:val="0"/>
          <w:numId w:val="33"/>
        </w:numPr>
        <w:shd w:val="clear" w:color="auto" w:fill="FFFFFF"/>
        <w:autoSpaceDN/>
        <w:ind w:left="284" w:hanging="284"/>
        <w:jc w:val="both"/>
        <w:textAlignment w:val="auto"/>
        <w:rPr>
          <w:rFonts w:ascii="Arial" w:hAnsi="Arial" w:cs="Arial"/>
          <w:color w:val="222222"/>
          <w:sz w:val="19"/>
          <w:szCs w:val="19"/>
        </w:rPr>
      </w:pPr>
      <w:r w:rsidRPr="007B0C22">
        <w:rPr>
          <w:rFonts w:ascii="Arial" w:hAnsi="Arial" w:cs="Arial"/>
          <w:color w:val="222222"/>
          <w:sz w:val="24"/>
          <w:szCs w:val="24"/>
        </w:rPr>
        <w:t xml:space="preserve">Realizan </w:t>
      </w:r>
      <w:r>
        <w:rPr>
          <w:rFonts w:ascii="Arial" w:hAnsi="Arial" w:cs="Arial"/>
          <w:color w:val="222222"/>
          <w:sz w:val="24"/>
          <w:szCs w:val="24"/>
        </w:rPr>
        <w:t>p</w:t>
      </w:r>
      <w:r w:rsidRPr="007B0C22">
        <w:rPr>
          <w:rFonts w:ascii="Arial" w:hAnsi="Arial" w:cs="Arial"/>
          <w:color w:val="222222"/>
          <w:sz w:val="24"/>
          <w:szCs w:val="24"/>
        </w:rPr>
        <w:t xml:space="preserve">royecto de prevalencia actual de </w:t>
      </w:r>
      <w:proofErr w:type="spellStart"/>
      <w:r w:rsidRPr="007B0C22">
        <w:rPr>
          <w:rFonts w:ascii="Arial" w:hAnsi="Arial" w:cs="Arial"/>
          <w:color w:val="222222"/>
          <w:sz w:val="24"/>
          <w:szCs w:val="24"/>
        </w:rPr>
        <w:t>rickettsiosis</w:t>
      </w:r>
      <w:proofErr w:type="spellEnd"/>
      <w:r w:rsidRPr="007B0C22">
        <w:rPr>
          <w:rFonts w:ascii="Arial" w:hAnsi="Arial" w:cs="Arial"/>
          <w:color w:val="222222"/>
          <w:sz w:val="24"/>
          <w:szCs w:val="24"/>
        </w:rPr>
        <w:t xml:space="preserve"> en perros y en garrapatas de Mexicali, en conjunto con investigadores del Centro de Control de Enfermedades de Estados Unidos (CDC) y de la Universidad de California, Davis.</w:t>
      </w:r>
      <w:r w:rsidRPr="007B0C22">
        <w:rPr>
          <w:rFonts w:ascii="Arial" w:hAnsi="Arial" w:cs="Arial"/>
          <w:color w:val="222222"/>
          <w:sz w:val="12"/>
          <w:szCs w:val="12"/>
        </w:rPr>
        <w:t> </w:t>
      </w:r>
    </w:p>
    <w:p w:rsidR="007B0C22" w:rsidRDefault="007B0C22" w:rsidP="007B0C22">
      <w:pPr>
        <w:shd w:val="clear" w:color="auto" w:fill="FFFFFF"/>
        <w:autoSpaceDN/>
        <w:jc w:val="both"/>
        <w:textAlignment w:val="auto"/>
        <w:rPr>
          <w:rFonts w:ascii="Arial" w:hAnsi="Arial" w:cs="Arial"/>
          <w:b/>
          <w:bCs/>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r>
        <w:rPr>
          <w:rFonts w:ascii="Arial" w:hAnsi="Arial" w:cs="Arial"/>
          <w:b/>
          <w:bCs/>
          <w:color w:val="222222"/>
          <w:sz w:val="24"/>
          <w:szCs w:val="24"/>
        </w:rPr>
        <w:t>Mexicali</w:t>
      </w:r>
      <w:r w:rsidRPr="001153C6">
        <w:rPr>
          <w:rFonts w:ascii="Arial" w:hAnsi="Arial" w:cs="Arial"/>
          <w:b/>
          <w:bCs/>
          <w:color w:val="222222"/>
          <w:sz w:val="24"/>
          <w:szCs w:val="24"/>
        </w:rPr>
        <w:t xml:space="preserve">, B.C., </w:t>
      </w:r>
      <w:r>
        <w:rPr>
          <w:rFonts w:ascii="Arial" w:hAnsi="Arial" w:cs="Arial"/>
          <w:b/>
          <w:bCs/>
          <w:color w:val="222222"/>
          <w:sz w:val="24"/>
          <w:szCs w:val="24"/>
        </w:rPr>
        <w:t xml:space="preserve">sábado </w:t>
      </w:r>
      <w:r w:rsidRPr="001153C6">
        <w:rPr>
          <w:rFonts w:ascii="Arial" w:hAnsi="Arial" w:cs="Arial"/>
          <w:b/>
          <w:bCs/>
          <w:color w:val="222222"/>
          <w:sz w:val="24"/>
          <w:szCs w:val="24"/>
        </w:rPr>
        <w:t>2</w:t>
      </w:r>
      <w:r>
        <w:rPr>
          <w:rFonts w:ascii="Arial" w:hAnsi="Arial" w:cs="Arial"/>
          <w:b/>
          <w:bCs/>
          <w:color w:val="222222"/>
          <w:sz w:val="24"/>
          <w:szCs w:val="24"/>
        </w:rPr>
        <w:t>6</w:t>
      </w:r>
      <w:r w:rsidRPr="001153C6">
        <w:rPr>
          <w:rFonts w:ascii="Arial" w:hAnsi="Arial" w:cs="Arial"/>
          <w:b/>
          <w:bCs/>
          <w:color w:val="222222"/>
          <w:sz w:val="24"/>
          <w:szCs w:val="24"/>
        </w:rPr>
        <w:t xml:space="preserve"> de agosto de 2017</w:t>
      </w:r>
      <w:r w:rsidRPr="001153C6">
        <w:rPr>
          <w:rFonts w:ascii="Arial" w:hAnsi="Arial" w:cs="Arial"/>
          <w:color w:val="222222"/>
          <w:sz w:val="24"/>
          <w:szCs w:val="24"/>
        </w:rPr>
        <w:t xml:space="preserve">.- </w:t>
      </w:r>
      <w:r>
        <w:rPr>
          <w:rFonts w:ascii="Arial" w:hAnsi="Arial" w:cs="Arial"/>
          <w:color w:val="222222"/>
          <w:sz w:val="24"/>
          <w:szCs w:val="24"/>
        </w:rPr>
        <w:t xml:space="preserve">Alrededor de 90 alumnos y académicos de la Facultad de Medicina y del Instituto de Investigaciones en Ciencias Veterinarias (IICV) del Campus Mexicali de la Universidad Autónoma de Baja California (UABC) participaron en las actividades de seguimiento del Programa Universitario de Educación Preventiva de </w:t>
      </w:r>
      <w:proofErr w:type="spellStart"/>
      <w:r>
        <w:rPr>
          <w:rFonts w:ascii="Arial" w:hAnsi="Arial" w:cs="Arial"/>
          <w:color w:val="222222"/>
          <w:sz w:val="24"/>
          <w:szCs w:val="24"/>
        </w:rPr>
        <w:t>R</w:t>
      </w:r>
      <w:r w:rsidRPr="008021F1">
        <w:rPr>
          <w:rFonts w:ascii="Arial" w:hAnsi="Arial" w:cs="Arial"/>
          <w:color w:val="222222"/>
          <w:sz w:val="24"/>
          <w:szCs w:val="24"/>
        </w:rPr>
        <w:t>ickettsiosis</w:t>
      </w:r>
      <w:proofErr w:type="spellEnd"/>
      <w:r w:rsidRPr="008021F1">
        <w:rPr>
          <w:rFonts w:ascii="Arial" w:hAnsi="Arial" w:cs="Arial"/>
          <w:color w:val="222222"/>
          <w:sz w:val="24"/>
          <w:szCs w:val="24"/>
        </w:rPr>
        <w:t>,</w:t>
      </w:r>
      <w:r>
        <w:rPr>
          <w:rFonts w:ascii="Arial" w:hAnsi="Arial" w:cs="Arial"/>
          <w:color w:val="222222"/>
          <w:sz w:val="24"/>
          <w:szCs w:val="24"/>
        </w:rPr>
        <w:t xml:space="preserve"> en las que visitaron 200 casas al azar, con el fin de aplicar e</w:t>
      </w:r>
      <w:r w:rsidRPr="00650E4D">
        <w:rPr>
          <w:rFonts w:ascii="Arial" w:hAnsi="Arial" w:cs="Arial"/>
          <w:color w:val="222222"/>
          <w:sz w:val="24"/>
          <w:szCs w:val="24"/>
        </w:rPr>
        <w:t xml:space="preserve">ncuestas y </w:t>
      </w:r>
      <w:r>
        <w:rPr>
          <w:rFonts w:ascii="Arial" w:hAnsi="Arial" w:cs="Arial"/>
          <w:color w:val="222222"/>
          <w:sz w:val="24"/>
          <w:szCs w:val="24"/>
        </w:rPr>
        <w:t xml:space="preserve">realizar la </w:t>
      </w:r>
      <w:r w:rsidRPr="00650E4D">
        <w:rPr>
          <w:rFonts w:ascii="Arial" w:hAnsi="Arial" w:cs="Arial"/>
          <w:color w:val="222222"/>
          <w:sz w:val="24"/>
          <w:szCs w:val="24"/>
        </w:rPr>
        <w:t>toma de muestras de garrapatas y sangre de perros</w:t>
      </w:r>
      <w:r>
        <w:rPr>
          <w:rFonts w:ascii="Arial" w:hAnsi="Arial" w:cs="Arial"/>
          <w:color w:val="222222"/>
          <w:sz w:val="24"/>
          <w:szCs w:val="24"/>
        </w:rPr>
        <w:t>.</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El doctor Luis Tinoco Gracia, </w:t>
      </w:r>
      <w:r>
        <w:rPr>
          <w:rFonts w:ascii="Arial" w:hAnsi="Arial" w:cs="Arial"/>
          <w:color w:val="222222"/>
          <w:sz w:val="24"/>
          <w:szCs w:val="24"/>
        </w:rPr>
        <w:t>r</w:t>
      </w:r>
      <w:r>
        <w:rPr>
          <w:rFonts w:ascii="Arial" w:hAnsi="Arial" w:cs="Arial"/>
          <w:color w:val="222222"/>
          <w:sz w:val="24"/>
          <w:szCs w:val="24"/>
        </w:rPr>
        <w:t xml:space="preserve">esponsable del </w:t>
      </w:r>
      <w:r w:rsidRPr="00650E4D">
        <w:rPr>
          <w:rFonts w:ascii="Arial" w:hAnsi="Arial" w:cs="Arial"/>
          <w:color w:val="222222"/>
          <w:sz w:val="24"/>
          <w:szCs w:val="24"/>
        </w:rPr>
        <w:t>P</w:t>
      </w:r>
      <w:r>
        <w:rPr>
          <w:rFonts w:ascii="Arial" w:hAnsi="Arial" w:cs="Arial"/>
          <w:color w:val="222222"/>
          <w:sz w:val="24"/>
          <w:szCs w:val="24"/>
        </w:rPr>
        <w:t xml:space="preserve">rograma y del </w:t>
      </w:r>
      <w:r w:rsidRPr="00650E4D">
        <w:rPr>
          <w:rFonts w:ascii="Arial" w:hAnsi="Arial" w:cs="Arial"/>
          <w:color w:val="222222"/>
          <w:sz w:val="24"/>
          <w:szCs w:val="24"/>
        </w:rPr>
        <w:t>L</w:t>
      </w:r>
      <w:r>
        <w:rPr>
          <w:rFonts w:ascii="Arial" w:hAnsi="Arial" w:cs="Arial"/>
          <w:color w:val="222222"/>
          <w:sz w:val="24"/>
          <w:szCs w:val="24"/>
        </w:rPr>
        <w:t xml:space="preserve">aboratorio de Salud Pública Veterinaria del IICV, informó que este Programa inició en 2011 con la participación de 66 alumnos; se ha trabajado en las colonias Carranza e Hidalgo y del año pasado a la fecha en la zona urbana del ejido Puebla, la cual se eligió porque </w:t>
      </w:r>
      <w:r w:rsidRPr="00650E4D">
        <w:rPr>
          <w:rFonts w:ascii="Arial" w:hAnsi="Arial" w:cs="Arial"/>
          <w:color w:val="222222"/>
          <w:sz w:val="24"/>
          <w:szCs w:val="24"/>
        </w:rPr>
        <w:t xml:space="preserve">además de cumplir con los requisitos sociales, </w:t>
      </w:r>
      <w:r>
        <w:rPr>
          <w:rFonts w:ascii="Arial" w:hAnsi="Arial" w:cs="Arial"/>
          <w:color w:val="222222"/>
          <w:sz w:val="24"/>
          <w:szCs w:val="24"/>
        </w:rPr>
        <w:t xml:space="preserve">en esta región se han </w:t>
      </w:r>
      <w:r w:rsidRPr="00650E4D">
        <w:rPr>
          <w:rFonts w:ascii="Arial" w:hAnsi="Arial" w:cs="Arial"/>
          <w:color w:val="222222"/>
          <w:sz w:val="24"/>
          <w:szCs w:val="24"/>
        </w:rPr>
        <w:t xml:space="preserve">presentado gran parte de las defunciones y casos de </w:t>
      </w:r>
      <w:proofErr w:type="spellStart"/>
      <w:r w:rsidRPr="008021F1">
        <w:rPr>
          <w:rFonts w:ascii="Arial" w:hAnsi="Arial" w:cs="Arial"/>
          <w:color w:val="222222"/>
          <w:sz w:val="24"/>
          <w:szCs w:val="24"/>
        </w:rPr>
        <w:t>rickettsiosis</w:t>
      </w:r>
      <w:proofErr w:type="spellEnd"/>
      <w:r w:rsidRPr="008021F1">
        <w:rPr>
          <w:rFonts w:ascii="Arial" w:hAnsi="Arial" w:cs="Arial"/>
          <w:color w:val="222222"/>
          <w:sz w:val="24"/>
          <w:szCs w:val="24"/>
        </w:rPr>
        <w:t xml:space="preserve"> </w:t>
      </w:r>
      <w:r w:rsidRPr="00650E4D">
        <w:rPr>
          <w:rFonts w:ascii="Arial" w:hAnsi="Arial" w:cs="Arial"/>
          <w:color w:val="222222"/>
          <w:sz w:val="24"/>
          <w:szCs w:val="24"/>
        </w:rPr>
        <w:t>en la ciudad.</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r w:rsidRPr="00650E4D">
        <w:rPr>
          <w:rFonts w:ascii="Arial" w:hAnsi="Arial" w:cs="Arial"/>
          <w:color w:val="222222"/>
          <w:sz w:val="24"/>
          <w:szCs w:val="24"/>
        </w:rPr>
        <w:t>E</w:t>
      </w:r>
      <w:r>
        <w:rPr>
          <w:rFonts w:ascii="Arial" w:hAnsi="Arial" w:cs="Arial"/>
          <w:color w:val="222222"/>
          <w:sz w:val="24"/>
          <w:szCs w:val="24"/>
        </w:rPr>
        <w:t>l</w:t>
      </w:r>
      <w:r w:rsidRPr="00650E4D">
        <w:rPr>
          <w:rFonts w:ascii="Arial" w:hAnsi="Arial" w:cs="Arial"/>
          <w:color w:val="222222"/>
          <w:sz w:val="24"/>
          <w:szCs w:val="24"/>
        </w:rPr>
        <w:t xml:space="preserve"> Programa fue aprobado por la "Convocatoria de apoyo a proyectos de servicio social 2017 de la UABC", con un financiamiento que incluye becas para los prestadores de servicio social</w:t>
      </w:r>
      <w:r>
        <w:rPr>
          <w:rFonts w:ascii="Arial" w:hAnsi="Arial" w:cs="Arial"/>
          <w:color w:val="222222"/>
          <w:sz w:val="24"/>
          <w:szCs w:val="24"/>
        </w:rPr>
        <w:t>, quienes junto con estudiantes voluntarios participantes son c</w:t>
      </w:r>
      <w:r w:rsidRPr="00650E4D">
        <w:rPr>
          <w:rFonts w:ascii="Arial" w:hAnsi="Arial" w:cs="Arial"/>
          <w:color w:val="222222"/>
          <w:sz w:val="24"/>
          <w:szCs w:val="24"/>
        </w:rPr>
        <w:t>apacita</w:t>
      </w:r>
      <w:r>
        <w:rPr>
          <w:rFonts w:ascii="Arial" w:hAnsi="Arial" w:cs="Arial"/>
          <w:color w:val="222222"/>
          <w:sz w:val="24"/>
          <w:szCs w:val="24"/>
        </w:rPr>
        <w:t>dos sobre el probl</w:t>
      </w:r>
      <w:r w:rsidRPr="00650E4D">
        <w:rPr>
          <w:rFonts w:ascii="Arial" w:hAnsi="Arial" w:cs="Arial"/>
          <w:color w:val="222222"/>
          <w:sz w:val="24"/>
          <w:szCs w:val="24"/>
        </w:rPr>
        <w:t xml:space="preserve">ema de salud pública que representa la </w:t>
      </w:r>
      <w:proofErr w:type="spellStart"/>
      <w:r w:rsidRPr="008021F1">
        <w:rPr>
          <w:rFonts w:ascii="Arial" w:hAnsi="Arial" w:cs="Arial"/>
          <w:color w:val="222222"/>
          <w:sz w:val="24"/>
          <w:szCs w:val="24"/>
        </w:rPr>
        <w:t>rickettsiosis</w:t>
      </w:r>
      <w:proofErr w:type="spellEnd"/>
      <w:r w:rsidRPr="008021F1">
        <w:rPr>
          <w:rFonts w:ascii="Arial" w:hAnsi="Arial" w:cs="Arial"/>
          <w:color w:val="222222"/>
          <w:sz w:val="24"/>
          <w:szCs w:val="24"/>
        </w:rPr>
        <w:t xml:space="preserve"> </w:t>
      </w:r>
      <w:r w:rsidRPr="00650E4D">
        <w:rPr>
          <w:rFonts w:ascii="Arial" w:hAnsi="Arial" w:cs="Arial"/>
          <w:color w:val="222222"/>
          <w:sz w:val="24"/>
          <w:szCs w:val="24"/>
        </w:rPr>
        <w:t xml:space="preserve">para educar </w:t>
      </w:r>
      <w:r>
        <w:rPr>
          <w:rFonts w:ascii="Arial" w:hAnsi="Arial" w:cs="Arial"/>
          <w:color w:val="222222"/>
          <w:sz w:val="24"/>
          <w:szCs w:val="24"/>
        </w:rPr>
        <w:t xml:space="preserve">e informar </w:t>
      </w:r>
      <w:r w:rsidRPr="00650E4D">
        <w:rPr>
          <w:rFonts w:ascii="Arial" w:hAnsi="Arial" w:cs="Arial"/>
          <w:color w:val="222222"/>
          <w:sz w:val="24"/>
          <w:szCs w:val="24"/>
        </w:rPr>
        <w:t xml:space="preserve">a la sociedad sobre </w:t>
      </w:r>
      <w:r>
        <w:rPr>
          <w:rFonts w:ascii="Arial" w:hAnsi="Arial" w:cs="Arial"/>
          <w:color w:val="222222"/>
          <w:sz w:val="24"/>
          <w:szCs w:val="24"/>
        </w:rPr>
        <w:t xml:space="preserve">cómo </w:t>
      </w:r>
      <w:r w:rsidRPr="00650E4D">
        <w:rPr>
          <w:rFonts w:ascii="Arial" w:hAnsi="Arial" w:cs="Arial"/>
          <w:color w:val="222222"/>
          <w:sz w:val="24"/>
          <w:szCs w:val="24"/>
        </w:rPr>
        <w:t>prevenir y controlar esta enfermedad, cómo se transmite, quién es su vector, cómo afecta al organismo, y sobre la tenencia responsable de</w:t>
      </w:r>
      <w:r>
        <w:rPr>
          <w:rFonts w:ascii="Arial" w:hAnsi="Arial" w:cs="Arial"/>
          <w:color w:val="222222"/>
          <w:sz w:val="24"/>
          <w:szCs w:val="24"/>
        </w:rPr>
        <w:t xml:space="preserve"> mascotas.</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Comentó que junto a la maestra </w:t>
      </w:r>
      <w:r w:rsidRPr="00650E4D">
        <w:rPr>
          <w:rFonts w:ascii="Arial" w:hAnsi="Arial" w:cs="Arial"/>
          <w:color w:val="222222"/>
          <w:sz w:val="24"/>
          <w:szCs w:val="24"/>
        </w:rPr>
        <w:t>Mariana Jácome Ibarra</w:t>
      </w:r>
      <w:r>
        <w:rPr>
          <w:rFonts w:ascii="Arial" w:hAnsi="Arial" w:cs="Arial"/>
          <w:color w:val="222222"/>
          <w:sz w:val="24"/>
          <w:szCs w:val="24"/>
        </w:rPr>
        <w:t xml:space="preserve">, del </w:t>
      </w:r>
      <w:r>
        <w:rPr>
          <w:rFonts w:ascii="Arial" w:hAnsi="Arial" w:cs="Arial"/>
          <w:color w:val="222222"/>
          <w:sz w:val="24"/>
          <w:szCs w:val="24"/>
        </w:rPr>
        <w:t>IICV</w:t>
      </w:r>
      <w:r>
        <w:rPr>
          <w:rFonts w:ascii="Arial" w:hAnsi="Arial" w:cs="Arial"/>
          <w:color w:val="222222"/>
          <w:sz w:val="24"/>
          <w:szCs w:val="24"/>
        </w:rPr>
        <w:t xml:space="preserve"> y </w:t>
      </w:r>
      <w:r w:rsidRPr="00650E4D">
        <w:rPr>
          <w:rFonts w:ascii="Arial" w:hAnsi="Arial" w:cs="Arial"/>
          <w:color w:val="222222"/>
          <w:sz w:val="24"/>
          <w:szCs w:val="24"/>
        </w:rPr>
        <w:t>la</w:t>
      </w:r>
      <w:r>
        <w:rPr>
          <w:rFonts w:ascii="Arial" w:hAnsi="Arial" w:cs="Arial"/>
          <w:color w:val="222222"/>
          <w:sz w:val="24"/>
          <w:szCs w:val="24"/>
        </w:rPr>
        <w:t xml:space="preserve"> maestra R</w:t>
      </w:r>
      <w:r w:rsidRPr="00650E4D">
        <w:rPr>
          <w:rFonts w:ascii="Arial" w:hAnsi="Arial" w:cs="Arial"/>
          <w:color w:val="222222"/>
          <w:sz w:val="24"/>
          <w:szCs w:val="24"/>
        </w:rPr>
        <w:t xml:space="preserve">osa Elva </w:t>
      </w:r>
      <w:proofErr w:type="spellStart"/>
      <w:r w:rsidRPr="00650E4D">
        <w:rPr>
          <w:rFonts w:ascii="Arial" w:hAnsi="Arial" w:cs="Arial"/>
          <w:color w:val="222222"/>
          <w:sz w:val="24"/>
          <w:szCs w:val="24"/>
        </w:rPr>
        <w:t>Mattar</w:t>
      </w:r>
      <w:proofErr w:type="spellEnd"/>
      <w:r>
        <w:rPr>
          <w:rFonts w:ascii="Arial" w:hAnsi="Arial" w:cs="Arial"/>
          <w:color w:val="222222"/>
          <w:sz w:val="24"/>
          <w:szCs w:val="24"/>
        </w:rPr>
        <w:t xml:space="preserve"> de la Facultad d</w:t>
      </w:r>
      <w:r>
        <w:rPr>
          <w:rFonts w:ascii="Arial" w:hAnsi="Arial" w:cs="Arial"/>
          <w:color w:val="222222"/>
          <w:sz w:val="24"/>
          <w:szCs w:val="24"/>
        </w:rPr>
        <w:t>e Medicina, llevan a cabo este P</w:t>
      </w:r>
      <w:r>
        <w:rPr>
          <w:rFonts w:ascii="Arial" w:hAnsi="Arial" w:cs="Arial"/>
          <w:color w:val="222222"/>
          <w:sz w:val="24"/>
          <w:szCs w:val="24"/>
        </w:rPr>
        <w:t xml:space="preserve">rograma. Además, cuentan con el </w:t>
      </w:r>
      <w:r w:rsidRPr="00650E4D">
        <w:rPr>
          <w:rFonts w:ascii="Arial" w:hAnsi="Arial" w:cs="Arial"/>
          <w:color w:val="222222"/>
          <w:sz w:val="24"/>
          <w:szCs w:val="24"/>
        </w:rPr>
        <w:t xml:space="preserve">respaldo de </w:t>
      </w:r>
      <w:r>
        <w:rPr>
          <w:rFonts w:ascii="Arial" w:hAnsi="Arial" w:cs="Arial"/>
          <w:color w:val="222222"/>
          <w:sz w:val="24"/>
          <w:szCs w:val="24"/>
        </w:rPr>
        <w:t>los</w:t>
      </w:r>
      <w:r w:rsidRPr="00650E4D">
        <w:rPr>
          <w:rFonts w:ascii="Arial" w:hAnsi="Arial" w:cs="Arial"/>
          <w:color w:val="222222"/>
          <w:sz w:val="24"/>
          <w:szCs w:val="24"/>
        </w:rPr>
        <w:t xml:space="preserve"> </w:t>
      </w:r>
      <w:r>
        <w:rPr>
          <w:rFonts w:ascii="Arial" w:hAnsi="Arial" w:cs="Arial"/>
          <w:color w:val="222222"/>
          <w:sz w:val="24"/>
          <w:szCs w:val="24"/>
        </w:rPr>
        <w:t>d</w:t>
      </w:r>
      <w:r w:rsidRPr="00650E4D">
        <w:rPr>
          <w:rFonts w:ascii="Arial" w:hAnsi="Arial" w:cs="Arial"/>
          <w:color w:val="222222"/>
          <w:sz w:val="24"/>
          <w:szCs w:val="24"/>
        </w:rPr>
        <w:t>irectores</w:t>
      </w:r>
      <w:r>
        <w:rPr>
          <w:rFonts w:ascii="Arial" w:hAnsi="Arial" w:cs="Arial"/>
          <w:color w:val="222222"/>
          <w:sz w:val="24"/>
          <w:szCs w:val="24"/>
        </w:rPr>
        <w:t xml:space="preserve"> de sus unidades académica</w:t>
      </w:r>
      <w:r w:rsidR="00D056B3">
        <w:rPr>
          <w:rFonts w:ascii="Arial" w:hAnsi="Arial" w:cs="Arial"/>
          <w:color w:val="222222"/>
          <w:sz w:val="24"/>
          <w:szCs w:val="24"/>
        </w:rPr>
        <w:t>s</w:t>
      </w:r>
      <w:r>
        <w:rPr>
          <w:rFonts w:ascii="Arial" w:hAnsi="Arial" w:cs="Arial"/>
          <w:color w:val="222222"/>
          <w:sz w:val="24"/>
          <w:szCs w:val="24"/>
        </w:rPr>
        <w:t>, los doctores</w:t>
      </w:r>
      <w:r w:rsidRPr="00650E4D">
        <w:rPr>
          <w:rFonts w:ascii="Arial" w:hAnsi="Arial" w:cs="Arial"/>
          <w:color w:val="222222"/>
          <w:sz w:val="24"/>
          <w:szCs w:val="24"/>
        </w:rPr>
        <w:t xml:space="preserve"> Víctor Manuel González Vizcarra</w:t>
      </w:r>
      <w:r w:rsidRPr="00650E4D">
        <w:rPr>
          <w:rFonts w:ascii="Arial" w:hAnsi="Arial" w:cs="Arial"/>
          <w:color w:val="222222"/>
          <w:sz w:val="24"/>
          <w:szCs w:val="24"/>
        </w:rPr>
        <w:t xml:space="preserve"> </w:t>
      </w:r>
      <w:r>
        <w:rPr>
          <w:rFonts w:ascii="Arial" w:hAnsi="Arial" w:cs="Arial"/>
          <w:color w:val="222222"/>
          <w:sz w:val="24"/>
          <w:szCs w:val="24"/>
        </w:rPr>
        <w:t>y José Manuel Avendaño Reyes, respectivamente</w:t>
      </w:r>
      <w:r w:rsidRPr="00650E4D">
        <w:rPr>
          <w:rFonts w:ascii="Arial" w:hAnsi="Arial" w:cs="Arial"/>
          <w:color w:val="222222"/>
          <w:sz w:val="24"/>
          <w:szCs w:val="24"/>
        </w:rPr>
        <w:t xml:space="preserve">. </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El doctor Tinoco Gracia destacó que el</w:t>
      </w:r>
      <w:r w:rsidRPr="00650E4D">
        <w:rPr>
          <w:rFonts w:ascii="Arial" w:hAnsi="Arial" w:cs="Arial"/>
          <w:color w:val="222222"/>
          <w:sz w:val="24"/>
          <w:szCs w:val="24"/>
        </w:rPr>
        <w:t xml:space="preserve"> Proyecto de prevalencia actual de </w:t>
      </w:r>
      <w:proofErr w:type="spellStart"/>
      <w:r w:rsidRPr="008021F1">
        <w:rPr>
          <w:rFonts w:ascii="Arial" w:hAnsi="Arial" w:cs="Arial"/>
          <w:color w:val="222222"/>
          <w:sz w:val="24"/>
          <w:szCs w:val="24"/>
        </w:rPr>
        <w:t>rickettsiosis</w:t>
      </w:r>
      <w:proofErr w:type="spellEnd"/>
      <w:r w:rsidRPr="008021F1">
        <w:rPr>
          <w:rFonts w:ascii="Arial" w:hAnsi="Arial" w:cs="Arial"/>
          <w:color w:val="222222"/>
          <w:sz w:val="24"/>
          <w:szCs w:val="24"/>
        </w:rPr>
        <w:t xml:space="preserve"> </w:t>
      </w:r>
      <w:r w:rsidRPr="00650E4D">
        <w:rPr>
          <w:rFonts w:ascii="Arial" w:hAnsi="Arial" w:cs="Arial"/>
          <w:color w:val="222222"/>
          <w:sz w:val="24"/>
          <w:szCs w:val="24"/>
        </w:rPr>
        <w:t>en perros y en garrapatas de Mexicali, es en conjunto con investigadores del Centro de Control de Enfermedades de Estados Unidos (CDC) y de la Universidad de California, Davis.</w:t>
      </w:r>
      <w:r>
        <w:rPr>
          <w:rFonts w:ascii="Arial" w:hAnsi="Arial" w:cs="Arial"/>
          <w:color w:val="222222"/>
          <w:sz w:val="24"/>
          <w:szCs w:val="24"/>
        </w:rPr>
        <w:t xml:space="preserve"> Agregó que esta alianza e</w:t>
      </w:r>
      <w:r w:rsidRPr="00E375A4">
        <w:rPr>
          <w:rFonts w:ascii="Arial" w:hAnsi="Arial" w:cs="Arial"/>
          <w:color w:val="222222"/>
          <w:sz w:val="24"/>
          <w:szCs w:val="24"/>
        </w:rPr>
        <w:t>s con fines de investigación</w:t>
      </w:r>
      <w:r>
        <w:rPr>
          <w:rFonts w:ascii="Arial" w:hAnsi="Arial" w:cs="Arial"/>
          <w:color w:val="222222"/>
          <w:sz w:val="24"/>
          <w:szCs w:val="24"/>
        </w:rPr>
        <w:t xml:space="preserve">, ya que existe </w:t>
      </w:r>
      <w:r w:rsidRPr="00E375A4">
        <w:rPr>
          <w:rFonts w:ascii="Arial" w:hAnsi="Arial" w:cs="Arial"/>
          <w:color w:val="222222"/>
          <w:sz w:val="24"/>
          <w:szCs w:val="24"/>
        </w:rPr>
        <w:t xml:space="preserve">interés </w:t>
      </w:r>
      <w:r>
        <w:rPr>
          <w:rFonts w:ascii="Arial" w:hAnsi="Arial" w:cs="Arial"/>
          <w:color w:val="222222"/>
          <w:sz w:val="24"/>
          <w:szCs w:val="24"/>
        </w:rPr>
        <w:t>en conocer la situación actual. Mencionó que</w:t>
      </w:r>
      <w:r>
        <w:rPr>
          <w:rFonts w:ascii="Arial" w:hAnsi="Arial" w:cs="Arial"/>
          <w:color w:val="222222"/>
          <w:sz w:val="24"/>
          <w:szCs w:val="24"/>
        </w:rPr>
        <w:t>:</w:t>
      </w:r>
      <w:r>
        <w:rPr>
          <w:rFonts w:ascii="Arial" w:hAnsi="Arial" w:cs="Arial"/>
          <w:color w:val="222222"/>
          <w:sz w:val="24"/>
          <w:szCs w:val="24"/>
        </w:rPr>
        <w:t xml:space="preserve"> “e</w:t>
      </w:r>
      <w:r w:rsidRPr="00E375A4">
        <w:rPr>
          <w:rFonts w:ascii="Arial" w:hAnsi="Arial" w:cs="Arial"/>
          <w:color w:val="222222"/>
          <w:sz w:val="24"/>
          <w:szCs w:val="24"/>
        </w:rPr>
        <w:t xml:space="preserve">ntre 2009 y 2010 se hicieron varios estudios amplios donde se incluyeron </w:t>
      </w:r>
      <w:r>
        <w:rPr>
          <w:rFonts w:ascii="Arial" w:hAnsi="Arial" w:cs="Arial"/>
          <w:color w:val="222222"/>
          <w:sz w:val="24"/>
          <w:szCs w:val="24"/>
        </w:rPr>
        <w:t xml:space="preserve">mil </w:t>
      </w:r>
      <w:r w:rsidRPr="00E375A4">
        <w:rPr>
          <w:rFonts w:ascii="Arial" w:hAnsi="Arial" w:cs="Arial"/>
          <w:color w:val="222222"/>
          <w:sz w:val="24"/>
          <w:szCs w:val="24"/>
        </w:rPr>
        <w:t>500 perros y casas</w:t>
      </w:r>
      <w:r>
        <w:rPr>
          <w:rFonts w:ascii="Arial" w:hAnsi="Arial" w:cs="Arial"/>
          <w:color w:val="222222"/>
          <w:sz w:val="24"/>
          <w:szCs w:val="24"/>
        </w:rPr>
        <w:t>, se obtuvo que había</w:t>
      </w:r>
      <w:r w:rsidRPr="00E375A4">
        <w:rPr>
          <w:rFonts w:ascii="Arial" w:hAnsi="Arial" w:cs="Arial"/>
          <w:color w:val="222222"/>
          <w:sz w:val="24"/>
          <w:szCs w:val="24"/>
        </w:rPr>
        <w:t xml:space="preserve"> una cero prevalencia y una prevalencia de garrapatas infectadas con </w:t>
      </w:r>
      <w:proofErr w:type="spellStart"/>
      <w:r w:rsidRPr="008021F1">
        <w:rPr>
          <w:rFonts w:ascii="Arial" w:hAnsi="Arial" w:cs="Arial"/>
          <w:color w:val="222222"/>
          <w:sz w:val="24"/>
          <w:szCs w:val="24"/>
        </w:rPr>
        <w:t>rickettsia</w:t>
      </w:r>
      <w:proofErr w:type="spellEnd"/>
      <w:r w:rsidRPr="008021F1">
        <w:rPr>
          <w:rFonts w:ascii="Arial" w:hAnsi="Arial" w:cs="Arial"/>
          <w:color w:val="222222"/>
          <w:sz w:val="24"/>
          <w:szCs w:val="24"/>
        </w:rPr>
        <w:t>”</w:t>
      </w:r>
      <w:r>
        <w:rPr>
          <w:rFonts w:ascii="Arial" w:hAnsi="Arial" w:cs="Arial"/>
          <w:color w:val="222222"/>
          <w:sz w:val="24"/>
          <w:szCs w:val="24"/>
        </w:rPr>
        <w:t>.</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p>
    <w:p w:rsidR="007B0C22" w:rsidRPr="00650E4D"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Explicó que el proceso que siguen consiste en la aplicación de un primer cuestionario en la colonia donde se ubican las escuelas en las que se trabajarán, con el objetivo de conocer qué nivel de conocimiento tienen sobre las medidas de prevención y sobre la enfermedad. Después se imparten talleres para capacitar a niños y adolescentes sobre el tema. Y tiempo después se realiza otra encuesta para ver si hay un impacto. Cabe mencionar que las preguntas </w:t>
      </w:r>
      <w:r w:rsidRPr="00650E4D">
        <w:rPr>
          <w:rFonts w:ascii="Arial" w:hAnsi="Arial" w:cs="Arial"/>
          <w:color w:val="222222"/>
          <w:sz w:val="24"/>
          <w:szCs w:val="24"/>
        </w:rPr>
        <w:t>fueron previamente diseñadas, probadas y evaluadas por los organizadores para posteriormente aplicarlas en la comunidad con el apoyo de los estudiantes.</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Pr="00E375A4"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Dijo que se han obtenido muy buenos resultados ya que han e</w:t>
      </w:r>
      <w:r w:rsidRPr="00E375A4">
        <w:rPr>
          <w:rFonts w:ascii="Arial" w:hAnsi="Arial" w:cs="Arial"/>
          <w:color w:val="222222"/>
          <w:sz w:val="24"/>
          <w:szCs w:val="24"/>
        </w:rPr>
        <w:t>ncontrado una diferencia entre 14 y 30% de mejoría en las respuestas.</w:t>
      </w:r>
      <w:r>
        <w:rPr>
          <w:rFonts w:ascii="Arial" w:hAnsi="Arial" w:cs="Arial"/>
          <w:color w:val="222222"/>
          <w:sz w:val="24"/>
          <w:szCs w:val="24"/>
        </w:rPr>
        <w:t xml:space="preserve"> </w:t>
      </w:r>
      <w:r w:rsidRPr="00E375A4">
        <w:rPr>
          <w:rFonts w:ascii="Arial" w:hAnsi="Arial" w:cs="Arial"/>
          <w:color w:val="222222"/>
          <w:sz w:val="24"/>
          <w:szCs w:val="24"/>
        </w:rPr>
        <w:t>Además</w:t>
      </w:r>
      <w:r>
        <w:rPr>
          <w:rFonts w:ascii="Arial" w:hAnsi="Arial" w:cs="Arial"/>
          <w:color w:val="222222"/>
          <w:sz w:val="24"/>
          <w:szCs w:val="24"/>
        </w:rPr>
        <w:t>, “</w:t>
      </w:r>
      <w:r w:rsidRPr="00E375A4">
        <w:rPr>
          <w:rFonts w:ascii="Arial" w:hAnsi="Arial" w:cs="Arial"/>
          <w:color w:val="222222"/>
          <w:sz w:val="24"/>
          <w:szCs w:val="24"/>
        </w:rPr>
        <w:t>en la</w:t>
      </w:r>
      <w:r>
        <w:rPr>
          <w:rFonts w:ascii="Arial" w:hAnsi="Arial" w:cs="Arial"/>
          <w:color w:val="222222"/>
          <w:sz w:val="24"/>
          <w:szCs w:val="24"/>
        </w:rPr>
        <w:t>s</w:t>
      </w:r>
      <w:r w:rsidRPr="00E375A4">
        <w:rPr>
          <w:rFonts w:ascii="Arial" w:hAnsi="Arial" w:cs="Arial"/>
          <w:color w:val="222222"/>
          <w:sz w:val="24"/>
          <w:szCs w:val="24"/>
        </w:rPr>
        <w:t xml:space="preserve"> colonia</w:t>
      </w:r>
      <w:r>
        <w:rPr>
          <w:rFonts w:ascii="Arial" w:hAnsi="Arial" w:cs="Arial"/>
          <w:color w:val="222222"/>
          <w:sz w:val="24"/>
          <w:szCs w:val="24"/>
        </w:rPr>
        <w:t>s Hidalgo y C</w:t>
      </w:r>
      <w:r w:rsidRPr="00E375A4">
        <w:rPr>
          <w:rFonts w:ascii="Arial" w:hAnsi="Arial" w:cs="Arial"/>
          <w:color w:val="222222"/>
          <w:sz w:val="24"/>
          <w:szCs w:val="24"/>
        </w:rPr>
        <w:t xml:space="preserve">arranza ya no </w:t>
      </w:r>
      <w:r>
        <w:rPr>
          <w:rFonts w:ascii="Arial" w:hAnsi="Arial" w:cs="Arial"/>
          <w:color w:val="222222"/>
          <w:sz w:val="24"/>
          <w:szCs w:val="24"/>
        </w:rPr>
        <w:t xml:space="preserve">se </w:t>
      </w:r>
      <w:r w:rsidRPr="00E375A4">
        <w:rPr>
          <w:rFonts w:ascii="Arial" w:hAnsi="Arial" w:cs="Arial"/>
          <w:color w:val="222222"/>
          <w:sz w:val="24"/>
          <w:szCs w:val="24"/>
        </w:rPr>
        <w:t>ha</w:t>
      </w:r>
      <w:r>
        <w:rPr>
          <w:rFonts w:ascii="Arial" w:hAnsi="Arial" w:cs="Arial"/>
          <w:color w:val="222222"/>
          <w:sz w:val="24"/>
          <w:szCs w:val="24"/>
        </w:rPr>
        <w:t xml:space="preserve">n presentado </w:t>
      </w:r>
      <w:r w:rsidRPr="00E375A4">
        <w:rPr>
          <w:rFonts w:ascii="Arial" w:hAnsi="Arial" w:cs="Arial"/>
          <w:color w:val="222222"/>
          <w:sz w:val="24"/>
          <w:szCs w:val="24"/>
        </w:rPr>
        <w:t xml:space="preserve">casos de </w:t>
      </w:r>
      <w:proofErr w:type="spellStart"/>
      <w:r w:rsidRPr="008021F1">
        <w:rPr>
          <w:rFonts w:ascii="Arial" w:hAnsi="Arial" w:cs="Arial"/>
          <w:color w:val="222222"/>
          <w:sz w:val="24"/>
          <w:szCs w:val="24"/>
        </w:rPr>
        <w:t>rickettsiosis</w:t>
      </w:r>
      <w:proofErr w:type="spellEnd"/>
      <w:r w:rsidRPr="008021F1">
        <w:rPr>
          <w:rFonts w:ascii="Arial" w:hAnsi="Arial" w:cs="Arial"/>
          <w:color w:val="222222"/>
          <w:sz w:val="24"/>
          <w:szCs w:val="24"/>
        </w:rPr>
        <w:t>,</w:t>
      </w:r>
      <w:r w:rsidRPr="00E375A4">
        <w:rPr>
          <w:rFonts w:ascii="Arial" w:hAnsi="Arial" w:cs="Arial"/>
          <w:color w:val="222222"/>
          <w:sz w:val="24"/>
          <w:szCs w:val="24"/>
        </w:rPr>
        <w:t xml:space="preserve"> ni de muertes derivadas de la enfermedad</w:t>
      </w:r>
      <w:r>
        <w:rPr>
          <w:rFonts w:ascii="Arial" w:hAnsi="Arial" w:cs="Arial"/>
          <w:color w:val="222222"/>
          <w:sz w:val="24"/>
          <w:szCs w:val="24"/>
        </w:rPr>
        <w:t>”, comentó.</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Expresó que el programa ha dejado satisfechas a las comunidades en las que han intervenido, así como a los alumnos universitarios que participan, ya que reciben retroalimentación </w:t>
      </w:r>
      <w:r w:rsidRPr="00E375A4">
        <w:rPr>
          <w:rFonts w:ascii="Arial" w:hAnsi="Arial" w:cs="Arial"/>
          <w:color w:val="222222"/>
          <w:sz w:val="24"/>
          <w:szCs w:val="24"/>
        </w:rPr>
        <w:t xml:space="preserve">de las pláticas que </w:t>
      </w:r>
      <w:r>
        <w:rPr>
          <w:rFonts w:ascii="Arial" w:hAnsi="Arial" w:cs="Arial"/>
          <w:color w:val="222222"/>
          <w:sz w:val="24"/>
          <w:szCs w:val="24"/>
        </w:rPr>
        <w:t>imparten y comprueban como los niños y adolescentes absorbieron y asimilaron los conocimientos y habilidades que se les transmitieron.</w:t>
      </w:r>
    </w:p>
    <w:p w:rsidR="007B0C22" w:rsidRDefault="007B0C22" w:rsidP="007B0C22">
      <w:pPr>
        <w:shd w:val="clear" w:color="auto" w:fill="FFFFFF"/>
        <w:autoSpaceDN/>
        <w:jc w:val="both"/>
        <w:textAlignment w:val="auto"/>
        <w:rPr>
          <w:rFonts w:ascii="Arial" w:hAnsi="Arial" w:cs="Arial"/>
          <w:color w:val="222222"/>
          <w:sz w:val="24"/>
          <w:szCs w:val="24"/>
        </w:rPr>
      </w:pPr>
    </w:p>
    <w:p w:rsidR="00E243D9"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w:t>
      </w:r>
      <w:r w:rsidR="00E243D9">
        <w:rPr>
          <w:rFonts w:ascii="Arial" w:hAnsi="Arial" w:cs="Arial"/>
          <w:color w:val="222222"/>
          <w:sz w:val="24"/>
          <w:szCs w:val="24"/>
        </w:rPr>
        <w:t xml:space="preserve">Se dota </w:t>
      </w:r>
      <w:r>
        <w:rPr>
          <w:rFonts w:ascii="Arial" w:hAnsi="Arial" w:cs="Arial"/>
          <w:color w:val="222222"/>
          <w:sz w:val="24"/>
          <w:szCs w:val="24"/>
        </w:rPr>
        <w:t xml:space="preserve">a la </w:t>
      </w:r>
      <w:r w:rsidRPr="00E375A4">
        <w:rPr>
          <w:rFonts w:ascii="Arial" w:hAnsi="Arial" w:cs="Arial"/>
          <w:color w:val="222222"/>
          <w:sz w:val="24"/>
          <w:szCs w:val="24"/>
        </w:rPr>
        <w:t xml:space="preserve">población </w:t>
      </w:r>
      <w:r>
        <w:rPr>
          <w:rFonts w:ascii="Arial" w:hAnsi="Arial" w:cs="Arial"/>
          <w:color w:val="222222"/>
          <w:sz w:val="24"/>
          <w:szCs w:val="24"/>
        </w:rPr>
        <w:t xml:space="preserve">de </w:t>
      </w:r>
      <w:r w:rsidRPr="00E375A4">
        <w:rPr>
          <w:rFonts w:ascii="Arial" w:hAnsi="Arial" w:cs="Arial"/>
          <w:color w:val="222222"/>
          <w:sz w:val="24"/>
          <w:szCs w:val="24"/>
        </w:rPr>
        <w:t>herramientas para enfrentar, prevenir y controlar esta enfermedad y ya se ha demostrado que tiene impacto, lo que falta es que se haga en toda la ciudad</w:t>
      </w:r>
      <w:r w:rsidR="00E243D9">
        <w:rPr>
          <w:rFonts w:ascii="Arial" w:hAnsi="Arial" w:cs="Arial"/>
          <w:color w:val="222222"/>
          <w:sz w:val="24"/>
          <w:szCs w:val="24"/>
        </w:rPr>
        <w:t>, ya que l</w:t>
      </w:r>
      <w:r w:rsidRPr="00650E4D">
        <w:rPr>
          <w:rFonts w:ascii="Arial" w:hAnsi="Arial" w:cs="Arial"/>
          <w:color w:val="222222"/>
          <w:sz w:val="24"/>
          <w:szCs w:val="24"/>
        </w:rPr>
        <w:t xml:space="preserve">a </w:t>
      </w:r>
      <w:proofErr w:type="spellStart"/>
      <w:r w:rsidRPr="008021F1">
        <w:rPr>
          <w:rFonts w:ascii="Arial" w:hAnsi="Arial" w:cs="Arial"/>
          <w:color w:val="222222"/>
          <w:sz w:val="24"/>
          <w:szCs w:val="24"/>
        </w:rPr>
        <w:t>rickettsiosis</w:t>
      </w:r>
      <w:proofErr w:type="spellEnd"/>
      <w:r w:rsidRPr="008021F1">
        <w:rPr>
          <w:rFonts w:ascii="Arial" w:hAnsi="Arial" w:cs="Arial"/>
          <w:color w:val="222222"/>
          <w:sz w:val="24"/>
          <w:szCs w:val="24"/>
        </w:rPr>
        <w:t xml:space="preserve"> </w:t>
      </w:r>
      <w:r w:rsidRPr="00650E4D">
        <w:rPr>
          <w:rFonts w:ascii="Arial" w:hAnsi="Arial" w:cs="Arial"/>
          <w:color w:val="222222"/>
          <w:sz w:val="24"/>
          <w:szCs w:val="24"/>
        </w:rPr>
        <w:t>es una enfermedad de carácter infeccioso y mortal, la cual es transmitida a través de la garrapata del perro doméstico</w:t>
      </w:r>
      <w:r>
        <w:rPr>
          <w:rFonts w:ascii="Arial" w:hAnsi="Arial" w:cs="Arial"/>
          <w:color w:val="222222"/>
          <w:sz w:val="24"/>
          <w:szCs w:val="24"/>
        </w:rPr>
        <w:t xml:space="preserve"> y e</w:t>
      </w:r>
      <w:r w:rsidRPr="00650E4D">
        <w:rPr>
          <w:rFonts w:ascii="Arial" w:hAnsi="Arial" w:cs="Arial"/>
          <w:color w:val="222222"/>
          <w:sz w:val="24"/>
          <w:szCs w:val="24"/>
        </w:rPr>
        <w:t>s difícil de exterminar</w:t>
      </w:r>
      <w:r w:rsidR="00E243D9">
        <w:rPr>
          <w:rFonts w:ascii="Arial" w:hAnsi="Arial" w:cs="Arial"/>
          <w:color w:val="222222"/>
          <w:sz w:val="24"/>
          <w:szCs w:val="24"/>
        </w:rPr>
        <w:t>” manifestó el doctor Tinoco Gracia. Agreg</w:t>
      </w:r>
      <w:r w:rsidR="00E243D9">
        <w:rPr>
          <w:rFonts w:ascii="Arial" w:hAnsi="Arial" w:cs="Arial"/>
          <w:color w:val="222222"/>
          <w:sz w:val="24"/>
          <w:szCs w:val="24"/>
        </w:rPr>
        <w:t>ó</w:t>
      </w:r>
      <w:r w:rsidR="00E243D9">
        <w:rPr>
          <w:rFonts w:ascii="Arial" w:hAnsi="Arial" w:cs="Arial"/>
          <w:color w:val="222222"/>
          <w:sz w:val="24"/>
          <w:szCs w:val="24"/>
        </w:rPr>
        <w:t xml:space="preserve"> que </w:t>
      </w:r>
      <w:r w:rsidRPr="00650E4D">
        <w:rPr>
          <w:rFonts w:ascii="Arial" w:hAnsi="Arial" w:cs="Arial"/>
          <w:color w:val="222222"/>
          <w:sz w:val="24"/>
          <w:szCs w:val="24"/>
        </w:rPr>
        <w:t xml:space="preserve">existen mecanismos eficaces para su control como la fumigación, llevar un control de plagas, mejora de la vivienda, tomar medidas higiénicas, disminuir el movimiento de las mascotas fuera de la vivienda y de la ciudad y realizar visitas periódicas al médico veterinario. </w:t>
      </w:r>
    </w:p>
    <w:p w:rsidR="00E243D9" w:rsidRDefault="00E243D9" w:rsidP="007B0C22">
      <w:pPr>
        <w:shd w:val="clear" w:color="auto" w:fill="FFFFFF"/>
        <w:autoSpaceDN/>
        <w:jc w:val="both"/>
        <w:textAlignment w:val="auto"/>
        <w:rPr>
          <w:rFonts w:ascii="Arial" w:hAnsi="Arial" w:cs="Arial"/>
          <w:color w:val="222222"/>
          <w:sz w:val="24"/>
          <w:szCs w:val="24"/>
        </w:rPr>
      </w:pPr>
    </w:p>
    <w:p w:rsidR="007B0C22" w:rsidRPr="00650E4D" w:rsidRDefault="007B0C22" w:rsidP="007B0C22">
      <w:pPr>
        <w:shd w:val="clear" w:color="auto" w:fill="FFFFFF"/>
        <w:autoSpaceDN/>
        <w:jc w:val="both"/>
        <w:textAlignment w:val="auto"/>
        <w:rPr>
          <w:rFonts w:ascii="Arial" w:hAnsi="Arial" w:cs="Arial"/>
          <w:color w:val="222222"/>
          <w:sz w:val="24"/>
          <w:szCs w:val="24"/>
        </w:rPr>
      </w:pPr>
      <w:r w:rsidRPr="00650E4D">
        <w:rPr>
          <w:rFonts w:ascii="Arial" w:hAnsi="Arial" w:cs="Arial"/>
          <w:color w:val="222222"/>
          <w:sz w:val="24"/>
          <w:szCs w:val="24"/>
        </w:rPr>
        <w:t xml:space="preserve">Algunos de estos mecanismos han sido propuestos por instituciones de gobierno para controlar esta enfermedad en la ciudad de Mexicali. Sin embargo, está demostrado que los factores primordiales de la transmisión de la </w:t>
      </w:r>
      <w:proofErr w:type="spellStart"/>
      <w:r w:rsidRPr="008021F1">
        <w:rPr>
          <w:rFonts w:ascii="Arial" w:hAnsi="Arial" w:cs="Arial"/>
          <w:color w:val="222222"/>
          <w:sz w:val="24"/>
          <w:szCs w:val="24"/>
        </w:rPr>
        <w:t>rickettsiosis</w:t>
      </w:r>
      <w:proofErr w:type="spellEnd"/>
      <w:r w:rsidRPr="008021F1">
        <w:rPr>
          <w:rFonts w:ascii="Arial" w:hAnsi="Arial" w:cs="Arial"/>
          <w:color w:val="222222"/>
          <w:sz w:val="24"/>
          <w:szCs w:val="24"/>
        </w:rPr>
        <w:t xml:space="preserve"> </w:t>
      </w:r>
      <w:r w:rsidRPr="00650E4D">
        <w:rPr>
          <w:rFonts w:ascii="Arial" w:hAnsi="Arial" w:cs="Arial"/>
          <w:color w:val="222222"/>
          <w:sz w:val="24"/>
          <w:szCs w:val="24"/>
        </w:rPr>
        <w:t xml:space="preserve">al humano son </w:t>
      </w:r>
      <w:r w:rsidR="00E243D9">
        <w:rPr>
          <w:rFonts w:ascii="Arial" w:hAnsi="Arial" w:cs="Arial"/>
          <w:color w:val="222222"/>
          <w:sz w:val="24"/>
          <w:szCs w:val="24"/>
        </w:rPr>
        <w:t>el desconocimiento</w:t>
      </w:r>
      <w:r w:rsidRPr="00650E4D">
        <w:rPr>
          <w:rFonts w:ascii="Arial" w:hAnsi="Arial" w:cs="Arial"/>
          <w:color w:val="222222"/>
          <w:sz w:val="24"/>
          <w:szCs w:val="24"/>
        </w:rPr>
        <w:t xml:space="preserve"> de la enfermedad y su relación directa con las mascotas, por lo que la educación de la sociedad es la principal herramienta para su control</w:t>
      </w:r>
      <w:r>
        <w:rPr>
          <w:rFonts w:ascii="Arial" w:hAnsi="Arial" w:cs="Arial"/>
          <w:color w:val="222222"/>
          <w:sz w:val="24"/>
          <w:szCs w:val="24"/>
        </w:rPr>
        <w:t>”, mencionó</w:t>
      </w:r>
      <w:r w:rsidRPr="00650E4D">
        <w:rPr>
          <w:rFonts w:ascii="Arial" w:hAnsi="Arial" w:cs="Arial"/>
          <w:color w:val="222222"/>
          <w:sz w:val="24"/>
          <w:szCs w:val="24"/>
        </w:rPr>
        <w:t>.</w:t>
      </w:r>
    </w:p>
    <w:p w:rsidR="007B0C22" w:rsidRDefault="007B0C22" w:rsidP="007B0C22">
      <w:pPr>
        <w:shd w:val="clear" w:color="auto" w:fill="FFFFFF"/>
        <w:autoSpaceDN/>
        <w:jc w:val="both"/>
        <w:textAlignment w:val="auto"/>
        <w:rPr>
          <w:rFonts w:ascii="Arial" w:hAnsi="Arial" w:cs="Arial"/>
          <w:color w:val="222222"/>
          <w:sz w:val="24"/>
          <w:szCs w:val="24"/>
        </w:rPr>
      </w:pPr>
    </w:p>
    <w:p w:rsidR="007B0C22" w:rsidRDefault="007B0C22" w:rsidP="007B0C22">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Finalmente, el doctor Luis Tinoco Gracia señaló que, derivado de los </w:t>
      </w:r>
      <w:r w:rsidRPr="00E375A4">
        <w:rPr>
          <w:rFonts w:ascii="Arial" w:hAnsi="Arial" w:cs="Arial"/>
          <w:color w:val="222222"/>
          <w:sz w:val="24"/>
          <w:szCs w:val="24"/>
        </w:rPr>
        <w:t>productos de investigación</w:t>
      </w:r>
      <w:r>
        <w:rPr>
          <w:rFonts w:ascii="Arial" w:hAnsi="Arial" w:cs="Arial"/>
          <w:color w:val="222222"/>
          <w:sz w:val="24"/>
          <w:szCs w:val="24"/>
        </w:rPr>
        <w:t xml:space="preserve"> emanados de este programa, los organizadores del Co</w:t>
      </w:r>
      <w:r w:rsidRPr="00E375A4">
        <w:rPr>
          <w:rFonts w:ascii="Arial" w:hAnsi="Arial" w:cs="Arial"/>
          <w:color w:val="222222"/>
          <w:sz w:val="24"/>
          <w:szCs w:val="24"/>
        </w:rPr>
        <w:t xml:space="preserve">ngreso </w:t>
      </w:r>
      <w:r>
        <w:rPr>
          <w:rFonts w:ascii="Arial" w:hAnsi="Arial" w:cs="Arial"/>
          <w:color w:val="222222"/>
          <w:sz w:val="24"/>
          <w:szCs w:val="24"/>
        </w:rPr>
        <w:t xml:space="preserve">Latinoamericano de Enfermedades </w:t>
      </w:r>
      <w:proofErr w:type="spellStart"/>
      <w:r>
        <w:rPr>
          <w:rFonts w:ascii="Arial" w:hAnsi="Arial" w:cs="Arial"/>
          <w:color w:val="222222"/>
          <w:sz w:val="24"/>
          <w:szCs w:val="24"/>
        </w:rPr>
        <w:t>rickettsiales</w:t>
      </w:r>
      <w:proofErr w:type="spellEnd"/>
      <w:r w:rsidRPr="008021F1">
        <w:rPr>
          <w:rFonts w:ascii="Arial" w:hAnsi="Arial" w:cs="Arial"/>
          <w:color w:val="222222"/>
          <w:sz w:val="24"/>
          <w:szCs w:val="24"/>
        </w:rPr>
        <w:t>,</w:t>
      </w:r>
      <w:r>
        <w:rPr>
          <w:rFonts w:ascii="Arial" w:hAnsi="Arial" w:cs="Arial"/>
          <w:color w:val="222222"/>
          <w:sz w:val="24"/>
          <w:szCs w:val="24"/>
        </w:rPr>
        <w:t xml:space="preserve"> en el que participan má</w:t>
      </w:r>
      <w:r w:rsidRPr="00E375A4">
        <w:rPr>
          <w:rFonts w:ascii="Arial" w:hAnsi="Arial" w:cs="Arial"/>
          <w:color w:val="222222"/>
          <w:sz w:val="24"/>
          <w:szCs w:val="24"/>
        </w:rPr>
        <w:t xml:space="preserve">s de </w:t>
      </w:r>
      <w:r>
        <w:rPr>
          <w:rFonts w:ascii="Arial" w:hAnsi="Arial" w:cs="Arial"/>
          <w:color w:val="222222"/>
          <w:sz w:val="24"/>
          <w:szCs w:val="24"/>
        </w:rPr>
        <w:t>quince paí</w:t>
      </w:r>
      <w:r w:rsidRPr="00E375A4">
        <w:rPr>
          <w:rFonts w:ascii="Arial" w:hAnsi="Arial" w:cs="Arial"/>
          <w:color w:val="222222"/>
          <w:sz w:val="24"/>
          <w:szCs w:val="24"/>
        </w:rPr>
        <w:t>ses</w:t>
      </w:r>
      <w:r>
        <w:rPr>
          <w:rFonts w:ascii="Arial" w:hAnsi="Arial" w:cs="Arial"/>
          <w:color w:val="222222"/>
          <w:sz w:val="24"/>
          <w:szCs w:val="24"/>
        </w:rPr>
        <w:t xml:space="preserve">, propusieron que en </w:t>
      </w:r>
      <w:r w:rsidRPr="00E375A4">
        <w:rPr>
          <w:rFonts w:ascii="Arial" w:hAnsi="Arial" w:cs="Arial"/>
          <w:color w:val="222222"/>
          <w:sz w:val="24"/>
          <w:szCs w:val="24"/>
        </w:rPr>
        <w:t xml:space="preserve">2019 </w:t>
      </w:r>
      <w:r>
        <w:rPr>
          <w:rFonts w:ascii="Arial" w:hAnsi="Arial" w:cs="Arial"/>
          <w:color w:val="222222"/>
          <w:sz w:val="24"/>
          <w:szCs w:val="24"/>
        </w:rPr>
        <w:t xml:space="preserve">la sede de tan relevante evento sea el Campus </w:t>
      </w:r>
      <w:r w:rsidRPr="00E375A4">
        <w:rPr>
          <w:rFonts w:ascii="Arial" w:hAnsi="Arial" w:cs="Arial"/>
          <w:color w:val="222222"/>
          <w:sz w:val="24"/>
          <w:szCs w:val="24"/>
        </w:rPr>
        <w:t>Mexicali</w:t>
      </w:r>
      <w:r>
        <w:rPr>
          <w:rFonts w:ascii="Arial" w:hAnsi="Arial" w:cs="Arial"/>
          <w:color w:val="222222"/>
          <w:sz w:val="24"/>
          <w:szCs w:val="24"/>
        </w:rPr>
        <w:t xml:space="preserve"> de la UABC.</w:t>
      </w:r>
    </w:p>
    <w:p w:rsidR="001153C6" w:rsidRPr="001153C6" w:rsidRDefault="001153C6" w:rsidP="007B0C22">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C01ACC" w:rsidRDefault="00C01ACC" w:rsidP="007B0C22">
      <w:pPr>
        <w:shd w:val="clear" w:color="auto" w:fill="FFFFFF"/>
        <w:jc w:val="both"/>
        <w:rPr>
          <w:rFonts w:ascii="Arial" w:hAnsi="Arial" w:cs="Arial"/>
          <w:sz w:val="24"/>
          <w:szCs w:val="28"/>
        </w:rPr>
      </w:pPr>
    </w:p>
    <w:p w:rsidR="00C01ACC" w:rsidRDefault="00C01ACC" w:rsidP="007B0C22">
      <w:pPr>
        <w:shd w:val="clear" w:color="auto" w:fill="FFFFFF"/>
        <w:jc w:val="both"/>
        <w:rPr>
          <w:rFonts w:ascii="Arial" w:hAnsi="Arial" w:cs="Arial"/>
          <w:sz w:val="24"/>
          <w:szCs w:val="24"/>
        </w:rPr>
      </w:pPr>
    </w:p>
    <w:p w:rsidR="0027046A" w:rsidRDefault="0027046A" w:rsidP="007B0C22">
      <w:pPr>
        <w:shd w:val="clear" w:color="auto" w:fill="FFFFFF"/>
        <w:jc w:val="both"/>
        <w:rPr>
          <w:rFonts w:ascii="Arial" w:hAnsi="Arial" w:cs="Arial"/>
          <w:sz w:val="24"/>
          <w:szCs w:val="24"/>
        </w:rPr>
      </w:pPr>
    </w:p>
    <w:sectPr w:rsidR="0027046A" w:rsidSect="006B57F0">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711" w:rsidRDefault="007E6711">
      <w:r>
        <w:separator/>
      </w:r>
    </w:p>
  </w:endnote>
  <w:endnote w:type="continuationSeparator" w:id="0">
    <w:p w:rsidR="007E6711" w:rsidRDefault="007E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711" w:rsidRDefault="007E6711">
      <w:r>
        <w:rPr>
          <w:color w:val="000000"/>
        </w:rPr>
        <w:separator/>
      </w:r>
    </w:p>
  </w:footnote>
  <w:footnote w:type="continuationSeparator" w:id="0">
    <w:p w:rsidR="007E6711" w:rsidRDefault="007E67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7">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3"/>
  </w:num>
  <w:num w:numId="2">
    <w:abstractNumId w:val="10"/>
  </w:num>
  <w:num w:numId="3">
    <w:abstractNumId w:val="16"/>
  </w:num>
  <w:num w:numId="4">
    <w:abstractNumId w:val="3"/>
  </w:num>
  <w:num w:numId="5">
    <w:abstractNumId w:val="31"/>
  </w:num>
  <w:num w:numId="6">
    <w:abstractNumId w:val="18"/>
  </w:num>
  <w:num w:numId="7">
    <w:abstractNumId w:val="29"/>
  </w:num>
  <w:num w:numId="8">
    <w:abstractNumId w:val="5"/>
  </w:num>
  <w:num w:numId="9">
    <w:abstractNumId w:val="12"/>
  </w:num>
  <w:num w:numId="10">
    <w:abstractNumId w:val="13"/>
  </w:num>
  <w:num w:numId="11">
    <w:abstractNumId w:val="21"/>
  </w:num>
  <w:num w:numId="12">
    <w:abstractNumId w:val="1"/>
  </w:num>
  <w:num w:numId="13">
    <w:abstractNumId w:val="14"/>
  </w:num>
  <w:num w:numId="14">
    <w:abstractNumId w:val="4"/>
  </w:num>
  <w:num w:numId="15">
    <w:abstractNumId w:val="6"/>
  </w:num>
  <w:num w:numId="16">
    <w:abstractNumId w:val="15"/>
  </w:num>
  <w:num w:numId="17">
    <w:abstractNumId w:val="26"/>
  </w:num>
  <w:num w:numId="18">
    <w:abstractNumId w:val="19"/>
  </w:num>
  <w:num w:numId="19">
    <w:abstractNumId w:val="9"/>
  </w:num>
  <w:num w:numId="20">
    <w:abstractNumId w:val="24"/>
  </w:num>
  <w:num w:numId="21">
    <w:abstractNumId w:val="30"/>
  </w:num>
  <w:num w:numId="22">
    <w:abstractNumId w:val="11"/>
  </w:num>
  <w:num w:numId="23">
    <w:abstractNumId w:val="28"/>
  </w:num>
  <w:num w:numId="24">
    <w:abstractNumId w:val="22"/>
  </w:num>
  <w:num w:numId="25">
    <w:abstractNumId w:val="2"/>
  </w:num>
  <w:num w:numId="26">
    <w:abstractNumId w:val="8"/>
  </w:num>
  <w:num w:numId="27">
    <w:abstractNumId w:val="27"/>
  </w:num>
  <w:num w:numId="28">
    <w:abstractNumId w:val="20"/>
  </w:num>
  <w:num w:numId="29">
    <w:abstractNumId w:val="0"/>
  </w:num>
  <w:num w:numId="30">
    <w:abstractNumId w:val="32"/>
  </w:num>
  <w:num w:numId="31">
    <w:abstractNumId w:val="7"/>
  </w:num>
  <w:num w:numId="32">
    <w:abstractNumId w:val="25"/>
  </w:num>
  <w:num w:numId="33">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3EBE"/>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29BD"/>
    <w:rsid w:val="00033821"/>
    <w:rsid w:val="00034227"/>
    <w:rsid w:val="000345E5"/>
    <w:rsid w:val="00034C06"/>
    <w:rsid w:val="0003508E"/>
    <w:rsid w:val="000352AA"/>
    <w:rsid w:val="00035584"/>
    <w:rsid w:val="00036292"/>
    <w:rsid w:val="00036FFF"/>
    <w:rsid w:val="0003765F"/>
    <w:rsid w:val="00037949"/>
    <w:rsid w:val="00042A92"/>
    <w:rsid w:val="00042AA3"/>
    <w:rsid w:val="000454A2"/>
    <w:rsid w:val="00045802"/>
    <w:rsid w:val="0005102D"/>
    <w:rsid w:val="00051522"/>
    <w:rsid w:val="00051977"/>
    <w:rsid w:val="00053DA3"/>
    <w:rsid w:val="00053DD6"/>
    <w:rsid w:val="00055BD5"/>
    <w:rsid w:val="00056DD6"/>
    <w:rsid w:val="000600E7"/>
    <w:rsid w:val="0006161F"/>
    <w:rsid w:val="00061C3F"/>
    <w:rsid w:val="000640B7"/>
    <w:rsid w:val="00066127"/>
    <w:rsid w:val="000661DB"/>
    <w:rsid w:val="000675F2"/>
    <w:rsid w:val="00067935"/>
    <w:rsid w:val="0007055D"/>
    <w:rsid w:val="00070886"/>
    <w:rsid w:val="00070F8F"/>
    <w:rsid w:val="00072F6C"/>
    <w:rsid w:val="00073D15"/>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4EC4"/>
    <w:rsid w:val="001153C6"/>
    <w:rsid w:val="00115834"/>
    <w:rsid w:val="00115B37"/>
    <w:rsid w:val="00115FA5"/>
    <w:rsid w:val="00117E40"/>
    <w:rsid w:val="00121907"/>
    <w:rsid w:val="00124890"/>
    <w:rsid w:val="00127A7C"/>
    <w:rsid w:val="001304D9"/>
    <w:rsid w:val="00130731"/>
    <w:rsid w:val="001334BE"/>
    <w:rsid w:val="0013493E"/>
    <w:rsid w:val="00135A2A"/>
    <w:rsid w:val="00136A8D"/>
    <w:rsid w:val="001408FC"/>
    <w:rsid w:val="00142B22"/>
    <w:rsid w:val="00146E16"/>
    <w:rsid w:val="00146F3F"/>
    <w:rsid w:val="00147157"/>
    <w:rsid w:val="00147371"/>
    <w:rsid w:val="001475E3"/>
    <w:rsid w:val="0015187D"/>
    <w:rsid w:val="00154DCD"/>
    <w:rsid w:val="00155859"/>
    <w:rsid w:val="0015655C"/>
    <w:rsid w:val="00157536"/>
    <w:rsid w:val="001575BD"/>
    <w:rsid w:val="00161745"/>
    <w:rsid w:val="00161830"/>
    <w:rsid w:val="0016195F"/>
    <w:rsid w:val="001662E5"/>
    <w:rsid w:val="00167FDC"/>
    <w:rsid w:val="001703F8"/>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16F8"/>
    <w:rsid w:val="001A23E8"/>
    <w:rsid w:val="001A2A7F"/>
    <w:rsid w:val="001A2BEB"/>
    <w:rsid w:val="001A3FC2"/>
    <w:rsid w:val="001A45C3"/>
    <w:rsid w:val="001A5CD0"/>
    <w:rsid w:val="001A63F8"/>
    <w:rsid w:val="001A681E"/>
    <w:rsid w:val="001A72FF"/>
    <w:rsid w:val="001B00B4"/>
    <w:rsid w:val="001B20C1"/>
    <w:rsid w:val="001B2E7F"/>
    <w:rsid w:val="001B4090"/>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2991"/>
    <w:rsid w:val="001D3ED5"/>
    <w:rsid w:val="001D45A9"/>
    <w:rsid w:val="001E15A4"/>
    <w:rsid w:val="001E2576"/>
    <w:rsid w:val="001E5226"/>
    <w:rsid w:val="001E6433"/>
    <w:rsid w:val="001E6A3E"/>
    <w:rsid w:val="001F16D1"/>
    <w:rsid w:val="001F3248"/>
    <w:rsid w:val="001F43B7"/>
    <w:rsid w:val="00202D53"/>
    <w:rsid w:val="00204111"/>
    <w:rsid w:val="00204774"/>
    <w:rsid w:val="00204B25"/>
    <w:rsid w:val="00205BED"/>
    <w:rsid w:val="00206398"/>
    <w:rsid w:val="00206951"/>
    <w:rsid w:val="00210983"/>
    <w:rsid w:val="00210D23"/>
    <w:rsid w:val="002134FE"/>
    <w:rsid w:val="002141A4"/>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13A5"/>
    <w:rsid w:val="00243781"/>
    <w:rsid w:val="00245BF2"/>
    <w:rsid w:val="0024670A"/>
    <w:rsid w:val="0024717D"/>
    <w:rsid w:val="00247F68"/>
    <w:rsid w:val="00252D3F"/>
    <w:rsid w:val="002548EA"/>
    <w:rsid w:val="00255177"/>
    <w:rsid w:val="00255C93"/>
    <w:rsid w:val="00256BCE"/>
    <w:rsid w:val="0025711C"/>
    <w:rsid w:val="00261E51"/>
    <w:rsid w:val="002626D4"/>
    <w:rsid w:val="00262AFF"/>
    <w:rsid w:val="00263249"/>
    <w:rsid w:val="00266E0F"/>
    <w:rsid w:val="0026710C"/>
    <w:rsid w:val="00267E7E"/>
    <w:rsid w:val="0027046A"/>
    <w:rsid w:val="002720B0"/>
    <w:rsid w:val="002722C9"/>
    <w:rsid w:val="00273213"/>
    <w:rsid w:val="002769C3"/>
    <w:rsid w:val="00276D86"/>
    <w:rsid w:val="00277573"/>
    <w:rsid w:val="00277CA9"/>
    <w:rsid w:val="0028081B"/>
    <w:rsid w:val="00280871"/>
    <w:rsid w:val="00280967"/>
    <w:rsid w:val="0028273E"/>
    <w:rsid w:val="00282E22"/>
    <w:rsid w:val="00282E44"/>
    <w:rsid w:val="002860BB"/>
    <w:rsid w:val="00286256"/>
    <w:rsid w:val="00286D13"/>
    <w:rsid w:val="00287060"/>
    <w:rsid w:val="00291A86"/>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4010"/>
    <w:rsid w:val="002C4517"/>
    <w:rsid w:val="002C5071"/>
    <w:rsid w:val="002C69EE"/>
    <w:rsid w:val="002C6E85"/>
    <w:rsid w:val="002C7742"/>
    <w:rsid w:val="002D0623"/>
    <w:rsid w:val="002D38DE"/>
    <w:rsid w:val="002D5349"/>
    <w:rsid w:val="002D6DC3"/>
    <w:rsid w:val="002D6DEF"/>
    <w:rsid w:val="002D7F9B"/>
    <w:rsid w:val="002E2600"/>
    <w:rsid w:val="002E3BCD"/>
    <w:rsid w:val="002E3D6A"/>
    <w:rsid w:val="002E3F11"/>
    <w:rsid w:val="002E4988"/>
    <w:rsid w:val="002E67F7"/>
    <w:rsid w:val="002E71E1"/>
    <w:rsid w:val="002F1019"/>
    <w:rsid w:val="002F4D30"/>
    <w:rsid w:val="002F5CBB"/>
    <w:rsid w:val="002F5D4F"/>
    <w:rsid w:val="002F71CF"/>
    <w:rsid w:val="002F788D"/>
    <w:rsid w:val="0030046D"/>
    <w:rsid w:val="00301351"/>
    <w:rsid w:val="003018F4"/>
    <w:rsid w:val="00302531"/>
    <w:rsid w:val="00303905"/>
    <w:rsid w:val="0030484B"/>
    <w:rsid w:val="003059ED"/>
    <w:rsid w:val="00305FD7"/>
    <w:rsid w:val="0030785A"/>
    <w:rsid w:val="003140A7"/>
    <w:rsid w:val="003140F4"/>
    <w:rsid w:val="0031597C"/>
    <w:rsid w:val="00315FA6"/>
    <w:rsid w:val="00316982"/>
    <w:rsid w:val="003178D8"/>
    <w:rsid w:val="00321388"/>
    <w:rsid w:val="00324F98"/>
    <w:rsid w:val="003267FE"/>
    <w:rsid w:val="00327F1E"/>
    <w:rsid w:val="00330B7C"/>
    <w:rsid w:val="003320EB"/>
    <w:rsid w:val="00333DEB"/>
    <w:rsid w:val="003340C3"/>
    <w:rsid w:val="003357F0"/>
    <w:rsid w:val="003362D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AB6"/>
    <w:rsid w:val="003565B2"/>
    <w:rsid w:val="00356848"/>
    <w:rsid w:val="00357EAD"/>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2650"/>
    <w:rsid w:val="0039336A"/>
    <w:rsid w:val="00393A22"/>
    <w:rsid w:val="00393A38"/>
    <w:rsid w:val="00393E68"/>
    <w:rsid w:val="00395ACA"/>
    <w:rsid w:val="0039667E"/>
    <w:rsid w:val="00396E9E"/>
    <w:rsid w:val="00397625"/>
    <w:rsid w:val="00397ED3"/>
    <w:rsid w:val="003A0D80"/>
    <w:rsid w:val="003A157F"/>
    <w:rsid w:val="003A1D1F"/>
    <w:rsid w:val="003A2310"/>
    <w:rsid w:val="003A2F89"/>
    <w:rsid w:val="003A5BB4"/>
    <w:rsid w:val="003A5D9B"/>
    <w:rsid w:val="003A5E41"/>
    <w:rsid w:val="003A5FDE"/>
    <w:rsid w:val="003A6324"/>
    <w:rsid w:val="003B1777"/>
    <w:rsid w:val="003B25ED"/>
    <w:rsid w:val="003B4885"/>
    <w:rsid w:val="003B50B7"/>
    <w:rsid w:val="003B53E8"/>
    <w:rsid w:val="003B5C2D"/>
    <w:rsid w:val="003B67E9"/>
    <w:rsid w:val="003B6F2C"/>
    <w:rsid w:val="003C0A1E"/>
    <w:rsid w:val="003C2A20"/>
    <w:rsid w:val="003C60D8"/>
    <w:rsid w:val="003C6DAB"/>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F91"/>
    <w:rsid w:val="00422670"/>
    <w:rsid w:val="0042395F"/>
    <w:rsid w:val="00423CB8"/>
    <w:rsid w:val="00423D7A"/>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3CA0"/>
    <w:rsid w:val="00444A9C"/>
    <w:rsid w:val="00446035"/>
    <w:rsid w:val="00446BFC"/>
    <w:rsid w:val="00447A65"/>
    <w:rsid w:val="00447CE9"/>
    <w:rsid w:val="00450575"/>
    <w:rsid w:val="00450B97"/>
    <w:rsid w:val="00451404"/>
    <w:rsid w:val="00451F0D"/>
    <w:rsid w:val="004521BC"/>
    <w:rsid w:val="00452C72"/>
    <w:rsid w:val="00452F17"/>
    <w:rsid w:val="00453CD4"/>
    <w:rsid w:val="004554A9"/>
    <w:rsid w:val="00457C1E"/>
    <w:rsid w:val="00460891"/>
    <w:rsid w:val="00460C3F"/>
    <w:rsid w:val="00463B7E"/>
    <w:rsid w:val="00464A8D"/>
    <w:rsid w:val="00467296"/>
    <w:rsid w:val="00471529"/>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1DA"/>
    <w:rsid w:val="00495F9D"/>
    <w:rsid w:val="00497226"/>
    <w:rsid w:val="00497677"/>
    <w:rsid w:val="0049779E"/>
    <w:rsid w:val="004A10F0"/>
    <w:rsid w:val="004A23A0"/>
    <w:rsid w:val="004A2B10"/>
    <w:rsid w:val="004A561E"/>
    <w:rsid w:val="004A5CBA"/>
    <w:rsid w:val="004A6635"/>
    <w:rsid w:val="004A7299"/>
    <w:rsid w:val="004B113F"/>
    <w:rsid w:val="004B1AD0"/>
    <w:rsid w:val="004B1E83"/>
    <w:rsid w:val="004B25AD"/>
    <w:rsid w:val="004B27F4"/>
    <w:rsid w:val="004B2C35"/>
    <w:rsid w:val="004B2CB2"/>
    <w:rsid w:val="004B377E"/>
    <w:rsid w:val="004B37AC"/>
    <w:rsid w:val="004B3F87"/>
    <w:rsid w:val="004B6943"/>
    <w:rsid w:val="004C1276"/>
    <w:rsid w:val="004C136D"/>
    <w:rsid w:val="004C6BCE"/>
    <w:rsid w:val="004D17F2"/>
    <w:rsid w:val="004D1D62"/>
    <w:rsid w:val="004D2725"/>
    <w:rsid w:val="004D5117"/>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3D16"/>
    <w:rsid w:val="00525DD6"/>
    <w:rsid w:val="00526C6C"/>
    <w:rsid w:val="00527E00"/>
    <w:rsid w:val="00530819"/>
    <w:rsid w:val="00531C7B"/>
    <w:rsid w:val="00531F13"/>
    <w:rsid w:val="00532AF2"/>
    <w:rsid w:val="00532DC3"/>
    <w:rsid w:val="00532FE7"/>
    <w:rsid w:val="00533624"/>
    <w:rsid w:val="005337E0"/>
    <w:rsid w:val="00535B5F"/>
    <w:rsid w:val="0053667E"/>
    <w:rsid w:val="005408DC"/>
    <w:rsid w:val="005448C0"/>
    <w:rsid w:val="005448CD"/>
    <w:rsid w:val="00545991"/>
    <w:rsid w:val="0054791A"/>
    <w:rsid w:val="00547A68"/>
    <w:rsid w:val="00551F9A"/>
    <w:rsid w:val="00555432"/>
    <w:rsid w:val="00556042"/>
    <w:rsid w:val="00556CD4"/>
    <w:rsid w:val="00556F8A"/>
    <w:rsid w:val="00557B2A"/>
    <w:rsid w:val="00560211"/>
    <w:rsid w:val="00561173"/>
    <w:rsid w:val="005614AE"/>
    <w:rsid w:val="00562455"/>
    <w:rsid w:val="0056385F"/>
    <w:rsid w:val="00565BFD"/>
    <w:rsid w:val="00567A70"/>
    <w:rsid w:val="0057167C"/>
    <w:rsid w:val="00574743"/>
    <w:rsid w:val="00575632"/>
    <w:rsid w:val="00576E4F"/>
    <w:rsid w:val="00577154"/>
    <w:rsid w:val="00577BC1"/>
    <w:rsid w:val="00577E85"/>
    <w:rsid w:val="00577EFA"/>
    <w:rsid w:val="005817DF"/>
    <w:rsid w:val="005817F8"/>
    <w:rsid w:val="00583737"/>
    <w:rsid w:val="00584AA4"/>
    <w:rsid w:val="00586E00"/>
    <w:rsid w:val="005918DE"/>
    <w:rsid w:val="0059215F"/>
    <w:rsid w:val="005928ED"/>
    <w:rsid w:val="00592BFE"/>
    <w:rsid w:val="00593147"/>
    <w:rsid w:val="005962E4"/>
    <w:rsid w:val="00596D44"/>
    <w:rsid w:val="00597248"/>
    <w:rsid w:val="005979E6"/>
    <w:rsid w:val="00597BD1"/>
    <w:rsid w:val="005A5460"/>
    <w:rsid w:val="005A5926"/>
    <w:rsid w:val="005A695A"/>
    <w:rsid w:val="005A6CD7"/>
    <w:rsid w:val="005B399E"/>
    <w:rsid w:val="005B5590"/>
    <w:rsid w:val="005B5923"/>
    <w:rsid w:val="005B5A2E"/>
    <w:rsid w:val="005B7D06"/>
    <w:rsid w:val="005C0E6A"/>
    <w:rsid w:val="005C2BA5"/>
    <w:rsid w:val="005C3272"/>
    <w:rsid w:val="005C4077"/>
    <w:rsid w:val="005C4234"/>
    <w:rsid w:val="005C7A55"/>
    <w:rsid w:val="005D098C"/>
    <w:rsid w:val="005D4841"/>
    <w:rsid w:val="005E17A9"/>
    <w:rsid w:val="005E1BE2"/>
    <w:rsid w:val="005E1F51"/>
    <w:rsid w:val="005E44BB"/>
    <w:rsid w:val="005E563A"/>
    <w:rsid w:val="005E702E"/>
    <w:rsid w:val="005F01C8"/>
    <w:rsid w:val="005F13E0"/>
    <w:rsid w:val="005F2D0E"/>
    <w:rsid w:val="005F500A"/>
    <w:rsid w:val="005F5662"/>
    <w:rsid w:val="005F5DAC"/>
    <w:rsid w:val="005F717C"/>
    <w:rsid w:val="006000C1"/>
    <w:rsid w:val="00600592"/>
    <w:rsid w:val="006008AE"/>
    <w:rsid w:val="00600E51"/>
    <w:rsid w:val="006029D7"/>
    <w:rsid w:val="00603698"/>
    <w:rsid w:val="006039E1"/>
    <w:rsid w:val="00604884"/>
    <w:rsid w:val="00604E59"/>
    <w:rsid w:val="00605699"/>
    <w:rsid w:val="00605BCB"/>
    <w:rsid w:val="00605E14"/>
    <w:rsid w:val="00605FA6"/>
    <w:rsid w:val="00606098"/>
    <w:rsid w:val="006105F0"/>
    <w:rsid w:val="006106FC"/>
    <w:rsid w:val="00610B9B"/>
    <w:rsid w:val="00611888"/>
    <w:rsid w:val="006120EC"/>
    <w:rsid w:val="0061295A"/>
    <w:rsid w:val="00612F75"/>
    <w:rsid w:val="00613AE3"/>
    <w:rsid w:val="00615AD3"/>
    <w:rsid w:val="006201F6"/>
    <w:rsid w:val="0062073B"/>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58C"/>
    <w:rsid w:val="00650E42"/>
    <w:rsid w:val="006510D3"/>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57F0"/>
    <w:rsid w:val="006B642A"/>
    <w:rsid w:val="006C0255"/>
    <w:rsid w:val="006C0D11"/>
    <w:rsid w:val="006C3598"/>
    <w:rsid w:val="006C5759"/>
    <w:rsid w:val="006C5C52"/>
    <w:rsid w:val="006C5D13"/>
    <w:rsid w:val="006C6639"/>
    <w:rsid w:val="006C7983"/>
    <w:rsid w:val="006D0D05"/>
    <w:rsid w:val="006D4154"/>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A96"/>
    <w:rsid w:val="0070102C"/>
    <w:rsid w:val="007015D6"/>
    <w:rsid w:val="00705979"/>
    <w:rsid w:val="007064BC"/>
    <w:rsid w:val="00707759"/>
    <w:rsid w:val="00707C07"/>
    <w:rsid w:val="00711808"/>
    <w:rsid w:val="007147F6"/>
    <w:rsid w:val="0071495A"/>
    <w:rsid w:val="00715571"/>
    <w:rsid w:val="00715ADC"/>
    <w:rsid w:val="00715E10"/>
    <w:rsid w:val="0071644E"/>
    <w:rsid w:val="00716E89"/>
    <w:rsid w:val="00717CCE"/>
    <w:rsid w:val="007210E8"/>
    <w:rsid w:val="00721397"/>
    <w:rsid w:val="00721FFA"/>
    <w:rsid w:val="0072284D"/>
    <w:rsid w:val="00723A3F"/>
    <w:rsid w:val="0072484F"/>
    <w:rsid w:val="00724AB6"/>
    <w:rsid w:val="0072520B"/>
    <w:rsid w:val="007279BA"/>
    <w:rsid w:val="00727F0F"/>
    <w:rsid w:val="00730A4C"/>
    <w:rsid w:val="00730E84"/>
    <w:rsid w:val="00731935"/>
    <w:rsid w:val="00731ED3"/>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DDB"/>
    <w:rsid w:val="0079703D"/>
    <w:rsid w:val="007A10CC"/>
    <w:rsid w:val="007A20E4"/>
    <w:rsid w:val="007A39BE"/>
    <w:rsid w:val="007A4191"/>
    <w:rsid w:val="007A44B6"/>
    <w:rsid w:val="007A55ED"/>
    <w:rsid w:val="007A5E86"/>
    <w:rsid w:val="007A6026"/>
    <w:rsid w:val="007B035F"/>
    <w:rsid w:val="007B0C22"/>
    <w:rsid w:val="007B1CE1"/>
    <w:rsid w:val="007B267E"/>
    <w:rsid w:val="007B50D5"/>
    <w:rsid w:val="007B5A4F"/>
    <w:rsid w:val="007B6C5F"/>
    <w:rsid w:val="007B7109"/>
    <w:rsid w:val="007B7272"/>
    <w:rsid w:val="007B7B15"/>
    <w:rsid w:val="007C0495"/>
    <w:rsid w:val="007C1345"/>
    <w:rsid w:val="007C6AC1"/>
    <w:rsid w:val="007D0800"/>
    <w:rsid w:val="007D1ED8"/>
    <w:rsid w:val="007D31B7"/>
    <w:rsid w:val="007D47F4"/>
    <w:rsid w:val="007D585D"/>
    <w:rsid w:val="007D7669"/>
    <w:rsid w:val="007E0284"/>
    <w:rsid w:val="007E24B9"/>
    <w:rsid w:val="007E2BF9"/>
    <w:rsid w:val="007E3D3B"/>
    <w:rsid w:val="007E6711"/>
    <w:rsid w:val="007E7901"/>
    <w:rsid w:val="007E790C"/>
    <w:rsid w:val="007E7EF7"/>
    <w:rsid w:val="007F05CC"/>
    <w:rsid w:val="007F2358"/>
    <w:rsid w:val="007F24E6"/>
    <w:rsid w:val="007F2584"/>
    <w:rsid w:val="007F4D55"/>
    <w:rsid w:val="007F50A5"/>
    <w:rsid w:val="007F5BC7"/>
    <w:rsid w:val="007F6B03"/>
    <w:rsid w:val="007F74CE"/>
    <w:rsid w:val="007F7E4D"/>
    <w:rsid w:val="00800506"/>
    <w:rsid w:val="00801F38"/>
    <w:rsid w:val="00802139"/>
    <w:rsid w:val="008027C9"/>
    <w:rsid w:val="008065C6"/>
    <w:rsid w:val="008071AD"/>
    <w:rsid w:val="00807772"/>
    <w:rsid w:val="008148A6"/>
    <w:rsid w:val="00817439"/>
    <w:rsid w:val="00817F49"/>
    <w:rsid w:val="00820644"/>
    <w:rsid w:val="008207A4"/>
    <w:rsid w:val="0082220A"/>
    <w:rsid w:val="0082256D"/>
    <w:rsid w:val="008237B2"/>
    <w:rsid w:val="008244D0"/>
    <w:rsid w:val="00825264"/>
    <w:rsid w:val="00830A32"/>
    <w:rsid w:val="00830CD2"/>
    <w:rsid w:val="00833C2D"/>
    <w:rsid w:val="00834393"/>
    <w:rsid w:val="00834B5E"/>
    <w:rsid w:val="0083734B"/>
    <w:rsid w:val="0083791B"/>
    <w:rsid w:val="008408D1"/>
    <w:rsid w:val="008410B3"/>
    <w:rsid w:val="008421B9"/>
    <w:rsid w:val="008448CD"/>
    <w:rsid w:val="00845FC7"/>
    <w:rsid w:val="00846B97"/>
    <w:rsid w:val="00846E40"/>
    <w:rsid w:val="00847493"/>
    <w:rsid w:val="0085072B"/>
    <w:rsid w:val="00853CA6"/>
    <w:rsid w:val="008549A3"/>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309D"/>
    <w:rsid w:val="00873445"/>
    <w:rsid w:val="00873C25"/>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51D3"/>
    <w:rsid w:val="008B0C89"/>
    <w:rsid w:val="008B187D"/>
    <w:rsid w:val="008B1C87"/>
    <w:rsid w:val="008B2185"/>
    <w:rsid w:val="008B772C"/>
    <w:rsid w:val="008C066F"/>
    <w:rsid w:val="008C1133"/>
    <w:rsid w:val="008C23CD"/>
    <w:rsid w:val="008C5033"/>
    <w:rsid w:val="008C6316"/>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DB0"/>
    <w:rsid w:val="00907405"/>
    <w:rsid w:val="00907702"/>
    <w:rsid w:val="00910433"/>
    <w:rsid w:val="009104C5"/>
    <w:rsid w:val="00911A23"/>
    <w:rsid w:val="00913852"/>
    <w:rsid w:val="00916C8A"/>
    <w:rsid w:val="009170C2"/>
    <w:rsid w:val="0092264B"/>
    <w:rsid w:val="00923748"/>
    <w:rsid w:val="00923CB6"/>
    <w:rsid w:val="009248DB"/>
    <w:rsid w:val="009270C9"/>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643E"/>
    <w:rsid w:val="00962D0E"/>
    <w:rsid w:val="0096466E"/>
    <w:rsid w:val="0097001A"/>
    <w:rsid w:val="0097271E"/>
    <w:rsid w:val="0097327A"/>
    <w:rsid w:val="00973963"/>
    <w:rsid w:val="009779BF"/>
    <w:rsid w:val="00980782"/>
    <w:rsid w:val="009807C8"/>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251F"/>
    <w:rsid w:val="009C27F8"/>
    <w:rsid w:val="009C326A"/>
    <w:rsid w:val="009C47DC"/>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4177B"/>
    <w:rsid w:val="00A41F7B"/>
    <w:rsid w:val="00A431F4"/>
    <w:rsid w:val="00A43C53"/>
    <w:rsid w:val="00A45150"/>
    <w:rsid w:val="00A50A93"/>
    <w:rsid w:val="00A50C8E"/>
    <w:rsid w:val="00A5245E"/>
    <w:rsid w:val="00A5343D"/>
    <w:rsid w:val="00A55150"/>
    <w:rsid w:val="00A55C85"/>
    <w:rsid w:val="00A55CFF"/>
    <w:rsid w:val="00A56027"/>
    <w:rsid w:val="00A57E13"/>
    <w:rsid w:val="00A609A5"/>
    <w:rsid w:val="00A60B34"/>
    <w:rsid w:val="00A61462"/>
    <w:rsid w:val="00A62A79"/>
    <w:rsid w:val="00A63163"/>
    <w:rsid w:val="00A63F23"/>
    <w:rsid w:val="00A656E5"/>
    <w:rsid w:val="00A66AC2"/>
    <w:rsid w:val="00A70EB7"/>
    <w:rsid w:val="00A73F33"/>
    <w:rsid w:val="00A746F4"/>
    <w:rsid w:val="00A76812"/>
    <w:rsid w:val="00A76965"/>
    <w:rsid w:val="00A76B7F"/>
    <w:rsid w:val="00A77154"/>
    <w:rsid w:val="00A77DC5"/>
    <w:rsid w:val="00A80C81"/>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7353"/>
    <w:rsid w:val="00AB7BD6"/>
    <w:rsid w:val="00AB7F90"/>
    <w:rsid w:val="00AC1953"/>
    <w:rsid w:val="00AC1FEC"/>
    <w:rsid w:val="00AC51D0"/>
    <w:rsid w:val="00AD177F"/>
    <w:rsid w:val="00AD24BC"/>
    <w:rsid w:val="00AD2B16"/>
    <w:rsid w:val="00AD33DE"/>
    <w:rsid w:val="00AD4E15"/>
    <w:rsid w:val="00AD7EA2"/>
    <w:rsid w:val="00AE1E10"/>
    <w:rsid w:val="00AE4D1C"/>
    <w:rsid w:val="00AE51BE"/>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4D"/>
    <w:rsid w:val="00B13A5A"/>
    <w:rsid w:val="00B1539D"/>
    <w:rsid w:val="00B169A1"/>
    <w:rsid w:val="00B16CCF"/>
    <w:rsid w:val="00B20429"/>
    <w:rsid w:val="00B225E1"/>
    <w:rsid w:val="00B226C9"/>
    <w:rsid w:val="00B22B59"/>
    <w:rsid w:val="00B2300D"/>
    <w:rsid w:val="00B23C00"/>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9EC"/>
    <w:rsid w:val="00B80FA6"/>
    <w:rsid w:val="00B81EB9"/>
    <w:rsid w:val="00B860BE"/>
    <w:rsid w:val="00B8736B"/>
    <w:rsid w:val="00B90145"/>
    <w:rsid w:val="00B9065E"/>
    <w:rsid w:val="00B91CFE"/>
    <w:rsid w:val="00B92230"/>
    <w:rsid w:val="00B93366"/>
    <w:rsid w:val="00B933FB"/>
    <w:rsid w:val="00B93E10"/>
    <w:rsid w:val="00B951DB"/>
    <w:rsid w:val="00B954EC"/>
    <w:rsid w:val="00BA2345"/>
    <w:rsid w:val="00BA32C1"/>
    <w:rsid w:val="00BA3459"/>
    <w:rsid w:val="00BA472D"/>
    <w:rsid w:val="00BA5040"/>
    <w:rsid w:val="00BA5573"/>
    <w:rsid w:val="00BA7226"/>
    <w:rsid w:val="00BB2526"/>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672"/>
    <w:rsid w:val="00BD418E"/>
    <w:rsid w:val="00BD43F7"/>
    <w:rsid w:val="00BD45AA"/>
    <w:rsid w:val="00BD461B"/>
    <w:rsid w:val="00BD779C"/>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1ACC"/>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0CA7"/>
    <w:rsid w:val="00C333E5"/>
    <w:rsid w:val="00C3406F"/>
    <w:rsid w:val="00C35389"/>
    <w:rsid w:val="00C35F8B"/>
    <w:rsid w:val="00C36524"/>
    <w:rsid w:val="00C36729"/>
    <w:rsid w:val="00C37F96"/>
    <w:rsid w:val="00C41875"/>
    <w:rsid w:val="00C4281D"/>
    <w:rsid w:val="00C46DB2"/>
    <w:rsid w:val="00C4712A"/>
    <w:rsid w:val="00C50038"/>
    <w:rsid w:val="00C51AAC"/>
    <w:rsid w:val="00C51C9C"/>
    <w:rsid w:val="00C57C16"/>
    <w:rsid w:val="00C6038E"/>
    <w:rsid w:val="00C62C62"/>
    <w:rsid w:val="00C64685"/>
    <w:rsid w:val="00C64CEB"/>
    <w:rsid w:val="00C6572F"/>
    <w:rsid w:val="00C66CA7"/>
    <w:rsid w:val="00C67881"/>
    <w:rsid w:val="00C7072D"/>
    <w:rsid w:val="00C708D6"/>
    <w:rsid w:val="00C7218F"/>
    <w:rsid w:val="00C72B6A"/>
    <w:rsid w:val="00C76156"/>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5440"/>
    <w:rsid w:val="00C95D5A"/>
    <w:rsid w:val="00C96777"/>
    <w:rsid w:val="00C96B8C"/>
    <w:rsid w:val="00C972DF"/>
    <w:rsid w:val="00CA0421"/>
    <w:rsid w:val="00CA1C19"/>
    <w:rsid w:val="00CA2D1E"/>
    <w:rsid w:val="00CA4BB9"/>
    <w:rsid w:val="00CA617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49AF"/>
    <w:rsid w:val="00CD518A"/>
    <w:rsid w:val="00CD68BD"/>
    <w:rsid w:val="00CE0C20"/>
    <w:rsid w:val="00CE3A5E"/>
    <w:rsid w:val="00CE3C09"/>
    <w:rsid w:val="00CE3FD0"/>
    <w:rsid w:val="00CE4B83"/>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54"/>
    <w:rsid w:val="00D06E15"/>
    <w:rsid w:val="00D0723B"/>
    <w:rsid w:val="00D07563"/>
    <w:rsid w:val="00D10B01"/>
    <w:rsid w:val="00D10DD8"/>
    <w:rsid w:val="00D172C2"/>
    <w:rsid w:val="00D174F3"/>
    <w:rsid w:val="00D22148"/>
    <w:rsid w:val="00D22EFA"/>
    <w:rsid w:val="00D23F33"/>
    <w:rsid w:val="00D24477"/>
    <w:rsid w:val="00D255E0"/>
    <w:rsid w:val="00D26DC5"/>
    <w:rsid w:val="00D273BD"/>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2670"/>
    <w:rsid w:val="00D558C7"/>
    <w:rsid w:val="00D55F6E"/>
    <w:rsid w:val="00D56003"/>
    <w:rsid w:val="00D62337"/>
    <w:rsid w:val="00D662CB"/>
    <w:rsid w:val="00D66834"/>
    <w:rsid w:val="00D712C6"/>
    <w:rsid w:val="00D727DF"/>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48D0"/>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317C"/>
    <w:rsid w:val="00E23B82"/>
    <w:rsid w:val="00E243D9"/>
    <w:rsid w:val="00E24AA6"/>
    <w:rsid w:val="00E2527E"/>
    <w:rsid w:val="00E26326"/>
    <w:rsid w:val="00E26713"/>
    <w:rsid w:val="00E27FDC"/>
    <w:rsid w:val="00E3038A"/>
    <w:rsid w:val="00E31333"/>
    <w:rsid w:val="00E31737"/>
    <w:rsid w:val="00E345B9"/>
    <w:rsid w:val="00E34E1E"/>
    <w:rsid w:val="00E41CA1"/>
    <w:rsid w:val="00E42536"/>
    <w:rsid w:val="00E431DF"/>
    <w:rsid w:val="00E44796"/>
    <w:rsid w:val="00E45AD6"/>
    <w:rsid w:val="00E50AEA"/>
    <w:rsid w:val="00E5108F"/>
    <w:rsid w:val="00E517F5"/>
    <w:rsid w:val="00E5214E"/>
    <w:rsid w:val="00E52196"/>
    <w:rsid w:val="00E52D70"/>
    <w:rsid w:val="00E52F53"/>
    <w:rsid w:val="00E55F43"/>
    <w:rsid w:val="00E56737"/>
    <w:rsid w:val="00E60D99"/>
    <w:rsid w:val="00E6162E"/>
    <w:rsid w:val="00E6171D"/>
    <w:rsid w:val="00E63896"/>
    <w:rsid w:val="00E66711"/>
    <w:rsid w:val="00E66B8B"/>
    <w:rsid w:val="00E67922"/>
    <w:rsid w:val="00E67AA0"/>
    <w:rsid w:val="00E71C2D"/>
    <w:rsid w:val="00E71C91"/>
    <w:rsid w:val="00E71E9F"/>
    <w:rsid w:val="00E72B15"/>
    <w:rsid w:val="00E73C7B"/>
    <w:rsid w:val="00E73FF1"/>
    <w:rsid w:val="00E74CCC"/>
    <w:rsid w:val="00E7509C"/>
    <w:rsid w:val="00E7548E"/>
    <w:rsid w:val="00E755F5"/>
    <w:rsid w:val="00E76B27"/>
    <w:rsid w:val="00E76C0E"/>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B2332"/>
    <w:rsid w:val="00EB2F85"/>
    <w:rsid w:val="00EB3F66"/>
    <w:rsid w:val="00EB44EC"/>
    <w:rsid w:val="00EB46E7"/>
    <w:rsid w:val="00EB5622"/>
    <w:rsid w:val="00EB592B"/>
    <w:rsid w:val="00EB7D7E"/>
    <w:rsid w:val="00EC1701"/>
    <w:rsid w:val="00EC2DAF"/>
    <w:rsid w:val="00EC3D84"/>
    <w:rsid w:val="00EC4164"/>
    <w:rsid w:val="00EC49CE"/>
    <w:rsid w:val="00EC5971"/>
    <w:rsid w:val="00ED067E"/>
    <w:rsid w:val="00ED094E"/>
    <w:rsid w:val="00ED0C74"/>
    <w:rsid w:val="00ED1EE9"/>
    <w:rsid w:val="00ED1F78"/>
    <w:rsid w:val="00ED3D95"/>
    <w:rsid w:val="00ED3ED4"/>
    <w:rsid w:val="00ED4735"/>
    <w:rsid w:val="00ED77E5"/>
    <w:rsid w:val="00EE0E40"/>
    <w:rsid w:val="00EE1EB5"/>
    <w:rsid w:val="00EE2E45"/>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7325"/>
    <w:rsid w:val="00F0779C"/>
    <w:rsid w:val="00F07935"/>
    <w:rsid w:val="00F106E5"/>
    <w:rsid w:val="00F10E83"/>
    <w:rsid w:val="00F130FB"/>
    <w:rsid w:val="00F1403E"/>
    <w:rsid w:val="00F14500"/>
    <w:rsid w:val="00F148B0"/>
    <w:rsid w:val="00F20F08"/>
    <w:rsid w:val="00F2106B"/>
    <w:rsid w:val="00F217F3"/>
    <w:rsid w:val="00F23E12"/>
    <w:rsid w:val="00F24663"/>
    <w:rsid w:val="00F2486E"/>
    <w:rsid w:val="00F25D3A"/>
    <w:rsid w:val="00F261F3"/>
    <w:rsid w:val="00F27224"/>
    <w:rsid w:val="00F27C8D"/>
    <w:rsid w:val="00F31AFA"/>
    <w:rsid w:val="00F32BBA"/>
    <w:rsid w:val="00F37B5D"/>
    <w:rsid w:val="00F41388"/>
    <w:rsid w:val="00F4297B"/>
    <w:rsid w:val="00F439E5"/>
    <w:rsid w:val="00F4437C"/>
    <w:rsid w:val="00F44E81"/>
    <w:rsid w:val="00F46205"/>
    <w:rsid w:val="00F46666"/>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905"/>
    <w:rsid w:val="00F80AA7"/>
    <w:rsid w:val="00F80D21"/>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B82"/>
    <w:rsid w:val="00FD6ED2"/>
    <w:rsid w:val="00FD775C"/>
    <w:rsid w:val="00FE0D5C"/>
    <w:rsid w:val="00FE21AD"/>
    <w:rsid w:val="00FE407D"/>
    <w:rsid w:val="00FE696E"/>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27F98-CF84-452A-99BA-890026A6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828</Words>
  <Characters>4560</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7</cp:revision>
  <cp:lastPrinted>2017-08-22T20:31:00Z</cp:lastPrinted>
  <dcterms:created xsi:type="dcterms:W3CDTF">2017-08-27T00:10:00Z</dcterms:created>
  <dcterms:modified xsi:type="dcterms:W3CDTF">2017-08-27T00:33:00Z</dcterms:modified>
</cp:coreProperties>
</file>