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57AE1B" wp14:editId="04BF3E7E">
            <wp:extent cx="8145780" cy="1615440"/>
            <wp:effectExtent l="0" t="0" r="7620" b="381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6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FB" w:rsidRDefault="002967FB" w:rsidP="002967FB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5B5A2E">
        <w:rPr>
          <w:rFonts w:ascii="Arial" w:hAnsi="Arial" w:cs="Arial"/>
          <w:b/>
          <w:sz w:val="24"/>
          <w:szCs w:val="24"/>
        </w:rPr>
        <w:t>2</w:t>
      </w:r>
      <w:r w:rsidR="00AD5BD2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</w:t>
      </w:r>
      <w:r>
        <w:rPr>
          <w:rFonts w:ascii="Arial" w:hAnsi="Arial" w:cs="Arial"/>
          <w:b/>
          <w:sz w:val="24"/>
          <w:szCs w:val="24"/>
        </w:rPr>
        <w:t>2</w:t>
      </w:r>
      <w:r w:rsidRPr="00117E40">
        <w:rPr>
          <w:b/>
          <w:sz w:val="24"/>
          <w:szCs w:val="24"/>
        </w:rPr>
        <w:t xml:space="preserve"> </w:t>
      </w:r>
    </w:p>
    <w:p w:rsidR="00ED51B2" w:rsidRPr="00ED51B2" w:rsidRDefault="00ED51B2" w:rsidP="00ED51B2">
      <w:pPr>
        <w:jc w:val="center"/>
        <w:rPr>
          <w:rFonts w:ascii="Arial" w:hAnsi="Arial" w:cs="Arial"/>
          <w:b/>
          <w:sz w:val="16"/>
          <w:szCs w:val="16"/>
        </w:rPr>
      </w:pPr>
    </w:p>
    <w:p w:rsidR="00ED51B2" w:rsidRPr="00E60875" w:rsidRDefault="00E60875" w:rsidP="00ED51B2">
      <w:pPr>
        <w:jc w:val="center"/>
        <w:rPr>
          <w:rFonts w:ascii="Arial" w:hAnsi="Arial" w:cs="Arial"/>
          <w:b/>
          <w:spacing w:val="-12"/>
          <w:sz w:val="36"/>
          <w:szCs w:val="24"/>
        </w:rPr>
      </w:pPr>
      <w:r w:rsidRPr="00E60875">
        <w:rPr>
          <w:rFonts w:ascii="Arial" w:hAnsi="Arial" w:cs="Arial"/>
          <w:b/>
          <w:spacing w:val="-12"/>
          <w:sz w:val="36"/>
          <w:szCs w:val="24"/>
        </w:rPr>
        <w:t xml:space="preserve">Tiene calidad </w:t>
      </w:r>
      <w:r w:rsidR="00ED51B2" w:rsidRPr="00E60875">
        <w:rPr>
          <w:rFonts w:ascii="Arial" w:hAnsi="Arial" w:cs="Arial"/>
          <w:b/>
          <w:spacing w:val="-12"/>
          <w:sz w:val="36"/>
          <w:szCs w:val="24"/>
        </w:rPr>
        <w:t>acredita</w:t>
      </w:r>
      <w:r w:rsidRPr="00E60875">
        <w:rPr>
          <w:rFonts w:ascii="Arial" w:hAnsi="Arial" w:cs="Arial"/>
          <w:b/>
          <w:spacing w:val="-12"/>
          <w:sz w:val="36"/>
          <w:szCs w:val="24"/>
        </w:rPr>
        <w:t>da</w:t>
      </w:r>
      <w:r w:rsidR="00ED51B2" w:rsidRPr="00E60875">
        <w:rPr>
          <w:rFonts w:ascii="Arial" w:hAnsi="Arial" w:cs="Arial"/>
          <w:b/>
          <w:spacing w:val="-12"/>
          <w:sz w:val="36"/>
          <w:szCs w:val="24"/>
        </w:rPr>
        <w:t xml:space="preserve"> </w:t>
      </w:r>
      <w:r w:rsidR="00ED51B2" w:rsidRPr="00E60875">
        <w:rPr>
          <w:rFonts w:ascii="Arial" w:hAnsi="Arial" w:cs="Arial"/>
          <w:b/>
          <w:spacing w:val="-12"/>
          <w:sz w:val="36"/>
          <w:szCs w:val="24"/>
        </w:rPr>
        <w:t>Licenciatura en Historia</w:t>
      </w:r>
      <w:r w:rsidR="00153A25" w:rsidRPr="00E60875">
        <w:rPr>
          <w:rFonts w:ascii="Arial" w:hAnsi="Arial" w:cs="Arial"/>
          <w:b/>
          <w:spacing w:val="-12"/>
          <w:sz w:val="36"/>
          <w:szCs w:val="24"/>
        </w:rPr>
        <w:t xml:space="preserve"> de UABC</w:t>
      </w:r>
    </w:p>
    <w:p w:rsidR="00AD5BD2" w:rsidRPr="00AD5BD2" w:rsidRDefault="00AD5BD2" w:rsidP="00ED51B2">
      <w:pPr>
        <w:jc w:val="center"/>
        <w:rPr>
          <w:rFonts w:ascii="Arial" w:hAnsi="Arial" w:cs="Arial"/>
          <w:b/>
          <w:spacing w:val="-18"/>
          <w:sz w:val="16"/>
          <w:szCs w:val="16"/>
        </w:rPr>
      </w:pPr>
    </w:p>
    <w:p w:rsidR="00ED51B2" w:rsidRPr="00AD5BD2" w:rsidRDefault="00E60875" w:rsidP="00AD5BD2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1998 mantiene este reconocimiento</w:t>
      </w:r>
      <w:r w:rsidR="00AD5BD2">
        <w:rPr>
          <w:rFonts w:ascii="Arial" w:hAnsi="Arial" w:cs="Arial"/>
          <w:spacing w:val="-14"/>
          <w:sz w:val="24"/>
          <w:szCs w:val="24"/>
        </w:rPr>
        <w:t>.</w:t>
      </w:r>
    </w:p>
    <w:p w:rsidR="00AD5BD2" w:rsidRPr="00AD5BD2" w:rsidRDefault="00AD5BD2" w:rsidP="00ED51B2">
      <w:pPr>
        <w:jc w:val="both"/>
        <w:rPr>
          <w:rFonts w:ascii="Arial" w:hAnsi="Arial" w:cs="Arial"/>
          <w:b/>
          <w:spacing w:val="-10"/>
          <w:sz w:val="16"/>
          <w:szCs w:val="16"/>
        </w:rPr>
      </w:pPr>
    </w:p>
    <w:p w:rsidR="00ED51B2" w:rsidRPr="00AD5BD2" w:rsidRDefault="00ED51B2" w:rsidP="00ED51B2">
      <w:pPr>
        <w:jc w:val="both"/>
        <w:rPr>
          <w:rFonts w:ascii="Arial" w:hAnsi="Arial" w:cs="Arial"/>
          <w:spacing w:val="-10"/>
          <w:sz w:val="24"/>
          <w:szCs w:val="24"/>
        </w:rPr>
      </w:pPr>
      <w:r w:rsidRPr="00AD5BD2">
        <w:rPr>
          <w:rFonts w:ascii="Arial" w:hAnsi="Arial" w:cs="Arial"/>
          <w:b/>
          <w:spacing w:val="-10"/>
          <w:sz w:val="24"/>
          <w:szCs w:val="24"/>
        </w:rPr>
        <w:t>Tijuana, B.C., jueves 31 de agosto de 2017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.- La </w:t>
      </w:r>
      <w:r w:rsidRPr="00AD5BD2">
        <w:rPr>
          <w:rFonts w:ascii="Arial" w:hAnsi="Arial" w:cs="Arial"/>
          <w:spacing w:val="-10"/>
          <w:sz w:val="24"/>
          <w:szCs w:val="24"/>
        </w:rPr>
        <w:t>Licenciatura en Historia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 que se imparte en l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a Facultad de Humanidades y Ciencias Sociales </w:t>
      </w:r>
      <w:r w:rsidRPr="00AD5BD2">
        <w:rPr>
          <w:rFonts w:ascii="Arial" w:hAnsi="Arial" w:cs="Arial"/>
          <w:spacing w:val="-10"/>
          <w:sz w:val="24"/>
          <w:szCs w:val="24"/>
        </w:rPr>
        <w:t>de la Universidad Autónoma de Baja California (UABC), Campus Tijuana, recibió por cuarta ocasión</w:t>
      </w:r>
      <w:r w:rsidR="004878A9" w:rsidRPr="00AD5BD2">
        <w:rPr>
          <w:rFonts w:ascii="Arial" w:hAnsi="Arial" w:cs="Arial"/>
          <w:spacing w:val="-10"/>
          <w:sz w:val="24"/>
          <w:szCs w:val="24"/>
        </w:rPr>
        <w:t xml:space="preserve"> la acreditación por su buena calidad por parte del Consejo para la Acreditación de Programas Educativos en Humanidades (</w:t>
      </w:r>
      <w:proofErr w:type="spellStart"/>
      <w:r w:rsidR="004878A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Coapehum</w:t>
      </w:r>
      <w:proofErr w:type="spellEnd"/>
      <w:r w:rsidR="004878A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) por un</w:t>
      </w:r>
      <w:r w:rsidR="004878A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periodo </w:t>
      </w:r>
      <w:r w:rsidR="004878A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de cinco años</w:t>
      </w:r>
      <w:r w:rsidR="004878A9" w:rsidRPr="00AD5BD2">
        <w:rPr>
          <w:rFonts w:ascii="Arial" w:hAnsi="Arial" w:cs="Arial"/>
          <w:spacing w:val="-10"/>
          <w:sz w:val="24"/>
          <w:szCs w:val="24"/>
        </w:rPr>
        <w:t>.</w:t>
      </w:r>
    </w:p>
    <w:p w:rsidR="00ED51B2" w:rsidRPr="00AD5BD2" w:rsidRDefault="00ED51B2" w:rsidP="00ED51B2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153A25" w:rsidRPr="00AD5BD2" w:rsidRDefault="00BB37D3" w:rsidP="00F3632C">
      <w:pPr>
        <w:jc w:val="both"/>
        <w:rPr>
          <w:rFonts w:ascii="Arial" w:hAnsi="Arial" w:cs="Arial"/>
          <w:spacing w:val="-10"/>
          <w:sz w:val="24"/>
          <w:szCs w:val="24"/>
        </w:rPr>
      </w:pPr>
      <w:r w:rsidRPr="00AD5BD2">
        <w:rPr>
          <w:rFonts w:ascii="Arial" w:hAnsi="Arial" w:cs="Arial"/>
          <w:spacing w:val="-10"/>
          <w:sz w:val="24"/>
          <w:szCs w:val="24"/>
        </w:rPr>
        <w:t>Durante la ceremonia de entrega del reconocimiento, e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l 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Rector de UABC, </w:t>
      </w:r>
      <w:r w:rsidR="00F3632C" w:rsidRPr="00AD5BD2">
        <w:rPr>
          <w:rFonts w:ascii="Arial" w:hAnsi="Arial" w:cs="Arial"/>
          <w:spacing w:val="-10"/>
          <w:sz w:val="24"/>
          <w:szCs w:val="24"/>
        </w:rPr>
        <w:t>doctor Juan Manuel Ocegueda Hernández, mencionó que este es el res</w:t>
      </w:r>
      <w:r w:rsidR="00F3632C" w:rsidRPr="00AD5BD2">
        <w:rPr>
          <w:rFonts w:ascii="Arial" w:hAnsi="Arial" w:cs="Arial"/>
          <w:spacing w:val="-10"/>
          <w:sz w:val="24"/>
          <w:szCs w:val="24"/>
        </w:rPr>
        <w:t>ultado de un esfuerzo colectivo entre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 estudiantes, profesores y directivos</w:t>
      </w:r>
      <w:r w:rsidR="004330D9" w:rsidRPr="00AD5BD2">
        <w:rPr>
          <w:rFonts w:ascii="Arial" w:hAnsi="Arial" w:cs="Arial"/>
          <w:spacing w:val="-10"/>
          <w:sz w:val="24"/>
          <w:szCs w:val="24"/>
        </w:rPr>
        <w:t xml:space="preserve">, </w:t>
      </w:r>
      <w:r w:rsidR="00153A25" w:rsidRPr="00AD5BD2">
        <w:rPr>
          <w:rFonts w:ascii="Arial" w:hAnsi="Arial" w:cs="Arial"/>
          <w:spacing w:val="-10"/>
          <w:sz w:val="24"/>
          <w:szCs w:val="24"/>
        </w:rPr>
        <w:t>logrando que todos los programas educativos que se imparten en esta Unidad Académica estén acreditados.</w:t>
      </w:r>
    </w:p>
    <w:p w:rsidR="00153A25" w:rsidRPr="00AD5BD2" w:rsidRDefault="00153A25" w:rsidP="00F3632C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F3632C" w:rsidRPr="00AD5BD2" w:rsidRDefault="00153A25" w:rsidP="00F3632C">
      <w:pPr>
        <w:jc w:val="both"/>
        <w:rPr>
          <w:rFonts w:ascii="Arial" w:hAnsi="Arial" w:cs="Arial"/>
          <w:spacing w:val="-10"/>
          <w:sz w:val="24"/>
          <w:szCs w:val="24"/>
        </w:rPr>
      </w:pPr>
      <w:r w:rsidRPr="00AD5BD2">
        <w:rPr>
          <w:rFonts w:ascii="Arial" w:hAnsi="Arial" w:cs="Arial"/>
          <w:spacing w:val="-10"/>
          <w:sz w:val="24"/>
          <w:szCs w:val="24"/>
        </w:rPr>
        <w:t>“</w:t>
      </w:r>
      <w:r w:rsidR="00E60875">
        <w:rPr>
          <w:rFonts w:ascii="Arial" w:hAnsi="Arial" w:cs="Arial"/>
          <w:spacing w:val="-10"/>
          <w:sz w:val="24"/>
          <w:szCs w:val="24"/>
        </w:rPr>
        <w:t>E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stamos cada vez más cerca del </w:t>
      </w:r>
      <w:r w:rsidR="00B043A9" w:rsidRPr="00AD5BD2">
        <w:rPr>
          <w:rFonts w:ascii="Arial" w:hAnsi="Arial" w:cs="Arial"/>
          <w:spacing w:val="-10"/>
          <w:sz w:val="24"/>
          <w:szCs w:val="24"/>
        </w:rPr>
        <w:t xml:space="preserve">cumplimiento de la meta de </w:t>
      </w:r>
      <w:r w:rsidRPr="00AD5BD2">
        <w:rPr>
          <w:rFonts w:ascii="Arial" w:hAnsi="Arial" w:cs="Arial"/>
          <w:spacing w:val="-10"/>
          <w:sz w:val="24"/>
          <w:szCs w:val="24"/>
        </w:rPr>
        <w:t>tener el 100 por ciento de nuestros programas educativos acreditados por su buena calidad”</w:t>
      </w:r>
      <w:r w:rsidR="004330D9" w:rsidRPr="00AD5BD2">
        <w:rPr>
          <w:rFonts w:ascii="Arial" w:hAnsi="Arial" w:cs="Arial"/>
          <w:spacing w:val="-10"/>
          <w:sz w:val="24"/>
          <w:szCs w:val="24"/>
        </w:rPr>
        <w:t xml:space="preserve"> </w:t>
      </w:r>
      <w:r w:rsidRPr="00AD5BD2">
        <w:rPr>
          <w:rFonts w:ascii="Arial" w:hAnsi="Arial" w:cs="Arial"/>
          <w:spacing w:val="-10"/>
          <w:sz w:val="24"/>
          <w:szCs w:val="24"/>
        </w:rPr>
        <w:t>manifestó el Rector</w:t>
      </w:r>
      <w:r w:rsidR="004330D9" w:rsidRPr="00AD5BD2">
        <w:rPr>
          <w:rFonts w:ascii="Arial" w:hAnsi="Arial" w:cs="Arial"/>
          <w:spacing w:val="-10"/>
          <w:sz w:val="24"/>
          <w:szCs w:val="24"/>
        </w:rPr>
        <w:t xml:space="preserve">. </w:t>
      </w:r>
      <w:r w:rsidRPr="00AD5BD2">
        <w:rPr>
          <w:rFonts w:ascii="Arial" w:hAnsi="Arial" w:cs="Arial"/>
          <w:spacing w:val="-10"/>
          <w:sz w:val="24"/>
          <w:szCs w:val="24"/>
        </w:rPr>
        <w:t>Señaló que con este logro se genera prestigio, proyección y reconocimiento para la UABC, pero principalmente para sus egresados.</w:t>
      </w:r>
    </w:p>
    <w:p w:rsidR="00153A25" w:rsidRPr="00AD5BD2" w:rsidRDefault="00153A25" w:rsidP="00F3632C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F3632C" w:rsidRPr="00AD5BD2" w:rsidRDefault="00153A25" w:rsidP="00F3632C">
      <w:pPr>
        <w:jc w:val="both"/>
        <w:rPr>
          <w:rFonts w:ascii="Arial" w:hAnsi="Arial" w:cs="Arial"/>
          <w:spacing w:val="-10"/>
          <w:sz w:val="24"/>
          <w:szCs w:val="24"/>
        </w:rPr>
      </w:pPr>
      <w:r w:rsidRPr="00AD5BD2">
        <w:rPr>
          <w:rFonts w:ascii="Arial" w:hAnsi="Arial" w:cs="Arial"/>
          <w:spacing w:val="-10"/>
          <w:sz w:val="24"/>
          <w:szCs w:val="24"/>
        </w:rPr>
        <w:t xml:space="preserve">También permiten </w:t>
      </w:r>
      <w:r w:rsidR="00E60875">
        <w:rPr>
          <w:rFonts w:ascii="Arial" w:hAnsi="Arial" w:cs="Arial"/>
          <w:spacing w:val="-10"/>
          <w:sz w:val="24"/>
          <w:szCs w:val="24"/>
        </w:rPr>
        <w:t>la Máxima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 Casa de Estudios obtenga otros reconocimientos como el que recientemente le otorgó la empresa </w:t>
      </w:r>
      <w:r w:rsidR="00765E15" w:rsidRPr="00AD5BD2">
        <w:rPr>
          <w:rFonts w:ascii="Arial" w:hAnsi="Arial" w:cs="Arial"/>
          <w:spacing w:val="-10"/>
          <w:sz w:val="24"/>
          <w:szCs w:val="24"/>
        </w:rPr>
        <w:t xml:space="preserve">TES 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Times </w:t>
      </w:r>
      <w:proofErr w:type="spellStart"/>
      <w:r w:rsidR="00F3632C" w:rsidRPr="00AD5BD2">
        <w:rPr>
          <w:rFonts w:ascii="Arial" w:hAnsi="Arial" w:cs="Arial"/>
          <w:spacing w:val="-10"/>
          <w:sz w:val="24"/>
          <w:szCs w:val="24"/>
        </w:rPr>
        <w:t>Higher</w:t>
      </w:r>
      <w:proofErr w:type="spellEnd"/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="00F3632C" w:rsidRPr="00AD5BD2">
        <w:rPr>
          <w:rFonts w:ascii="Arial" w:hAnsi="Arial" w:cs="Arial"/>
          <w:spacing w:val="-10"/>
          <w:sz w:val="24"/>
          <w:szCs w:val="24"/>
        </w:rPr>
        <w:t>Education</w:t>
      </w:r>
      <w:proofErr w:type="spellEnd"/>
      <w:r w:rsidR="00C77A90" w:rsidRPr="00AD5BD2">
        <w:rPr>
          <w:rFonts w:ascii="Arial" w:hAnsi="Arial" w:cs="Arial"/>
          <w:spacing w:val="-10"/>
          <w:sz w:val="24"/>
          <w:szCs w:val="24"/>
        </w:rPr>
        <w:t>, qu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e posicionó a la </w:t>
      </w:r>
      <w:r w:rsidR="00C77A90" w:rsidRPr="00AD5BD2">
        <w:rPr>
          <w:rFonts w:ascii="Arial" w:hAnsi="Arial" w:cs="Arial"/>
          <w:spacing w:val="-10"/>
          <w:sz w:val="24"/>
          <w:szCs w:val="24"/>
        </w:rPr>
        <w:t>I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nstitución en el top 80 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en el 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ranking universitario </w:t>
      </w:r>
      <w:r w:rsidRPr="00AD5BD2">
        <w:rPr>
          <w:rFonts w:ascii="Arial" w:hAnsi="Arial" w:cs="Arial"/>
          <w:spacing w:val="-10"/>
          <w:sz w:val="24"/>
          <w:szCs w:val="24"/>
        </w:rPr>
        <w:t>de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 América Latina, siendo la única universidad del noroeste del país </w:t>
      </w:r>
      <w:r w:rsidRPr="00AD5BD2">
        <w:rPr>
          <w:rFonts w:ascii="Arial" w:hAnsi="Arial" w:cs="Arial"/>
          <w:spacing w:val="-10"/>
          <w:sz w:val="24"/>
          <w:szCs w:val="24"/>
        </w:rPr>
        <w:t>que en él aparece</w:t>
      </w:r>
      <w:r w:rsidR="00F3632C" w:rsidRPr="00AD5BD2">
        <w:rPr>
          <w:rFonts w:ascii="Arial" w:hAnsi="Arial" w:cs="Arial"/>
          <w:spacing w:val="-10"/>
          <w:sz w:val="24"/>
          <w:szCs w:val="24"/>
        </w:rPr>
        <w:t xml:space="preserve">. </w:t>
      </w:r>
    </w:p>
    <w:p w:rsidR="00086D0D" w:rsidRPr="00AD5BD2" w:rsidRDefault="00086D0D" w:rsidP="00F3632C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086D0D" w:rsidRPr="00AD5BD2" w:rsidRDefault="00042B2B" w:rsidP="00F3632C">
      <w:pPr>
        <w:jc w:val="both"/>
        <w:rPr>
          <w:rFonts w:ascii="Arial" w:hAnsi="Arial" w:cs="Arial"/>
          <w:spacing w:val="-10"/>
          <w:sz w:val="24"/>
          <w:szCs w:val="24"/>
        </w:rPr>
      </w:pPr>
      <w:r w:rsidRPr="00AD5BD2">
        <w:rPr>
          <w:rFonts w:ascii="Arial" w:hAnsi="Arial" w:cs="Arial"/>
          <w:spacing w:val="-10"/>
          <w:sz w:val="24"/>
          <w:szCs w:val="24"/>
        </w:rPr>
        <w:t xml:space="preserve">Entregó la constancia de acreditación el </w:t>
      </w:r>
      <w:r w:rsidR="00086D0D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doctor Roberto Hernández </w:t>
      </w:r>
      <w:proofErr w:type="spellStart"/>
      <w:r w:rsidR="00086D0D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Oramas</w:t>
      </w:r>
      <w:proofErr w:type="spellEnd"/>
      <w:r w:rsidR="00086D0D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, Presidente del </w:t>
      </w:r>
      <w:proofErr w:type="spellStart"/>
      <w:r w:rsidR="00086D0D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Coapehum</w:t>
      </w:r>
      <w:proofErr w:type="spellEnd"/>
      <w:r w:rsidR="00FF6878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, quien</w:t>
      </w:r>
      <w:r w:rsidR="00153A25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resaltó entre las fortalezas de esta carrera que el egreso rebasa la media nacional, además que puede constatar la calidad de su enseñanza.</w:t>
      </w:r>
    </w:p>
    <w:p w:rsidR="00F3632C" w:rsidRPr="00AD5BD2" w:rsidRDefault="00F3632C" w:rsidP="00F3632C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ED51B2" w:rsidRPr="00AD5BD2" w:rsidRDefault="007F641B" w:rsidP="006412E9">
      <w:pPr>
        <w:jc w:val="both"/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</w:pPr>
      <w:r w:rsidRPr="00AD5BD2">
        <w:rPr>
          <w:rFonts w:ascii="Arial" w:hAnsi="Arial" w:cs="Arial"/>
          <w:spacing w:val="-10"/>
          <w:sz w:val="24"/>
          <w:szCs w:val="24"/>
        </w:rPr>
        <w:t xml:space="preserve">La Licenciatura en Historia fue la primera </w:t>
      </w:r>
      <w:r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carrera de </w:t>
      </w:r>
      <w:r w:rsidR="006412E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esta Unidad Académica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que se sometió a una acreditación externa en 1998</w:t>
      </w:r>
      <w:r w:rsidR="006412E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por los Comités Interinstitucionales para la Evaluación de la Educación Superior. En el 2005 y 2011 fue acreditada por la Asociación para la Acreditación y Certificación en Ciencias Sociales, 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d</w:t>
      </w:r>
      <w:r w:rsidR="00E60875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estacando su pertinencia social.</w:t>
      </w:r>
    </w:p>
    <w:p w:rsidR="00ED51B2" w:rsidRPr="00AD5BD2" w:rsidRDefault="00ED51B2" w:rsidP="00ED51B2">
      <w:pPr>
        <w:jc w:val="both"/>
        <w:rPr>
          <w:rFonts w:ascii="Arial" w:hAnsi="Arial" w:cs="Arial"/>
          <w:spacing w:val="-10"/>
          <w:sz w:val="16"/>
          <w:szCs w:val="16"/>
        </w:rPr>
      </w:pPr>
    </w:p>
    <w:p w:rsidR="00B25C13" w:rsidRPr="00AD5BD2" w:rsidRDefault="00F3632C" w:rsidP="00ED51B2">
      <w:pPr>
        <w:jc w:val="both"/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</w:pPr>
      <w:r w:rsidRPr="00AD5BD2">
        <w:rPr>
          <w:rFonts w:ascii="Arial" w:hAnsi="Arial" w:cs="Arial"/>
          <w:spacing w:val="-10"/>
          <w:sz w:val="24"/>
          <w:szCs w:val="24"/>
        </w:rPr>
        <w:t>Por su parte, el</w:t>
      </w:r>
      <w:r w:rsidR="00ED51B2" w:rsidRPr="00AD5BD2">
        <w:rPr>
          <w:rFonts w:ascii="Arial" w:hAnsi="Arial" w:cs="Arial"/>
          <w:spacing w:val="-10"/>
          <w:sz w:val="24"/>
          <w:szCs w:val="24"/>
        </w:rPr>
        <w:t xml:space="preserve"> 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doctor Héctor Jaime Macías Rodríguez</w:t>
      </w:r>
      <w:r w:rsidR="006412E9" w:rsidRPr="00AD5BD2">
        <w:rPr>
          <w:rFonts w:ascii="Arial" w:hAnsi="Arial" w:cs="Arial"/>
          <w:spacing w:val="-10"/>
          <w:sz w:val="24"/>
          <w:szCs w:val="24"/>
        </w:rPr>
        <w:t xml:space="preserve">, </w:t>
      </w:r>
      <w:r w:rsidR="005C4627" w:rsidRPr="00AD5BD2">
        <w:rPr>
          <w:rFonts w:ascii="Arial" w:hAnsi="Arial" w:cs="Arial"/>
          <w:spacing w:val="-10"/>
          <w:sz w:val="24"/>
          <w:szCs w:val="24"/>
        </w:rPr>
        <w:t>D</w:t>
      </w:r>
      <w:r w:rsidR="006412E9" w:rsidRPr="00AD5BD2">
        <w:rPr>
          <w:rFonts w:ascii="Arial" w:hAnsi="Arial" w:cs="Arial"/>
          <w:spacing w:val="-10"/>
          <w:sz w:val="24"/>
          <w:szCs w:val="24"/>
        </w:rPr>
        <w:t>irector de la F</w:t>
      </w:r>
      <w:r w:rsidR="00ED51B2" w:rsidRPr="00AD5BD2">
        <w:rPr>
          <w:rFonts w:ascii="Arial" w:hAnsi="Arial" w:cs="Arial"/>
          <w:spacing w:val="-10"/>
          <w:sz w:val="24"/>
          <w:szCs w:val="24"/>
        </w:rPr>
        <w:t xml:space="preserve">acultad, mencionó que </w:t>
      </w:r>
      <w:r w:rsidR="006412E9" w:rsidRPr="00AD5BD2">
        <w:rPr>
          <w:rFonts w:ascii="Arial" w:hAnsi="Arial" w:cs="Arial"/>
          <w:spacing w:val="-10"/>
          <w:sz w:val="24"/>
          <w:szCs w:val="24"/>
        </w:rPr>
        <w:t>seguirán las</w:t>
      </w:r>
      <w:r w:rsidR="00ED51B2" w:rsidRPr="00AD5BD2">
        <w:rPr>
          <w:rFonts w:ascii="Arial" w:hAnsi="Arial" w:cs="Arial"/>
          <w:spacing w:val="-10"/>
          <w:sz w:val="24"/>
          <w:szCs w:val="24"/>
        </w:rPr>
        <w:t xml:space="preserve"> recomendaciones </w:t>
      </w:r>
      <w:r w:rsidR="006412E9" w:rsidRPr="00AD5BD2">
        <w:rPr>
          <w:rFonts w:ascii="Arial" w:hAnsi="Arial" w:cs="Arial"/>
          <w:spacing w:val="-10"/>
          <w:sz w:val="24"/>
          <w:szCs w:val="24"/>
        </w:rPr>
        <w:t>emitidas por el organismo acreditador para perpetuar</w:t>
      </w:r>
      <w:r w:rsidR="00ED51B2" w:rsidRPr="00AD5BD2">
        <w:rPr>
          <w:rFonts w:ascii="Arial" w:hAnsi="Arial" w:cs="Arial"/>
          <w:spacing w:val="-10"/>
          <w:sz w:val="24"/>
          <w:szCs w:val="24"/>
        </w:rPr>
        <w:t xml:space="preserve"> </w:t>
      </w:r>
      <w:r w:rsidR="00B25C13" w:rsidRPr="00AD5BD2">
        <w:rPr>
          <w:rFonts w:ascii="Arial" w:hAnsi="Arial" w:cs="Arial"/>
          <w:spacing w:val="-10"/>
          <w:sz w:val="24"/>
          <w:szCs w:val="24"/>
        </w:rPr>
        <w:t xml:space="preserve">la calidad del programa y garantizar con ello que los egresados </w:t>
      </w:r>
      <w:r w:rsidR="00E60875">
        <w:rPr>
          <w:rFonts w:ascii="Arial" w:hAnsi="Arial" w:cs="Arial"/>
          <w:spacing w:val="-10"/>
          <w:sz w:val="24"/>
          <w:szCs w:val="24"/>
        </w:rPr>
        <w:t>mantienen</w:t>
      </w:r>
      <w:bookmarkStart w:id="0" w:name="_GoBack"/>
      <w:bookmarkEnd w:id="0"/>
      <w:r w:rsidR="00B25C13" w:rsidRPr="00AD5BD2">
        <w:rPr>
          <w:rFonts w:ascii="Arial" w:hAnsi="Arial" w:cs="Arial"/>
          <w:spacing w:val="-10"/>
          <w:sz w:val="24"/>
          <w:szCs w:val="24"/>
        </w:rPr>
        <w:t xml:space="preserve"> las herramientas suficientes para desempeñarse profesionalmente como historiadores en Baja California y que aporten al desarrollo social.</w:t>
      </w:r>
    </w:p>
    <w:p w:rsidR="00B25C13" w:rsidRPr="00AD5BD2" w:rsidRDefault="00B25C13" w:rsidP="00ED51B2">
      <w:pPr>
        <w:jc w:val="both"/>
        <w:rPr>
          <w:rFonts w:ascii="Arial" w:hAnsi="Arial" w:cs="Arial"/>
          <w:color w:val="000000"/>
          <w:spacing w:val="-10"/>
          <w:sz w:val="16"/>
          <w:szCs w:val="16"/>
          <w:shd w:val="clear" w:color="auto" w:fill="FFFFFF"/>
        </w:rPr>
      </w:pPr>
    </w:p>
    <w:p w:rsidR="00ED51B2" w:rsidRPr="00AD5BD2" w:rsidRDefault="00B25C13" w:rsidP="00ED51B2">
      <w:pPr>
        <w:jc w:val="both"/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</w:pPr>
      <w:r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“</w:t>
      </w:r>
      <w:r w:rsidR="00953557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N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o debemos perder el trayecto que hemos recorrido </w:t>
      </w:r>
      <w:r w:rsidR="00953557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durante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31 años</w:t>
      </w:r>
      <w:r w:rsidR="002A466B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de fundación, donde la carrera de H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istoria ha sido emblemática</w:t>
      </w:r>
      <w:r w:rsidR="00D15F5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y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</w:t>
      </w:r>
      <w:r w:rsidR="00D15F59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c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onstituir una carrera fundacional de lo que hoy es la F</w:t>
      </w:r>
      <w:r w:rsidR="005942F4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acultad</w:t>
      </w:r>
      <w:r w:rsidR="005C4627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de Humanidades y Ciencias Sociales</w:t>
      </w:r>
      <w:r w:rsidR="00ED51B2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”, comentó el doctor Macías Rodríguez. </w:t>
      </w:r>
    </w:p>
    <w:p w:rsidR="00ED51B2" w:rsidRPr="00AD5BD2" w:rsidRDefault="00ED51B2" w:rsidP="00ED51B2">
      <w:pPr>
        <w:jc w:val="both"/>
        <w:rPr>
          <w:rFonts w:ascii="Arial" w:hAnsi="Arial" w:cs="Arial"/>
          <w:color w:val="000000"/>
          <w:spacing w:val="-10"/>
          <w:sz w:val="16"/>
          <w:szCs w:val="16"/>
          <w:shd w:val="clear" w:color="auto" w:fill="FFFFFF"/>
        </w:rPr>
      </w:pPr>
    </w:p>
    <w:p w:rsidR="00ED51B2" w:rsidRPr="00AD5BD2" w:rsidRDefault="00ED51B2" w:rsidP="00ED51B2">
      <w:pPr>
        <w:jc w:val="both"/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</w:pPr>
      <w:r w:rsidRPr="00AD5BD2">
        <w:rPr>
          <w:rFonts w:ascii="Arial" w:hAnsi="Arial" w:cs="Arial"/>
          <w:spacing w:val="-10"/>
          <w:sz w:val="24"/>
          <w:szCs w:val="24"/>
        </w:rPr>
        <w:t xml:space="preserve">Como integrantes del presídium </w:t>
      </w:r>
      <w:r w:rsidR="00D10E30" w:rsidRPr="00AD5BD2">
        <w:rPr>
          <w:rFonts w:ascii="Arial" w:hAnsi="Arial" w:cs="Arial"/>
          <w:spacing w:val="-10"/>
          <w:sz w:val="24"/>
          <w:szCs w:val="24"/>
        </w:rPr>
        <w:t xml:space="preserve">también </w:t>
      </w:r>
      <w:r w:rsidRPr="00AD5BD2">
        <w:rPr>
          <w:rFonts w:ascii="Arial" w:hAnsi="Arial" w:cs="Arial"/>
          <w:spacing w:val="-10"/>
          <w:sz w:val="24"/>
          <w:szCs w:val="24"/>
        </w:rPr>
        <w:t xml:space="preserve">estuvieron presentes la </w:t>
      </w:r>
      <w:r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>doctora María Eugenia Pérez Morales,</w:t>
      </w:r>
      <w:r w:rsidR="00D10E30"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Vicerrectora de Campus Tijuana</w:t>
      </w:r>
      <w:r w:rsidRPr="00AD5BD2">
        <w:rPr>
          <w:rFonts w:ascii="Arial" w:hAnsi="Arial" w:cs="Arial"/>
          <w:color w:val="000000"/>
          <w:spacing w:val="-10"/>
          <w:sz w:val="24"/>
          <w:szCs w:val="24"/>
          <w:shd w:val="clear" w:color="auto" w:fill="FFFFFF"/>
        </w:rPr>
        <w:t xml:space="preserve"> y la estudiante Diana Melissa Arellano Calzada, alumna de la Licenciatura en Historia con el promedio más alto en el semestre actual y representante de los alumnos.</w:t>
      </w:r>
    </w:p>
    <w:p w:rsidR="001153C6" w:rsidRPr="00AD5BD2" w:rsidRDefault="001153C6" w:rsidP="001153C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14"/>
          <w:sz w:val="12"/>
          <w:szCs w:val="12"/>
        </w:rPr>
      </w:pPr>
    </w:p>
    <w:sectPr w:rsidR="001153C6" w:rsidRPr="00AD5BD2" w:rsidSect="006B57F0">
      <w:pgSz w:w="12240" w:h="15840"/>
      <w:pgMar w:top="0" w:right="1183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E0" w:rsidRDefault="007833E0">
      <w:r>
        <w:separator/>
      </w:r>
    </w:p>
  </w:endnote>
  <w:endnote w:type="continuationSeparator" w:id="0">
    <w:p w:rsidR="007833E0" w:rsidRDefault="007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E0" w:rsidRDefault="007833E0">
      <w:r>
        <w:rPr>
          <w:color w:val="000000"/>
        </w:rPr>
        <w:separator/>
      </w:r>
    </w:p>
  </w:footnote>
  <w:footnote w:type="continuationSeparator" w:id="0">
    <w:p w:rsidR="007833E0" w:rsidRDefault="007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B75"/>
    <w:multiLevelType w:val="hybridMultilevel"/>
    <w:tmpl w:val="BE58B8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00F77"/>
    <w:multiLevelType w:val="hybridMultilevel"/>
    <w:tmpl w:val="E44CC4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31754"/>
    <w:multiLevelType w:val="hybridMultilevel"/>
    <w:tmpl w:val="67AC8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880888"/>
    <w:multiLevelType w:val="hybridMultilevel"/>
    <w:tmpl w:val="F086DC68"/>
    <w:lvl w:ilvl="0" w:tplc="001ED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8"/>
  </w:num>
  <w:num w:numId="4">
    <w:abstractNumId w:val="4"/>
  </w:num>
  <w:num w:numId="5">
    <w:abstractNumId w:val="33"/>
  </w:num>
  <w:num w:numId="6">
    <w:abstractNumId w:val="20"/>
  </w:num>
  <w:num w:numId="7">
    <w:abstractNumId w:val="31"/>
  </w:num>
  <w:num w:numId="8">
    <w:abstractNumId w:val="6"/>
  </w:num>
  <w:num w:numId="9">
    <w:abstractNumId w:val="14"/>
  </w:num>
  <w:num w:numId="10">
    <w:abstractNumId w:val="15"/>
  </w:num>
  <w:num w:numId="11">
    <w:abstractNumId w:val="23"/>
  </w:num>
  <w:num w:numId="12">
    <w:abstractNumId w:val="1"/>
  </w:num>
  <w:num w:numId="13">
    <w:abstractNumId w:val="16"/>
  </w:num>
  <w:num w:numId="14">
    <w:abstractNumId w:val="5"/>
  </w:num>
  <w:num w:numId="15">
    <w:abstractNumId w:val="8"/>
  </w:num>
  <w:num w:numId="16">
    <w:abstractNumId w:val="17"/>
  </w:num>
  <w:num w:numId="17">
    <w:abstractNumId w:val="28"/>
  </w:num>
  <w:num w:numId="18">
    <w:abstractNumId w:val="21"/>
  </w:num>
  <w:num w:numId="19">
    <w:abstractNumId w:val="11"/>
  </w:num>
  <w:num w:numId="20">
    <w:abstractNumId w:val="26"/>
  </w:num>
  <w:num w:numId="21">
    <w:abstractNumId w:val="32"/>
  </w:num>
  <w:num w:numId="22">
    <w:abstractNumId w:val="13"/>
  </w:num>
  <w:num w:numId="23">
    <w:abstractNumId w:val="30"/>
  </w:num>
  <w:num w:numId="24">
    <w:abstractNumId w:val="24"/>
  </w:num>
  <w:num w:numId="25">
    <w:abstractNumId w:val="2"/>
  </w:num>
  <w:num w:numId="26">
    <w:abstractNumId w:val="10"/>
  </w:num>
  <w:num w:numId="27">
    <w:abstractNumId w:val="29"/>
  </w:num>
  <w:num w:numId="28">
    <w:abstractNumId w:val="22"/>
  </w:num>
  <w:num w:numId="29">
    <w:abstractNumId w:val="0"/>
  </w:num>
  <w:num w:numId="30">
    <w:abstractNumId w:val="34"/>
  </w:num>
  <w:num w:numId="31">
    <w:abstractNumId w:val="9"/>
  </w:num>
  <w:num w:numId="32">
    <w:abstractNumId w:val="27"/>
  </w:num>
  <w:num w:numId="33">
    <w:abstractNumId w:val="19"/>
  </w:num>
  <w:num w:numId="34">
    <w:abstractNumId w:val="7"/>
  </w:num>
  <w:num w:numId="3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3EBE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2B2B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1C3F"/>
    <w:rsid w:val="000640B7"/>
    <w:rsid w:val="00066127"/>
    <w:rsid w:val="000661DB"/>
    <w:rsid w:val="000675F2"/>
    <w:rsid w:val="00067935"/>
    <w:rsid w:val="0007055D"/>
    <w:rsid w:val="00070886"/>
    <w:rsid w:val="00070F8F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6D0D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FA0"/>
    <w:rsid w:val="000A4418"/>
    <w:rsid w:val="000A6274"/>
    <w:rsid w:val="000A717F"/>
    <w:rsid w:val="000A7F94"/>
    <w:rsid w:val="000B14C5"/>
    <w:rsid w:val="000B306F"/>
    <w:rsid w:val="000B3300"/>
    <w:rsid w:val="000B3A5C"/>
    <w:rsid w:val="000B5792"/>
    <w:rsid w:val="000B5AA2"/>
    <w:rsid w:val="000B69B7"/>
    <w:rsid w:val="000B6B2B"/>
    <w:rsid w:val="000C2834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4565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4EC4"/>
    <w:rsid w:val="001153C6"/>
    <w:rsid w:val="00115834"/>
    <w:rsid w:val="00115B37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008"/>
    <w:rsid w:val="00147157"/>
    <w:rsid w:val="00147371"/>
    <w:rsid w:val="001475E3"/>
    <w:rsid w:val="0015187D"/>
    <w:rsid w:val="00153A25"/>
    <w:rsid w:val="00154DCD"/>
    <w:rsid w:val="00155859"/>
    <w:rsid w:val="0015655C"/>
    <w:rsid w:val="00157536"/>
    <w:rsid w:val="001575BD"/>
    <w:rsid w:val="00161745"/>
    <w:rsid w:val="00161830"/>
    <w:rsid w:val="0016195F"/>
    <w:rsid w:val="001662E5"/>
    <w:rsid w:val="00167FDC"/>
    <w:rsid w:val="001703F8"/>
    <w:rsid w:val="00172A6E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16AB"/>
    <w:rsid w:val="0019367B"/>
    <w:rsid w:val="00193889"/>
    <w:rsid w:val="00193958"/>
    <w:rsid w:val="00197D05"/>
    <w:rsid w:val="001A142D"/>
    <w:rsid w:val="001A16F8"/>
    <w:rsid w:val="001A23E8"/>
    <w:rsid w:val="001A2A7F"/>
    <w:rsid w:val="001A2BEB"/>
    <w:rsid w:val="001A3C5D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090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501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2576"/>
    <w:rsid w:val="001E5226"/>
    <w:rsid w:val="001E6433"/>
    <w:rsid w:val="001E6A3E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2D9F"/>
    <w:rsid w:val="002134FE"/>
    <w:rsid w:val="002141A4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6BCE"/>
    <w:rsid w:val="0025711C"/>
    <w:rsid w:val="00261E51"/>
    <w:rsid w:val="002626D4"/>
    <w:rsid w:val="00262AFF"/>
    <w:rsid w:val="00263249"/>
    <w:rsid w:val="00266E0F"/>
    <w:rsid w:val="0026710C"/>
    <w:rsid w:val="00267E7E"/>
    <w:rsid w:val="0027046A"/>
    <w:rsid w:val="002720B0"/>
    <w:rsid w:val="002722C9"/>
    <w:rsid w:val="00273213"/>
    <w:rsid w:val="002769C3"/>
    <w:rsid w:val="00276D86"/>
    <w:rsid w:val="00277573"/>
    <w:rsid w:val="00277CA9"/>
    <w:rsid w:val="0028081B"/>
    <w:rsid w:val="00280871"/>
    <w:rsid w:val="00280967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66B"/>
    <w:rsid w:val="002A4E6A"/>
    <w:rsid w:val="002B06FB"/>
    <w:rsid w:val="002B096E"/>
    <w:rsid w:val="002B0A07"/>
    <w:rsid w:val="002B180F"/>
    <w:rsid w:val="002B2D93"/>
    <w:rsid w:val="002B2E5A"/>
    <w:rsid w:val="002B3A6F"/>
    <w:rsid w:val="002B3B94"/>
    <w:rsid w:val="002B405B"/>
    <w:rsid w:val="002B51DC"/>
    <w:rsid w:val="002B5AB0"/>
    <w:rsid w:val="002B5B65"/>
    <w:rsid w:val="002B67DA"/>
    <w:rsid w:val="002B6D2F"/>
    <w:rsid w:val="002B7F08"/>
    <w:rsid w:val="002C0B18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CBB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9ED"/>
    <w:rsid w:val="00305FD7"/>
    <w:rsid w:val="0030785A"/>
    <w:rsid w:val="00312ACD"/>
    <w:rsid w:val="003140A7"/>
    <w:rsid w:val="003140F4"/>
    <w:rsid w:val="00314A3B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40C3"/>
    <w:rsid w:val="003357F0"/>
    <w:rsid w:val="003362D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3E68"/>
    <w:rsid w:val="00395ACA"/>
    <w:rsid w:val="0039667E"/>
    <w:rsid w:val="00396E9E"/>
    <w:rsid w:val="00397625"/>
    <w:rsid w:val="00397ED3"/>
    <w:rsid w:val="003A0D80"/>
    <w:rsid w:val="003A157F"/>
    <w:rsid w:val="003A1D1F"/>
    <w:rsid w:val="003A2310"/>
    <w:rsid w:val="003A2F89"/>
    <w:rsid w:val="003A5BB4"/>
    <w:rsid w:val="003A5D9B"/>
    <w:rsid w:val="003A5E41"/>
    <w:rsid w:val="003A5FDE"/>
    <w:rsid w:val="003A6324"/>
    <w:rsid w:val="003B1777"/>
    <w:rsid w:val="003B25ED"/>
    <w:rsid w:val="003B4885"/>
    <w:rsid w:val="003B50B7"/>
    <w:rsid w:val="003B53E8"/>
    <w:rsid w:val="003B5C2D"/>
    <w:rsid w:val="003B67E9"/>
    <w:rsid w:val="003B6F2C"/>
    <w:rsid w:val="003C0A1E"/>
    <w:rsid w:val="003C2A20"/>
    <w:rsid w:val="003C2B10"/>
    <w:rsid w:val="003C60D8"/>
    <w:rsid w:val="003C6DAB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81B"/>
    <w:rsid w:val="00421F91"/>
    <w:rsid w:val="00422670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30D9"/>
    <w:rsid w:val="00434BB0"/>
    <w:rsid w:val="0043504C"/>
    <w:rsid w:val="004362CF"/>
    <w:rsid w:val="00436962"/>
    <w:rsid w:val="00440DFE"/>
    <w:rsid w:val="00442DC8"/>
    <w:rsid w:val="0044307E"/>
    <w:rsid w:val="00443CA0"/>
    <w:rsid w:val="00444A9C"/>
    <w:rsid w:val="00446035"/>
    <w:rsid w:val="00446BFC"/>
    <w:rsid w:val="00447A65"/>
    <w:rsid w:val="00447CE9"/>
    <w:rsid w:val="00450575"/>
    <w:rsid w:val="00450B97"/>
    <w:rsid w:val="00451404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7296"/>
    <w:rsid w:val="00471529"/>
    <w:rsid w:val="004716C5"/>
    <w:rsid w:val="00471B16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8A9"/>
    <w:rsid w:val="00487A44"/>
    <w:rsid w:val="00491544"/>
    <w:rsid w:val="00491F54"/>
    <w:rsid w:val="00493E62"/>
    <w:rsid w:val="004941DA"/>
    <w:rsid w:val="004945E0"/>
    <w:rsid w:val="004951DA"/>
    <w:rsid w:val="00495F9D"/>
    <w:rsid w:val="00497226"/>
    <w:rsid w:val="00497677"/>
    <w:rsid w:val="0049779E"/>
    <w:rsid w:val="004A10F0"/>
    <w:rsid w:val="004A23A0"/>
    <w:rsid w:val="004A2B10"/>
    <w:rsid w:val="004A561E"/>
    <w:rsid w:val="004A5CBA"/>
    <w:rsid w:val="004A6635"/>
    <w:rsid w:val="004A7299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4C81"/>
    <w:rsid w:val="004B6943"/>
    <w:rsid w:val="004C1276"/>
    <w:rsid w:val="004C136D"/>
    <w:rsid w:val="004C6BCE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9B6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0211"/>
    <w:rsid w:val="00561173"/>
    <w:rsid w:val="005614AE"/>
    <w:rsid w:val="00562455"/>
    <w:rsid w:val="0056385F"/>
    <w:rsid w:val="00565BFD"/>
    <w:rsid w:val="00567A70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42F4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399E"/>
    <w:rsid w:val="005B5590"/>
    <w:rsid w:val="005B5923"/>
    <w:rsid w:val="005B5A2E"/>
    <w:rsid w:val="005B7D06"/>
    <w:rsid w:val="005C0E6A"/>
    <w:rsid w:val="005C2BA5"/>
    <w:rsid w:val="005C3272"/>
    <w:rsid w:val="005C4077"/>
    <w:rsid w:val="005C4234"/>
    <w:rsid w:val="005C4627"/>
    <w:rsid w:val="005C7A55"/>
    <w:rsid w:val="005D098C"/>
    <w:rsid w:val="005D4841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0C1"/>
    <w:rsid w:val="00600592"/>
    <w:rsid w:val="006008AE"/>
    <w:rsid w:val="00600E51"/>
    <w:rsid w:val="006029D7"/>
    <w:rsid w:val="00603698"/>
    <w:rsid w:val="006039E1"/>
    <w:rsid w:val="00604884"/>
    <w:rsid w:val="00604E59"/>
    <w:rsid w:val="00605699"/>
    <w:rsid w:val="00605BCB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574B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2E9"/>
    <w:rsid w:val="00641C10"/>
    <w:rsid w:val="006424B7"/>
    <w:rsid w:val="0064257C"/>
    <w:rsid w:val="00642688"/>
    <w:rsid w:val="0064744B"/>
    <w:rsid w:val="0065058C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977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57F0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154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485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571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1ED3"/>
    <w:rsid w:val="00734CC6"/>
    <w:rsid w:val="0073641C"/>
    <w:rsid w:val="00736A32"/>
    <w:rsid w:val="00736C6E"/>
    <w:rsid w:val="0074015D"/>
    <w:rsid w:val="007401AE"/>
    <w:rsid w:val="00742A0E"/>
    <w:rsid w:val="00743261"/>
    <w:rsid w:val="00744F6C"/>
    <w:rsid w:val="007465E3"/>
    <w:rsid w:val="00750FEE"/>
    <w:rsid w:val="00751128"/>
    <w:rsid w:val="00751D3E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3E0"/>
    <w:rsid w:val="00783802"/>
    <w:rsid w:val="00784166"/>
    <w:rsid w:val="00784183"/>
    <w:rsid w:val="00784AB8"/>
    <w:rsid w:val="007856B5"/>
    <w:rsid w:val="00786F7A"/>
    <w:rsid w:val="00787AFE"/>
    <w:rsid w:val="00790EDD"/>
    <w:rsid w:val="0079566C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0C22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1ED8"/>
    <w:rsid w:val="007D31B7"/>
    <w:rsid w:val="007D47F4"/>
    <w:rsid w:val="007D585D"/>
    <w:rsid w:val="007D7669"/>
    <w:rsid w:val="007E0284"/>
    <w:rsid w:val="007E24B9"/>
    <w:rsid w:val="007E2BF9"/>
    <w:rsid w:val="007E3D3B"/>
    <w:rsid w:val="007E6711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41B"/>
    <w:rsid w:val="007F6910"/>
    <w:rsid w:val="007F6B03"/>
    <w:rsid w:val="007F6B32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644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4B5E"/>
    <w:rsid w:val="0083734B"/>
    <w:rsid w:val="0083791B"/>
    <w:rsid w:val="008408D1"/>
    <w:rsid w:val="008410B3"/>
    <w:rsid w:val="008418AC"/>
    <w:rsid w:val="008421B9"/>
    <w:rsid w:val="008448CD"/>
    <w:rsid w:val="00845FC7"/>
    <w:rsid w:val="00846B97"/>
    <w:rsid w:val="00846E40"/>
    <w:rsid w:val="00847493"/>
    <w:rsid w:val="008502C3"/>
    <w:rsid w:val="0085072B"/>
    <w:rsid w:val="00853CA6"/>
    <w:rsid w:val="008540C6"/>
    <w:rsid w:val="008549A3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3445"/>
    <w:rsid w:val="00873C25"/>
    <w:rsid w:val="00875380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066F"/>
    <w:rsid w:val="008C1133"/>
    <w:rsid w:val="008C23CD"/>
    <w:rsid w:val="008C5033"/>
    <w:rsid w:val="008C6316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04C5"/>
    <w:rsid w:val="00910CFA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4388"/>
    <w:rsid w:val="00947D61"/>
    <w:rsid w:val="009507AD"/>
    <w:rsid w:val="00953557"/>
    <w:rsid w:val="0095643E"/>
    <w:rsid w:val="00962D0E"/>
    <w:rsid w:val="0096466E"/>
    <w:rsid w:val="0097001A"/>
    <w:rsid w:val="0097271E"/>
    <w:rsid w:val="0097327A"/>
    <w:rsid w:val="00973963"/>
    <w:rsid w:val="009779BF"/>
    <w:rsid w:val="00980782"/>
    <w:rsid w:val="009807C8"/>
    <w:rsid w:val="00984334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19F3"/>
    <w:rsid w:val="009C251F"/>
    <w:rsid w:val="009C27F8"/>
    <w:rsid w:val="009C326A"/>
    <w:rsid w:val="009C47DC"/>
    <w:rsid w:val="009C5187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177B"/>
    <w:rsid w:val="00A41F7B"/>
    <w:rsid w:val="00A431F4"/>
    <w:rsid w:val="00A43C53"/>
    <w:rsid w:val="00A45150"/>
    <w:rsid w:val="00A50A93"/>
    <w:rsid w:val="00A50C8E"/>
    <w:rsid w:val="00A5245E"/>
    <w:rsid w:val="00A5343D"/>
    <w:rsid w:val="00A55150"/>
    <w:rsid w:val="00A55C85"/>
    <w:rsid w:val="00A55CFF"/>
    <w:rsid w:val="00A56027"/>
    <w:rsid w:val="00A57E13"/>
    <w:rsid w:val="00A609A5"/>
    <w:rsid w:val="00A60B34"/>
    <w:rsid w:val="00A61462"/>
    <w:rsid w:val="00A62A79"/>
    <w:rsid w:val="00A63163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5F67"/>
    <w:rsid w:val="00A968B5"/>
    <w:rsid w:val="00A9725D"/>
    <w:rsid w:val="00A97C3C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4C0A"/>
    <w:rsid w:val="00AB5634"/>
    <w:rsid w:val="00AB67B5"/>
    <w:rsid w:val="00AB7353"/>
    <w:rsid w:val="00AB7BD6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5BD2"/>
    <w:rsid w:val="00AD7EA2"/>
    <w:rsid w:val="00AE11E4"/>
    <w:rsid w:val="00AE1E10"/>
    <w:rsid w:val="00AE4D1C"/>
    <w:rsid w:val="00AE51BE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A9"/>
    <w:rsid w:val="00B043F1"/>
    <w:rsid w:val="00B07255"/>
    <w:rsid w:val="00B07B7E"/>
    <w:rsid w:val="00B07CAB"/>
    <w:rsid w:val="00B10CD0"/>
    <w:rsid w:val="00B12F8B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3C00"/>
    <w:rsid w:val="00B24AE3"/>
    <w:rsid w:val="00B257E0"/>
    <w:rsid w:val="00B25C13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054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9EC"/>
    <w:rsid w:val="00B80FA6"/>
    <w:rsid w:val="00B81EB9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95EA7"/>
    <w:rsid w:val="00BA2345"/>
    <w:rsid w:val="00BA32C1"/>
    <w:rsid w:val="00BA3459"/>
    <w:rsid w:val="00BA472D"/>
    <w:rsid w:val="00BA5040"/>
    <w:rsid w:val="00BA5573"/>
    <w:rsid w:val="00BA7226"/>
    <w:rsid w:val="00BB2526"/>
    <w:rsid w:val="00BB37D3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461B"/>
    <w:rsid w:val="00BD779C"/>
    <w:rsid w:val="00BE0AE3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1ACC"/>
    <w:rsid w:val="00C03A20"/>
    <w:rsid w:val="00C05034"/>
    <w:rsid w:val="00C06141"/>
    <w:rsid w:val="00C07888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1FF"/>
    <w:rsid w:val="00C30CA7"/>
    <w:rsid w:val="00C31608"/>
    <w:rsid w:val="00C333E5"/>
    <w:rsid w:val="00C3406F"/>
    <w:rsid w:val="00C35389"/>
    <w:rsid w:val="00C35F8B"/>
    <w:rsid w:val="00C36524"/>
    <w:rsid w:val="00C36729"/>
    <w:rsid w:val="00C3778A"/>
    <w:rsid w:val="00C37F96"/>
    <w:rsid w:val="00C41875"/>
    <w:rsid w:val="00C4281D"/>
    <w:rsid w:val="00C46DB2"/>
    <w:rsid w:val="00C4712A"/>
    <w:rsid w:val="00C50038"/>
    <w:rsid w:val="00C51AAC"/>
    <w:rsid w:val="00C51C9C"/>
    <w:rsid w:val="00C57C16"/>
    <w:rsid w:val="00C6038E"/>
    <w:rsid w:val="00C62C62"/>
    <w:rsid w:val="00C64685"/>
    <w:rsid w:val="00C64CEB"/>
    <w:rsid w:val="00C6572F"/>
    <w:rsid w:val="00C66CA7"/>
    <w:rsid w:val="00C67881"/>
    <w:rsid w:val="00C7072D"/>
    <w:rsid w:val="00C708D6"/>
    <w:rsid w:val="00C7218F"/>
    <w:rsid w:val="00C72B6A"/>
    <w:rsid w:val="00C76156"/>
    <w:rsid w:val="00C7642F"/>
    <w:rsid w:val="00C77227"/>
    <w:rsid w:val="00C77A90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49AF"/>
    <w:rsid w:val="00CD518A"/>
    <w:rsid w:val="00CD68BD"/>
    <w:rsid w:val="00CE0C20"/>
    <w:rsid w:val="00CE3A5E"/>
    <w:rsid w:val="00CE3C09"/>
    <w:rsid w:val="00CE3FD0"/>
    <w:rsid w:val="00CE4B83"/>
    <w:rsid w:val="00CE5602"/>
    <w:rsid w:val="00CE6A8A"/>
    <w:rsid w:val="00CF0883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53D4"/>
    <w:rsid w:val="00D056B3"/>
    <w:rsid w:val="00D06554"/>
    <w:rsid w:val="00D06E15"/>
    <w:rsid w:val="00D0723B"/>
    <w:rsid w:val="00D07563"/>
    <w:rsid w:val="00D10B01"/>
    <w:rsid w:val="00D10DD8"/>
    <w:rsid w:val="00D10E30"/>
    <w:rsid w:val="00D15F59"/>
    <w:rsid w:val="00D17229"/>
    <w:rsid w:val="00D172C2"/>
    <w:rsid w:val="00D174F3"/>
    <w:rsid w:val="00D22148"/>
    <w:rsid w:val="00D22EFA"/>
    <w:rsid w:val="00D23F33"/>
    <w:rsid w:val="00D24477"/>
    <w:rsid w:val="00D255E0"/>
    <w:rsid w:val="00D256B5"/>
    <w:rsid w:val="00D26DC5"/>
    <w:rsid w:val="00D273BD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493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33C4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705"/>
    <w:rsid w:val="00DA5C2A"/>
    <w:rsid w:val="00DA6E45"/>
    <w:rsid w:val="00DB1B09"/>
    <w:rsid w:val="00DB367C"/>
    <w:rsid w:val="00DB5440"/>
    <w:rsid w:val="00DB7C4E"/>
    <w:rsid w:val="00DC0903"/>
    <w:rsid w:val="00DC0ED2"/>
    <w:rsid w:val="00DC442F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541E"/>
    <w:rsid w:val="00E058BF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036F"/>
    <w:rsid w:val="00E2317C"/>
    <w:rsid w:val="00E23B82"/>
    <w:rsid w:val="00E243D9"/>
    <w:rsid w:val="00E24AA6"/>
    <w:rsid w:val="00E2527E"/>
    <w:rsid w:val="00E26326"/>
    <w:rsid w:val="00E26713"/>
    <w:rsid w:val="00E27FDC"/>
    <w:rsid w:val="00E3038A"/>
    <w:rsid w:val="00E31333"/>
    <w:rsid w:val="00E31737"/>
    <w:rsid w:val="00E345B9"/>
    <w:rsid w:val="00E34E1E"/>
    <w:rsid w:val="00E36026"/>
    <w:rsid w:val="00E41CA1"/>
    <w:rsid w:val="00E42536"/>
    <w:rsid w:val="00E431DF"/>
    <w:rsid w:val="00E44796"/>
    <w:rsid w:val="00E45AD6"/>
    <w:rsid w:val="00E50AEA"/>
    <w:rsid w:val="00E5108F"/>
    <w:rsid w:val="00E517F5"/>
    <w:rsid w:val="00E5214E"/>
    <w:rsid w:val="00E52196"/>
    <w:rsid w:val="00E52D70"/>
    <w:rsid w:val="00E52F53"/>
    <w:rsid w:val="00E55F43"/>
    <w:rsid w:val="00E56737"/>
    <w:rsid w:val="00E60875"/>
    <w:rsid w:val="00E60D99"/>
    <w:rsid w:val="00E6162E"/>
    <w:rsid w:val="00E6171D"/>
    <w:rsid w:val="00E630C7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0A9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92932"/>
    <w:rsid w:val="00EA1BD1"/>
    <w:rsid w:val="00EA3896"/>
    <w:rsid w:val="00EA40C0"/>
    <w:rsid w:val="00EA4D74"/>
    <w:rsid w:val="00EA566E"/>
    <w:rsid w:val="00EB1656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CA0"/>
    <w:rsid w:val="00EC3D84"/>
    <w:rsid w:val="00EC4164"/>
    <w:rsid w:val="00EC49CE"/>
    <w:rsid w:val="00EC5971"/>
    <w:rsid w:val="00ED067E"/>
    <w:rsid w:val="00ED094E"/>
    <w:rsid w:val="00ED0C74"/>
    <w:rsid w:val="00ED1EE9"/>
    <w:rsid w:val="00ED1F78"/>
    <w:rsid w:val="00ED3D95"/>
    <w:rsid w:val="00ED3ED4"/>
    <w:rsid w:val="00ED4735"/>
    <w:rsid w:val="00ED51B2"/>
    <w:rsid w:val="00ED77E5"/>
    <w:rsid w:val="00EE0E40"/>
    <w:rsid w:val="00EE1EB5"/>
    <w:rsid w:val="00EE2E45"/>
    <w:rsid w:val="00EE3E9A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06B"/>
    <w:rsid w:val="00F217F3"/>
    <w:rsid w:val="00F23E12"/>
    <w:rsid w:val="00F24663"/>
    <w:rsid w:val="00F2486E"/>
    <w:rsid w:val="00F25D3A"/>
    <w:rsid w:val="00F261F3"/>
    <w:rsid w:val="00F27224"/>
    <w:rsid w:val="00F27C8D"/>
    <w:rsid w:val="00F31AFA"/>
    <w:rsid w:val="00F32BBA"/>
    <w:rsid w:val="00F3632C"/>
    <w:rsid w:val="00F37B5D"/>
    <w:rsid w:val="00F41388"/>
    <w:rsid w:val="00F4297B"/>
    <w:rsid w:val="00F439E5"/>
    <w:rsid w:val="00F4437C"/>
    <w:rsid w:val="00F44E81"/>
    <w:rsid w:val="00F45CAE"/>
    <w:rsid w:val="00F46205"/>
    <w:rsid w:val="00F46666"/>
    <w:rsid w:val="00F47213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19A8"/>
    <w:rsid w:val="00FA6163"/>
    <w:rsid w:val="00FA6DBD"/>
    <w:rsid w:val="00FA7F5C"/>
    <w:rsid w:val="00FB033A"/>
    <w:rsid w:val="00FB1CC9"/>
    <w:rsid w:val="00FB23DE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E696E"/>
    <w:rsid w:val="00FF0105"/>
    <w:rsid w:val="00FF1A38"/>
    <w:rsid w:val="00FF3B13"/>
    <w:rsid w:val="00FF4FDC"/>
    <w:rsid w:val="00FF55E5"/>
    <w:rsid w:val="00FF6878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379E-90DE-43A8-AE76-24A82761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462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27</cp:revision>
  <cp:lastPrinted>2017-08-31T21:48:00Z</cp:lastPrinted>
  <dcterms:created xsi:type="dcterms:W3CDTF">2017-08-31T18:30:00Z</dcterms:created>
  <dcterms:modified xsi:type="dcterms:W3CDTF">2017-08-31T22:37:00Z</dcterms:modified>
</cp:coreProperties>
</file>