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3035" cy="18288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282C32" w:rsidRPr="00282C32">
        <w:rPr>
          <w:rFonts w:ascii="Arial" w:hAnsi="Arial" w:cs="Arial"/>
          <w:b/>
          <w:sz w:val="24"/>
          <w:szCs w:val="24"/>
        </w:rPr>
        <w:t>2</w:t>
      </w:r>
      <w:r w:rsidR="00B8722F">
        <w:rPr>
          <w:rFonts w:ascii="Arial" w:hAnsi="Arial" w:cs="Arial"/>
          <w:b/>
          <w:sz w:val="24"/>
          <w:szCs w:val="24"/>
        </w:rPr>
        <w:t>7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B8722F" w:rsidRPr="00B8722F" w:rsidRDefault="00B8722F" w:rsidP="00F679A1">
      <w:pPr>
        <w:widowControl w:val="0"/>
        <w:shd w:val="clear" w:color="auto" w:fill="FFFFFF"/>
        <w:autoSpaceDE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F679A1" w:rsidRPr="00D9085D" w:rsidRDefault="00B8722F" w:rsidP="00F679A1">
      <w:pPr>
        <w:widowControl w:val="0"/>
        <w:shd w:val="clear" w:color="auto" w:fill="FFFFFF"/>
        <w:autoSpaceDE w:val="0"/>
        <w:adjustRightInd w:val="0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bCs/>
          <w:sz w:val="36"/>
          <w:szCs w:val="24"/>
        </w:rPr>
        <w:t>Ya viene la F</w:t>
      </w:r>
      <w:r w:rsidR="00B40426">
        <w:rPr>
          <w:rFonts w:ascii="Arial" w:hAnsi="Arial" w:cs="Arial"/>
          <w:b/>
          <w:bCs/>
          <w:sz w:val="36"/>
          <w:szCs w:val="24"/>
        </w:rPr>
        <w:t xml:space="preserve">eria </w:t>
      </w:r>
      <w:r>
        <w:rPr>
          <w:rFonts w:ascii="Arial" w:hAnsi="Arial" w:cs="Arial"/>
          <w:b/>
          <w:bCs/>
          <w:sz w:val="36"/>
          <w:szCs w:val="24"/>
        </w:rPr>
        <w:t>I</w:t>
      </w:r>
      <w:r w:rsidR="00B40426">
        <w:rPr>
          <w:rFonts w:ascii="Arial" w:hAnsi="Arial" w:cs="Arial"/>
          <w:b/>
          <w:bCs/>
          <w:sz w:val="36"/>
          <w:szCs w:val="24"/>
        </w:rPr>
        <w:t xml:space="preserve">nternacional del </w:t>
      </w:r>
      <w:r>
        <w:rPr>
          <w:rFonts w:ascii="Arial" w:hAnsi="Arial" w:cs="Arial"/>
          <w:b/>
          <w:bCs/>
          <w:sz w:val="36"/>
          <w:szCs w:val="24"/>
        </w:rPr>
        <w:t>L</w:t>
      </w:r>
      <w:r w:rsidR="00B40426">
        <w:rPr>
          <w:rFonts w:ascii="Arial" w:hAnsi="Arial" w:cs="Arial"/>
          <w:b/>
          <w:bCs/>
          <w:sz w:val="36"/>
          <w:szCs w:val="24"/>
        </w:rPr>
        <w:t>ibro</w:t>
      </w:r>
      <w:bookmarkStart w:id="0" w:name="_GoBack"/>
      <w:bookmarkEnd w:id="0"/>
      <w:r>
        <w:rPr>
          <w:rFonts w:ascii="Arial" w:hAnsi="Arial" w:cs="Arial"/>
          <w:b/>
          <w:bCs/>
          <w:sz w:val="36"/>
          <w:szCs w:val="24"/>
        </w:rPr>
        <w:t xml:space="preserve"> UABC 2018</w:t>
      </w:r>
    </w:p>
    <w:p w:rsidR="002932F0" w:rsidRPr="00CE1A87" w:rsidRDefault="002932F0" w:rsidP="002932F0">
      <w:pPr>
        <w:pStyle w:val="Prrafodelista"/>
        <w:widowControl w:val="0"/>
        <w:shd w:val="clear" w:color="auto" w:fill="FFFFFF"/>
        <w:autoSpaceDE w:val="0"/>
        <w:adjustRightInd w:val="0"/>
        <w:ind w:left="284"/>
        <w:rPr>
          <w:rFonts w:ascii="Arial" w:hAnsi="Arial" w:cs="Arial"/>
          <w:sz w:val="12"/>
          <w:szCs w:val="12"/>
        </w:rPr>
      </w:pPr>
    </w:p>
    <w:p w:rsidR="00B8722F" w:rsidRPr="00884B49" w:rsidRDefault="00B8722F" w:rsidP="00B8722F">
      <w:pPr>
        <w:pStyle w:val="Prrafodelista"/>
        <w:numPr>
          <w:ilvl w:val="0"/>
          <w:numId w:val="40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36"/>
        </w:rPr>
      </w:pPr>
      <w:r>
        <w:rPr>
          <w:rFonts w:ascii="Arial" w:hAnsi="Arial" w:cs="Arial"/>
          <w:sz w:val="24"/>
          <w:szCs w:val="24"/>
        </w:rPr>
        <w:t>Habrá e</w:t>
      </w:r>
      <w:r>
        <w:rPr>
          <w:rFonts w:ascii="Arial" w:hAnsi="Arial" w:cs="Arial"/>
          <w:sz w:val="24"/>
          <w:szCs w:val="24"/>
        </w:rPr>
        <w:t>xposiciones de libros, conferencias, talleres infantiles y gastronómicos, lecturas en voz alta, presentaciones de libros y más.</w:t>
      </w:r>
      <w:r>
        <w:rPr>
          <w:rFonts w:ascii="Arial" w:hAnsi="Arial" w:cs="Arial"/>
          <w:sz w:val="24"/>
          <w:szCs w:val="24"/>
        </w:rPr>
        <w:t xml:space="preserve"> La entrada es gratuita.</w:t>
      </w:r>
    </w:p>
    <w:p w:rsidR="00B8722F" w:rsidRPr="00F66A32" w:rsidRDefault="00B8722F" w:rsidP="00B8722F">
      <w:pPr>
        <w:jc w:val="both"/>
        <w:rPr>
          <w:rFonts w:ascii="Arial" w:hAnsi="Arial" w:cs="Arial"/>
          <w:b/>
          <w:sz w:val="16"/>
          <w:szCs w:val="16"/>
        </w:rPr>
      </w:pPr>
    </w:p>
    <w:p w:rsidR="00B8722F" w:rsidRPr="00221B9D" w:rsidRDefault="00B8722F" w:rsidP="00B8722F">
      <w:pPr>
        <w:jc w:val="both"/>
        <w:rPr>
          <w:rFonts w:ascii="Arial" w:hAnsi="Arial" w:cs="Arial"/>
          <w:sz w:val="24"/>
          <w:szCs w:val="24"/>
        </w:rPr>
      </w:pPr>
      <w:r w:rsidRPr="00221B9D">
        <w:rPr>
          <w:rFonts w:ascii="Arial" w:hAnsi="Arial" w:cs="Arial"/>
          <w:b/>
          <w:sz w:val="24"/>
          <w:szCs w:val="24"/>
        </w:rPr>
        <w:t>Mexicali, B.C.,</w:t>
      </w:r>
      <w:r w:rsidRPr="00221B9D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1B9D">
        <w:rPr>
          <w:rFonts w:ascii="Arial" w:hAnsi="Arial" w:cs="Arial"/>
          <w:b/>
          <w:bCs/>
          <w:sz w:val="24"/>
          <w:szCs w:val="24"/>
        </w:rPr>
        <w:t>sábado 02 de marzo de 2018</w:t>
      </w:r>
      <w:r w:rsidRPr="00221B9D">
        <w:rPr>
          <w:rFonts w:ascii="Arial" w:hAnsi="Arial" w:cs="Arial"/>
          <w:sz w:val="24"/>
          <w:szCs w:val="24"/>
        </w:rPr>
        <w:t>.-</w:t>
      </w:r>
      <w:r w:rsidRPr="00221B9D">
        <w:rPr>
          <w:rFonts w:ascii="Arial" w:hAnsi="Arial" w:cs="Arial"/>
          <w:b/>
          <w:sz w:val="24"/>
          <w:szCs w:val="24"/>
        </w:rPr>
        <w:t xml:space="preserve">.- </w:t>
      </w:r>
      <w:r w:rsidRPr="00221B9D">
        <w:rPr>
          <w:rFonts w:ascii="Arial" w:hAnsi="Arial" w:cs="Arial"/>
          <w:sz w:val="24"/>
          <w:szCs w:val="24"/>
        </w:rPr>
        <w:t xml:space="preserve">La Feria Internacional del Libro de la Universidad Autónoma de Baja California (FIL UABC), </w:t>
      </w:r>
      <w:r w:rsidR="00221B9D" w:rsidRPr="00221B9D">
        <w:rPr>
          <w:rFonts w:ascii="Arial" w:hAnsi="Arial" w:cs="Arial"/>
          <w:sz w:val="24"/>
          <w:szCs w:val="24"/>
        </w:rPr>
        <w:t>que tiene como objetivo</w:t>
      </w:r>
      <w:r w:rsidR="00BA6AF7" w:rsidRPr="00221B9D">
        <w:rPr>
          <w:rFonts w:ascii="Arial" w:hAnsi="Arial" w:cs="Arial"/>
          <w:sz w:val="24"/>
          <w:szCs w:val="24"/>
        </w:rPr>
        <w:t xml:space="preserve"> fomentar y promover la lectura</w:t>
      </w:r>
      <w:r w:rsidR="00BA6AF7" w:rsidRPr="00221B9D">
        <w:rPr>
          <w:rFonts w:ascii="Arial" w:hAnsi="Arial" w:cs="Arial"/>
          <w:sz w:val="24"/>
          <w:szCs w:val="24"/>
        </w:rPr>
        <w:t xml:space="preserve">, </w:t>
      </w:r>
      <w:r w:rsidRPr="00221B9D">
        <w:rPr>
          <w:rFonts w:ascii="Arial" w:hAnsi="Arial" w:cs="Arial"/>
          <w:sz w:val="24"/>
          <w:szCs w:val="24"/>
        </w:rPr>
        <w:t xml:space="preserve">se llevará a cabo del </w:t>
      </w:r>
      <w:r w:rsidRPr="00221B9D">
        <w:rPr>
          <w:rFonts w:ascii="Arial" w:hAnsi="Arial" w:cs="Arial"/>
          <w:sz w:val="24"/>
          <w:szCs w:val="24"/>
        </w:rPr>
        <w:t xml:space="preserve">14 al 19 de </w:t>
      </w:r>
      <w:r w:rsidRPr="00221B9D">
        <w:rPr>
          <w:rFonts w:ascii="Arial" w:hAnsi="Arial" w:cs="Arial"/>
          <w:sz w:val="24"/>
          <w:szCs w:val="24"/>
        </w:rPr>
        <w:t xml:space="preserve">marzo del presente año, en la explanada de Vicerrectoría y del Teatro Universitario del Campus Mexicali. </w:t>
      </w:r>
    </w:p>
    <w:p w:rsidR="00BA6AF7" w:rsidRPr="00221B9D" w:rsidRDefault="00BA6AF7" w:rsidP="00B8722F">
      <w:pPr>
        <w:jc w:val="both"/>
        <w:rPr>
          <w:rFonts w:ascii="Arial" w:hAnsi="Arial" w:cs="Arial"/>
          <w:sz w:val="24"/>
          <w:szCs w:val="24"/>
        </w:rPr>
      </w:pPr>
    </w:p>
    <w:p w:rsidR="00B8722F" w:rsidRPr="00221B9D" w:rsidRDefault="00B8722F" w:rsidP="00B8722F">
      <w:pPr>
        <w:jc w:val="both"/>
        <w:rPr>
          <w:rFonts w:ascii="Arial" w:hAnsi="Arial" w:cs="Arial"/>
          <w:sz w:val="24"/>
          <w:szCs w:val="24"/>
        </w:rPr>
      </w:pPr>
      <w:r w:rsidRPr="00221B9D">
        <w:rPr>
          <w:rFonts w:ascii="Arial" w:hAnsi="Arial" w:cs="Arial"/>
          <w:sz w:val="24"/>
          <w:szCs w:val="24"/>
        </w:rPr>
        <w:t xml:space="preserve">Se tendrá acceso libre a </w:t>
      </w:r>
      <w:r w:rsidR="00BA6AF7" w:rsidRPr="00221B9D">
        <w:rPr>
          <w:rFonts w:ascii="Arial" w:hAnsi="Arial" w:cs="Arial"/>
          <w:sz w:val="24"/>
          <w:szCs w:val="24"/>
        </w:rPr>
        <w:t>presentaciones</w:t>
      </w:r>
      <w:r w:rsidRPr="00221B9D">
        <w:rPr>
          <w:rFonts w:ascii="Arial" w:hAnsi="Arial" w:cs="Arial"/>
          <w:sz w:val="24"/>
          <w:szCs w:val="24"/>
        </w:rPr>
        <w:t xml:space="preserve"> y venta de </w:t>
      </w:r>
      <w:r w:rsidR="00BA6AF7" w:rsidRPr="00221B9D">
        <w:rPr>
          <w:rFonts w:ascii="Arial" w:hAnsi="Arial" w:cs="Arial"/>
          <w:sz w:val="24"/>
          <w:szCs w:val="24"/>
        </w:rPr>
        <w:t xml:space="preserve">libros </w:t>
      </w:r>
      <w:r w:rsidR="00BA6AF7" w:rsidRPr="00221B9D">
        <w:rPr>
          <w:rFonts w:ascii="Arial" w:hAnsi="Arial" w:cs="Arial"/>
          <w:sz w:val="24"/>
          <w:szCs w:val="24"/>
        </w:rPr>
        <w:t>de Editorial UABC</w:t>
      </w:r>
      <w:r w:rsidR="00BA6AF7" w:rsidRPr="00221B9D">
        <w:rPr>
          <w:rFonts w:ascii="Arial" w:hAnsi="Arial" w:cs="Arial"/>
          <w:sz w:val="24"/>
          <w:szCs w:val="24"/>
        </w:rPr>
        <w:t>, así como</w:t>
      </w:r>
      <w:r w:rsidR="00BA6AF7" w:rsidRPr="00221B9D">
        <w:rPr>
          <w:rFonts w:ascii="Arial" w:hAnsi="Arial" w:cs="Arial"/>
          <w:sz w:val="24"/>
          <w:szCs w:val="24"/>
        </w:rPr>
        <w:t xml:space="preserve"> editoriales nacionales e internacionales</w:t>
      </w:r>
      <w:r w:rsidRPr="00221B9D">
        <w:rPr>
          <w:rFonts w:ascii="Arial" w:hAnsi="Arial" w:cs="Arial"/>
          <w:sz w:val="24"/>
          <w:szCs w:val="24"/>
        </w:rPr>
        <w:t xml:space="preserve">; conferencias magistrales; talleres infantiles y gastronómicos; conciertos, </w:t>
      </w:r>
      <w:r w:rsidR="00BA6AF7" w:rsidRPr="00221B9D">
        <w:rPr>
          <w:rFonts w:ascii="Arial" w:hAnsi="Arial" w:cs="Arial"/>
          <w:sz w:val="24"/>
          <w:szCs w:val="24"/>
        </w:rPr>
        <w:t xml:space="preserve">obras de teatro, programa para adultos mayores, </w:t>
      </w:r>
      <w:r w:rsidRPr="00221B9D">
        <w:rPr>
          <w:rFonts w:ascii="Arial" w:hAnsi="Arial" w:cs="Arial"/>
          <w:sz w:val="24"/>
          <w:szCs w:val="24"/>
        </w:rPr>
        <w:t xml:space="preserve">entre </w:t>
      </w:r>
      <w:r w:rsidR="00221B9D" w:rsidRPr="00221B9D">
        <w:rPr>
          <w:rFonts w:ascii="Arial" w:hAnsi="Arial" w:cs="Arial"/>
          <w:sz w:val="24"/>
          <w:szCs w:val="24"/>
        </w:rPr>
        <w:t>otras actividades”</w:t>
      </w:r>
      <w:r w:rsidRPr="00221B9D">
        <w:rPr>
          <w:rFonts w:ascii="Arial" w:hAnsi="Arial" w:cs="Arial"/>
          <w:sz w:val="24"/>
          <w:szCs w:val="24"/>
        </w:rPr>
        <w:t xml:space="preserve">, informó la maestra </w:t>
      </w:r>
      <w:r w:rsidR="00A80F00" w:rsidRPr="00221B9D">
        <w:rPr>
          <w:rFonts w:ascii="Arial" w:hAnsi="Arial" w:cs="Arial"/>
          <w:sz w:val="24"/>
          <w:szCs w:val="24"/>
        </w:rPr>
        <w:t>Laura Figueroa Lizárraga</w:t>
      </w:r>
      <w:r w:rsidRPr="00221B9D">
        <w:rPr>
          <w:rFonts w:ascii="Arial" w:hAnsi="Arial" w:cs="Arial"/>
          <w:sz w:val="24"/>
          <w:szCs w:val="24"/>
        </w:rPr>
        <w:t xml:space="preserve">, Jefa del Departamento de Editorial </w:t>
      </w:r>
      <w:r w:rsidR="00A80F00" w:rsidRPr="00221B9D">
        <w:rPr>
          <w:rFonts w:ascii="Arial" w:hAnsi="Arial" w:cs="Arial"/>
          <w:sz w:val="24"/>
          <w:szCs w:val="24"/>
        </w:rPr>
        <w:t>UABC</w:t>
      </w:r>
      <w:r w:rsidRPr="00221B9D">
        <w:rPr>
          <w:rFonts w:ascii="Arial" w:hAnsi="Arial" w:cs="Arial"/>
          <w:sz w:val="24"/>
          <w:szCs w:val="24"/>
        </w:rPr>
        <w:t xml:space="preserve"> y Coordinadora General de la FIL UABC.</w:t>
      </w:r>
    </w:p>
    <w:p w:rsidR="00DC4C20" w:rsidRPr="00221B9D" w:rsidRDefault="00DC4C20" w:rsidP="00B8722F">
      <w:pPr>
        <w:jc w:val="both"/>
        <w:rPr>
          <w:rFonts w:ascii="Arial" w:hAnsi="Arial" w:cs="Arial"/>
          <w:sz w:val="24"/>
          <w:szCs w:val="24"/>
        </w:rPr>
      </w:pPr>
    </w:p>
    <w:p w:rsidR="009B1D47" w:rsidRPr="00221B9D" w:rsidRDefault="00DC4C20" w:rsidP="00DC4C20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21B9D">
        <w:rPr>
          <w:rFonts w:ascii="Arial" w:hAnsi="Arial" w:cs="Arial"/>
          <w:sz w:val="24"/>
          <w:szCs w:val="24"/>
        </w:rPr>
        <w:t xml:space="preserve">“Tendremos nuestros programas emblemáticos como el Académico Cultural, Empatía Musical, Infantil y Juvenil, Gastronomía y Enología, Muestra Internacional de Cine y Adultos Mayores; dentro de ellos tenemos ligeras modificaciones”, expuso. </w:t>
      </w:r>
    </w:p>
    <w:p w:rsidR="009B1D47" w:rsidRPr="00221B9D" w:rsidRDefault="009B1D47" w:rsidP="00DC4C20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B1D47" w:rsidRPr="00221B9D" w:rsidRDefault="00DC4C20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color w:val="FF0000"/>
          <w:sz w:val="24"/>
          <w:szCs w:val="24"/>
        </w:rPr>
      </w:pPr>
      <w:r w:rsidRPr="00221B9D">
        <w:rPr>
          <w:rFonts w:ascii="Arial" w:hAnsi="Arial" w:cs="Arial"/>
          <w:sz w:val="24"/>
          <w:szCs w:val="24"/>
        </w:rPr>
        <w:t>Como ejemplo mencionó que en la muestra de cine se contará con material proporcionado por la Cineteca Nacional; en el área infantil se habilitará el sábado y domingo una “</w:t>
      </w:r>
      <w:proofErr w:type="spellStart"/>
      <w:r w:rsidRPr="00221B9D">
        <w:rPr>
          <w:rFonts w:ascii="Arial" w:hAnsi="Arial" w:cs="Arial"/>
          <w:sz w:val="24"/>
          <w:szCs w:val="24"/>
        </w:rPr>
        <w:t>bebeteca</w:t>
      </w:r>
      <w:proofErr w:type="spellEnd"/>
      <w:r w:rsidRPr="00221B9D">
        <w:rPr>
          <w:rFonts w:ascii="Arial" w:hAnsi="Arial" w:cs="Arial"/>
          <w:sz w:val="24"/>
          <w:szCs w:val="24"/>
        </w:rPr>
        <w:t>” donde los más pequeños y s</w:t>
      </w:r>
      <w:r w:rsidR="009B1D47" w:rsidRPr="00221B9D">
        <w:rPr>
          <w:rFonts w:ascii="Arial" w:hAnsi="Arial" w:cs="Arial"/>
          <w:sz w:val="24"/>
          <w:szCs w:val="24"/>
        </w:rPr>
        <w:t xml:space="preserve">us padres tendrán actividades; </w:t>
      </w:r>
      <w:r w:rsidRPr="00221B9D">
        <w:rPr>
          <w:rFonts w:ascii="Arial" w:hAnsi="Arial" w:cs="Arial"/>
          <w:sz w:val="24"/>
          <w:szCs w:val="24"/>
        </w:rPr>
        <w:t xml:space="preserve">en </w:t>
      </w:r>
      <w:r w:rsidRPr="00221B9D">
        <w:rPr>
          <w:rFonts w:ascii="Arial" w:hAnsi="Arial" w:cs="Arial"/>
          <w:sz w:val="24"/>
          <w:szCs w:val="24"/>
        </w:rPr>
        <w:t xml:space="preserve">el lobby del teatro se tendrá una </w:t>
      </w:r>
      <w:r w:rsidRPr="00221B9D">
        <w:rPr>
          <w:rFonts w:ascii="Arial" w:hAnsi="Arial" w:cs="Arial"/>
          <w:sz w:val="24"/>
          <w:szCs w:val="24"/>
        </w:rPr>
        <w:t>exposición</w:t>
      </w:r>
      <w:r w:rsidRPr="00221B9D">
        <w:rPr>
          <w:rFonts w:ascii="Arial" w:hAnsi="Arial" w:cs="Arial"/>
          <w:sz w:val="24"/>
          <w:szCs w:val="24"/>
        </w:rPr>
        <w:t xml:space="preserve"> del artista plástico Fernando Romo Valenzuela</w:t>
      </w:r>
      <w:r w:rsidR="009B1D47" w:rsidRPr="00221B9D">
        <w:rPr>
          <w:rFonts w:ascii="Arial" w:hAnsi="Arial" w:cs="Arial"/>
          <w:sz w:val="24"/>
          <w:szCs w:val="24"/>
        </w:rPr>
        <w:t xml:space="preserve"> y una de las novedades es que este año se dará un reconocimiento a la trayectoria de un escritor, y el primero será para Gabriel Trujillo Muñoz. </w:t>
      </w:r>
    </w:p>
    <w:p w:rsidR="009B1D47" w:rsidRPr="00221B9D" w:rsidRDefault="009B1D47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color w:val="FF0000"/>
          <w:sz w:val="24"/>
          <w:szCs w:val="24"/>
        </w:rPr>
      </w:pPr>
    </w:p>
    <w:p w:rsidR="002040E3" w:rsidRPr="00221B9D" w:rsidRDefault="002040E3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21B9D">
        <w:rPr>
          <w:rFonts w:ascii="Arial" w:hAnsi="Arial" w:cs="Arial"/>
          <w:sz w:val="24"/>
          <w:szCs w:val="24"/>
        </w:rPr>
        <w:t xml:space="preserve">En el Teatro Universitario se presentará el jueves 15 de marzo el monólogo “Puras cosas maravillosas” presentado por el actor Pablo </w:t>
      </w:r>
      <w:proofErr w:type="spellStart"/>
      <w:r w:rsidRPr="00221B9D">
        <w:rPr>
          <w:rFonts w:ascii="Arial" w:hAnsi="Arial" w:cs="Arial"/>
          <w:sz w:val="24"/>
          <w:szCs w:val="24"/>
        </w:rPr>
        <w:t>Perroni</w:t>
      </w:r>
      <w:proofErr w:type="spellEnd"/>
      <w:r w:rsidRPr="00221B9D">
        <w:rPr>
          <w:rFonts w:ascii="Arial" w:hAnsi="Arial" w:cs="Arial"/>
          <w:sz w:val="24"/>
          <w:szCs w:val="24"/>
        </w:rPr>
        <w:t xml:space="preserve"> a las 19:00 horas. En el mismo recinto, pero a las 18:00 horas del domingo 18 de marzo, se pondrá en escena la obra “Ana + Postal = Amor” dirigida por la maestra </w:t>
      </w:r>
      <w:proofErr w:type="spellStart"/>
      <w:r w:rsidRPr="00221B9D">
        <w:rPr>
          <w:rFonts w:ascii="Arial" w:hAnsi="Arial" w:cs="Arial"/>
          <w:sz w:val="24"/>
          <w:szCs w:val="24"/>
        </w:rPr>
        <w:t>Terezina</w:t>
      </w:r>
      <w:proofErr w:type="spellEnd"/>
      <w:r w:rsidRPr="00221B9D">
        <w:rPr>
          <w:rFonts w:ascii="Arial" w:hAnsi="Arial" w:cs="Arial"/>
          <w:sz w:val="24"/>
          <w:szCs w:val="24"/>
        </w:rPr>
        <w:t xml:space="preserve"> Vital.</w:t>
      </w:r>
    </w:p>
    <w:p w:rsidR="002040E3" w:rsidRPr="00221B9D" w:rsidRDefault="002040E3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B1D47" w:rsidRPr="00221B9D" w:rsidRDefault="009B1D47" w:rsidP="009B1D47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21B9D">
        <w:rPr>
          <w:rFonts w:ascii="Arial" w:hAnsi="Arial" w:cs="Arial"/>
          <w:sz w:val="24"/>
          <w:szCs w:val="24"/>
        </w:rPr>
        <w:t xml:space="preserve">En el programa </w:t>
      </w:r>
      <w:r w:rsidR="000A4F35" w:rsidRPr="00221B9D">
        <w:rPr>
          <w:rFonts w:ascii="Arial" w:hAnsi="Arial" w:cs="Arial"/>
          <w:sz w:val="24"/>
          <w:szCs w:val="24"/>
        </w:rPr>
        <w:t>“Bellas Artes a todas partes con Leo, luego existo”, del Instituto Nacional de Bellas Artes (INBA)</w:t>
      </w:r>
      <w:r w:rsidR="000A4F35" w:rsidRPr="00221B9D">
        <w:rPr>
          <w:rFonts w:ascii="Arial" w:hAnsi="Arial" w:cs="Arial"/>
          <w:sz w:val="24"/>
          <w:szCs w:val="24"/>
        </w:rPr>
        <w:t xml:space="preserve">, </w:t>
      </w:r>
      <w:r w:rsidRPr="00221B9D">
        <w:rPr>
          <w:rFonts w:ascii="Arial" w:hAnsi="Arial" w:cs="Arial"/>
          <w:sz w:val="24"/>
          <w:szCs w:val="24"/>
        </w:rPr>
        <w:t xml:space="preserve">se contará con la presencia del primer actor Manuel Ojeda, quien leerá “El guante negro” de Hernán Lara Zavala y de Astrid </w:t>
      </w:r>
      <w:proofErr w:type="spellStart"/>
      <w:r w:rsidRPr="00221B9D">
        <w:rPr>
          <w:rFonts w:ascii="Arial" w:hAnsi="Arial" w:cs="Arial"/>
          <w:sz w:val="24"/>
          <w:szCs w:val="24"/>
        </w:rPr>
        <w:t>Haddad</w:t>
      </w:r>
      <w:proofErr w:type="spellEnd"/>
      <w:r w:rsidRPr="00221B9D">
        <w:rPr>
          <w:rFonts w:ascii="Arial" w:hAnsi="Arial" w:cs="Arial"/>
          <w:sz w:val="24"/>
          <w:szCs w:val="24"/>
        </w:rPr>
        <w:t xml:space="preserve">, quien leerá </w:t>
      </w:r>
      <w:r w:rsidR="00ED7B80" w:rsidRPr="00221B9D">
        <w:rPr>
          <w:rFonts w:ascii="Arial" w:hAnsi="Arial" w:cs="Arial"/>
          <w:sz w:val="24"/>
          <w:szCs w:val="24"/>
        </w:rPr>
        <w:t xml:space="preserve">“Poesía” </w:t>
      </w:r>
      <w:r w:rsidRPr="00221B9D">
        <w:rPr>
          <w:rFonts w:ascii="Arial" w:hAnsi="Arial" w:cs="Arial"/>
          <w:sz w:val="24"/>
          <w:szCs w:val="24"/>
        </w:rPr>
        <w:t>de Pita Amor. Se presentarán el sábado 17 y lunes 19 respectivamente en el Teatro Universitario a las 18:00 horas.</w:t>
      </w:r>
    </w:p>
    <w:p w:rsidR="002040E3" w:rsidRPr="00221B9D" w:rsidRDefault="002040E3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color w:val="FF0000"/>
          <w:sz w:val="24"/>
          <w:szCs w:val="24"/>
        </w:rPr>
      </w:pPr>
    </w:p>
    <w:p w:rsidR="002040E3" w:rsidRPr="00221B9D" w:rsidRDefault="002040E3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21B9D">
        <w:rPr>
          <w:rFonts w:ascii="Arial" w:hAnsi="Arial" w:cs="Arial"/>
          <w:sz w:val="24"/>
          <w:szCs w:val="24"/>
        </w:rPr>
        <w:t>Entre los autores que se presentarán esta edición se encuentran el escritor argentino Leandro Blanco con su libro “Viajero intermitente: de</w:t>
      </w:r>
      <w:r w:rsidRPr="00221B9D">
        <w:rPr>
          <w:rFonts w:ascii="Arial" w:hAnsi="Arial" w:cs="Arial"/>
          <w:color w:val="FF0000"/>
          <w:sz w:val="24"/>
          <w:szCs w:val="24"/>
        </w:rPr>
        <w:t xml:space="preserve"> </w:t>
      </w:r>
      <w:r w:rsidRPr="00221B9D">
        <w:rPr>
          <w:rFonts w:ascii="Arial" w:hAnsi="Arial" w:cs="Arial"/>
          <w:sz w:val="24"/>
          <w:szCs w:val="24"/>
        </w:rPr>
        <w:t>Delhi a Kuala Lumpur”; Antonio Malpica, quien presentará los libros “Una tribu” y “Principio y fin”; Juan Domingo Argüelles con su obra “Por una universidad lectora”; Fabián Giles con “México 2018. Guía para sobrevivir a apocalipsis” que aborda las campañas políticas; Martha Figueroa con “</w:t>
      </w:r>
      <w:proofErr w:type="spellStart"/>
      <w:r w:rsidRPr="00221B9D">
        <w:rPr>
          <w:rFonts w:ascii="Arial" w:hAnsi="Arial" w:cs="Arial"/>
          <w:sz w:val="24"/>
          <w:szCs w:val="24"/>
        </w:rPr>
        <w:t>Micky</w:t>
      </w:r>
      <w:proofErr w:type="spellEnd"/>
      <w:r w:rsidRPr="00221B9D">
        <w:rPr>
          <w:rFonts w:ascii="Arial" w:hAnsi="Arial" w:cs="Arial"/>
          <w:sz w:val="24"/>
          <w:szCs w:val="24"/>
        </w:rPr>
        <w:t xml:space="preserve">: un tributo diferente”; </w:t>
      </w:r>
      <w:r w:rsidR="0032329B" w:rsidRPr="00221B9D">
        <w:rPr>
          <w:rFonts w:ascii="Arial" w:hAnsi="Arial" w:cs="Arial"/>
          <w:sz w:val="24"/>
          <w:szCs w:val="24"/>
        </w:rPr>
        <w:t xml:space="preserve">y </w:t>
      </w:r>
      <w:r w:rsidRPr="00221B9D">
        <w:rPr>
          <w:rFonts w:ascii="Arial" w:hAnsi="Arial" w:cs="Arial"/>
          <w:sz w:val="24"/>
          <w:szCs w:val="24"/>
        </w:rPr>
        <w:t xml:space="preserve">Carlos Velázquez con “La </w:t>
      </w:r>
      <w:proofErr w:type="spellStart"/>
      <w:r w:rsidRPr="00221B9D">
        <w:rPr>
          <w:rFonts w:ascii="Arial" w:hAnsi="Arial" w:cs="Arial"/>
          <w:sz w:val="24"/>
          <w:szCs w:val="24"/>
        </w:rPr>
        <w:t>efeba</w:t>
      </w:r>
      <w:proofErr w:type="spellEnd"/>
      <w:r w:rsidRPr="00221B9D">
        <w:rPr>
          <w:rFonts w:ascii="Arial" w:hAnsi="Arial" w:cs="Arial"/>
          <w:sz w:val="24"/>
          <w:szCs w:val="24"/>
        </w:rPr>
        <w:t xml:space="preserve"> salvaje” </w:t>
      </w:r>
      <w:r w:rsidR="0032329B" w:rsidRPr="00221B9D">
        <w:rPr>
          <w:rFonts w:ascii="Arial" w:hAnsi="Arial" w:cs="Arial"/>
          <w:sz w:val="24"/>
          <w:szCs w:val="24"/>
        </w:rPr>
        <w:t xml:space="preserve">sobre </w:t>
      </w:r>
      <w:r w:rsidRPr="00221B9D">
        <w:rPr>
          <w:rFonts w:ascii="Arial" w:hAnsi="Arial" w:cs="Arial"/>
          <w:sz w:val="24"/>
          <w:szCs w:val="24"/>
        </w:rPr>
        <w:t>historias de frontera.</w:t>
      </w:r>
    </w:p>
    <w:p w:rsidR="002040E3" w:rsidRDefault="002040E3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CF21EB" w:rsidRDefault="00CF21EB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CF21EB" w:rsidRDefault="00CF21EB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CF21EB" w:rsidRDefault="00CF21EB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CF21EB" w:rsidRDefault="00CF21EB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CF21EB" w:rsidRDefault="00CF21EB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CF21EB" w:rsidRDefault="00CF21EB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CF21EB" w:rsidRDefault="00CF21EB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CF21EB" w:rsidRDefault="00CF21EB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2040E3" w:rsidRDefault="002040E3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Continuarán las áreas de comida, venta de artículos varios </w:t>
      </w:r>
      <w:r w:rsidR="002A75AA">
        <w:rPr>
          <w:rFonts w:ascii="Arial" w:hAnsi="Arial" w:cs="Arial"/>
          <w:sz w:val="24"/>
        </w:rPr>
        <w:t xml:space="preserve">en el denominado jardín cultural, </w:t>
      </w:r>
      <w:r>
        <w:rPr>
          <w:rFonts w:ascii="Arial" w:hAnsi="Arial" w:cs="Arial"/>
          <w:sz w:val="24"/>
        </w:rPr>
        <w:t>y por la buena aceptación que tuvo el año pasado, se contará nuevamente con el bazar del cómic durante l</w:t>
      </w:r>
      <w:r w:rsidR="00CF21EB">
        <w:rPr>
          <w:rFonts w:ascii="Arial" w:hAnsi="Arial" w:cs="Arial"/>
          <w:sz w:val="24"/>
        </w:rPr>
        <w:t>os</w:t>
      </w:r>
      <w:r w:rsidR="002A75AA">
        <w:rPr>
          <w:rFonts w:ascii="Arial" w:hAnsi="Arial" w:cs="Arial"/>
          <w:sz w:val="24"/>
        </w:rPr>
        <w:t xml:space="preserve"> días sábado, domingo y lunes. Además s</w:t>
      </w:r>
      <w:r w:rsidR="00CF21EB">
        <w:rPr>
          <w:rFonts w:ascii="Arial" w:hAnsi="Arial" w:cs="Arial"/>
          <w:sz w:val="24"/>
        </w:rPr>
        <w:t>e instalará un área de descanso</w:t>
      </w:r>
      <w:r w:rsidR="002A75AA">
        <w:rPr>
          <w:rFonts w:ascii="Arial" w:hAnsi="Arial" w:cs="Arial"/>
          <w:sz w:val="24"/>
        </w:rPr>
        <w:t>, lo que permitirá que los asistentes puedan disfrutar aún más de las actividades.</w:t>
      </w:r>
    </w:p>
    <w:p w:rsidR="002040E3" w:rsidRDefault="002040E3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</w:rPr>
      </w:pPr>
    </w:p>
    <w:p w:rsidR="002A75AA" w:rsidRDefault="002A75AA" w:rsidP="002A75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Coordinadora indicó que se </w:t>
      </w:r>
      <w:r w:rsidRPr="00EE7F2B">
        <w:rPr>
          <w:rFonts w:ascii="Arial" w:hAnsi="Arial" w:cs="Arial"/>
          <w:sz w:val="24"/>
          <w:szCs w:val="24"/>
        </w:rPr>
        <w:t xml:space="preserve">contempla </w:t>
      </w:r>
      <w:r>
        <w:rPr>
          <w:rFonts w:ascii="Arial" w:hAnsi="Arial" w:cs="Arial"/>
          <w:sz w:val="24"/>
          <w:szCs w:val="24"/>
        </w:rPr>
        <w:t>la participación</w:t>
      </w:r>
      <w:r w:rsidRPr="00EE7F2B">
        <w:rPr>
          <w:rFonts w:ascii="Arial" w:hAnsi="Arial" w:cs="Arial"/>
          <w:sz w:val="24"/>
          <w:szCs w:val="24"/>
        </w:rPr>
        <w:t xml:space="preserve"> de más de 3</w:t>
      </w:r>
      <w:r>
        <w:rPr>
          <w:rFonts w:ascii="Arial" w:hAnsi="Arial" w:cs="Arial"/>
          <w:sz w:val="24"/>
          <w:szCs w:val="24"/>
        </w:rPr>
        <w:t xml:space="preserve">00 </w:t>
      </w:r>
      <w:r w:rsidRPr="00EE7F2B">
        <w:rPr>
          <w:rFonts w:ascii="Arial" w:hAnsi="Arial" w:cs="Arial"/>
          <w:sz w:val="24"/>
          <w:szCs w:val="24"/>
        </w:rPr>
        <w:t>casas editoriale</w:t>
      </w:r>
      <w:r>
        <w:rPr>
          <w:rFonts w:ascii="Arial" w:hAnsi="Arial" w:cs="Arial"/>
          <w:sz w:val="24"/>
          <w:szCs w:val="24"/>
        </w:rPr>
        <w:t>s, nacionales e internacionales</w:t>
      </w:r>
      <w:r w:rsidR="00A7255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y entre ellas asiste por primera vez la editorial Proceso;</w:t>
      </w:r>
      <w:r w:rsidRPr="00EE7F2B">
        <w:rPr>
          <w:rFonts w:ascii="Arial" w:hAnsi="Arial" w:cs="Arial"/>
          <w:sz w:val="24"/>
          <w:szCs w:val="24"/>
        </w:rPr>
        <w:t xml:space="preserve"> se insta</w:t>
      </w:r>
      <w:r>
        <w:rPr>
          <w:rFonts w:ascii="Arial" w:hAnsi="Arial" w:cs="Arial"/>
          <w:sz w:val="24"/>
          <w:szCs w:val="24"/>
        </w:rPr>
        <w:t>larán 140 módulos de exposición y como cada año la FIL UABC crece en actividades, lo que ha hace el evento cultural más importante de la región.</w:t>
      </w:r>
    </w:p>
    <w:p w:rsidR="002A75AA" w:rsidRDefault="002A75AA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</w:rPr>
      </w:pPr>
    </w:p>
    <w:p w:rsidR="002040E3" w:rsidRDefault="002A75AA" w:rsidP="00221B9D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“L</w:t>
      </w:r>
      <w:r w:rsidR="002040E3">
        <w:rPr>
          <w:rFonts w:ascii="Arial" w:hAnsi="Arial" w:cs="Arial"/>
          <w:sz w:val="24"/>
        </w:rPr>
        <w:t xml:space="preserve">o que nos interesa es que todo el mundo se involucre sean o no universitarios, </w:t>
      </w:r>
      <w:r>
        <w:rPr>
          <w:rFonts w:ascii="Arial" w:hAnsi="Arial" w:cs="Arial"/>
          <w:sz w:val="24"/>
        </w:rPr>
        <w:t>esperamos a niños, jóvenes y per</w:t>
      </w:r>
      <w:r w:rsidR="002040E3">
        <w:rPr>
          <w:rFonts w:ascii="Arial" w:hAnsi="Arial" w:cs="Arial"/>
          <w:sz w:val="24"/>
        </w:rPr>
        <w:t xml:space="preserve">sonas de la tercera edad, porque es un espacio pensado </w:t>
      </w:r>
      <w:r>
        <w:rPr>
          <w:rFonts w:ascii="Arial" w:hAnsi="Arial" w:cs="Arial"/>
          <w:sz w:val="24"/>
        </w:rPr>
        <w:t>para diversos tipos de público</w:t>
      </w:r>
      <w:r w:rsidR="00221B9D">
        <w:rPr>
          <w:rFonts w:ascii="Arial" w:hAnsi="Arial" w:cs="Arial"/>
          <w:sz w:val="24"/>
        </w:rPr>
        <w:t>”</w:t>
      </w:r>
      <w:r w:rsidR="00A72554">
        <w:rPr>
          <w:rFonts w:ascii="Arial" w:hAnsi="Arial" w:cs="Arial"/>
          <w:sz w:val="24"/>
        </w:rPr>
        <w:t xml:space="preserve">. </w:t>
      </w:r>
    </w:p>
    <w:p w:rsidR="002040E3" w:rsidRDefault="002040E3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</w:rPr>
      </w:pPr>
    </w:p>
    <w:p w:rsidR="00221B9D" w:rsidRDefault="00221B9D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“Te</w:t>
      </w:r>
      <w:r w:rsidR="002040E3">
        <w:rPr>
          <w:rFonts w:ascii="Arial" w:hAnsi="Arial" w:cs="Arial"/>
          <w:sz w:val="24"/>
        </w:rPr>
        <w:t xml:space="preserve">ndremos seis días de oferta cultural </w:t>
      </w:r>
      <w:r>
        <w:rPr>
          <w:rFonts w:ascii="Arial" w:hAnsi="Arial" w:cs="Arial"/>
          <w:sz w:val="24"/>
        </w:rPr>
        <w:t>gratuita para que pasar</w:t>
      </w:r>
      <w:r w:rsidR="002040E3">
        <w:rPr>
          <w:rFonts w:ascii="Arial" w:hAnsi="Arial" w:cs="Arial"/>
          <w:sz w:val="24"/>
        </w:rPr>
        <w:t xml:space="preserve"> un buen rato y fomentando la lectura</w:t>
      </w:r>
      <w:r>
        <w:rPr>
          <w:rFonts w:ascii="Arial" w:hAnsi="Arial" w:cs="Arial"/>
          <w:sz w:val="24"/>
        </w:rPr>
        <w:t>,</w:t>
      </w:r>
      <w:r w:rsidR="002040E3">
        <w:rPr>
          <w:rFonts w:ascii="Arial" w:hAnsi="Arial" w:cs="Arial"/>
          <w:sz w:val="24"/>
        </w:rPr>
        <w:t xml:space="preserve"> además de que </w:t>
      </w:r>
      <w:r>
        <w:rPr>
          <w:rFonts w:ascii="Arial" w:hAnsi="Arial" w:cs="Arial"/>
          <w:sz w:val="24"/>
        </w:rPr>
        <w:t xml:space="preserve">la FIL UABC </w:t>
      </w:r>
      <w:r w:rsidR="002040E3">
        <w:rPr>
          <w:rFonts w:ascii="Arial" w:hAnsi="Arial" w:cs="Arial"/>
          <w:sz w:val="24"/>
        </w:rPr>
        <w:t>es un escaparate para brindar la oportunidad a nuevos talentos en diversas áreas artísticas a darse a conocer</w:t>
      </w:r>
      <w:r>
        <w:rPr>
          <w:rFonts w:ascii="Arial" w:hAnsi="Arial" w:cs="Arial"/>
          <w:sz w:val="24"/>
        </w:rPr>
        <w:t>”, puntualizó la maestra Figueroa Lizárraga.</w:t>
      </w:r>
    </w:p>
    <w:p w:rsidR="00221B9D" w:rsidRDefault="00221B9D" w:rsidP="002040E3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</w:rPr>
      </w:pPr>
    </w:p>
    <w:p w:rsidR="00B8722F" w:rsidRDefault="00B8722F" w:rsidP="00B872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m</w:t>
      </w:r>
      <w:r w:rsidRPr="00EE7F2B">
        <w:rPr>
          <w:rFonts w:ascii="Arial" w:hAnsi="Arial" w:cs="Arial"/>
          <w:sz w:val="24"/>
          <w:szCs w:val="24"/>
        </w:rPr>
        <w:t>ayor información</w:t>
      </w:r>
      <w:r w:rsidR="002040E3">
        <w:rPr>
          <w:rFonts w:ascii="Arial" w:hAnsi="Arial" w:cs="Arial"/>
          <w:sz w:val="24"/>
          <w:szCs w:val="24"/>
        </w:rPr>
        <w:t xml:space="preserve"> sobre el programa completo,</w:t>
      </w:r>
      <w:r w:rsidRPr="00EE7F2B">
        <w:rPr>
          <w:rFonts w:ascii="Arial" w:hAnsi="Arial" w:cs="Arial"/>
          <w:sz w:val="24"/>
          <w:szCs w:val="24"/>
        </w:rPr>
        <w:t xml:space="preserve"> </w:t>
      </w:r>
      <w:r w:rsidR="00221B9D">
        <w:rPr>
          <w:rFonts w:ascii="Arial" w:hAnsi="Arial" w:cs="Arial"/>
          <w:sz w:val="24"/>
          <w:szCs w:val="24"/>
        </w:rPr>
        <w:t xml:space="preserve">se puede </w:t>
      </w:r>
      <w:r>
        <w:rPr>
          <w:rFonts w:ascii="Arial" w:hAnsi="Arial" w:cs="Arial"/>
          <w:sz w:val="24"/>
          <w:szCs w:val="24"/>
        </w:rPr>
        <w:t>acceder a</w:t>
      </w:r>
      <w:r w:rsidR="002040E3">
        <w:rPr>
          <w:rFonts w:ascii="Arial" w:hAnsi="Arial" w:cs="Arial"/>
          <w:sz w:val="24"/>
          <w:szCs w:val="24"/>
        </w:rPr>
        <w:t xml:space="preserve"> Facebook o a la página electrónica</w:t>
      </w:r>
      <w:r>
        <w:rPr>
          <w:rFonts w:ascii="Arial" w:hAnsi="Arial" w:cs="Arial"/>
          <w:sz w:val="24"/>
          <w:szCs w:val="24"/>
        </w:rPr>
        <w:t>:</w:t>
      </w:r>
      <w:r w:rsidRPr="00EE7F2B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2040E3" w:rsidRPr="00AF6890">
          <w:rPr>
            <w:rStyle w:val="Hipervnculo"/>
            <w:rFonts w:ascii="Arial" w:hAnsi="Arial" w:cs="Arial"/>
            <w:sz w:val="24"/>
            <w:szCs w:val="24"/>
          </w:rPr>
          <w:t>www.filuabc.mx</w:t>
        </w:r>
      </w:hyperlink>
      <w:r w:rsidRPr="00EE7F2B">
        <w:rPr>
          <w:rFonts w:ascii="Arial" w:hAnsi="Arial" w:cs="Arial"/>
          <w:sz w:val="24"/>
          <w:szCs w:val="24"/>
        </w:rPr>
        <w:t>.</w:t>
      </w:r>
    </w:p>
    <w:p w:rsidR="002040E3" w:rsidRPr="001452C8" w:rsidRDefault="002040E3" w:rsidP="00B8722F">
      <w:pPr>
        <w:jc w:val="both"/>
        <w:rPr>
          <w:b/>
          <w:sz w:val="24"/>
          <w:szCs w:val="24"/>
        </w:rPr>
      </w:pPr>
    </w:p>
    <w:p w:rsidR="00B8722F" w:rsidRPr="005E5B7B" w:rsidRDefault="00B8722F" w:rsidP="00B8722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8722F" w:rsidRDefault="00B8722F" w:rsidP="00B8722F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19"/>
          <w:lang w:val="es-ES_tradnl"/>
        </w:rPr>
      </w:pPr>
    </w:p>
    <w:p w:rsidR="00A80F00" w:rsidRDefault="00A80F00" w:rsidP="00B8722F">
      <w:pPr>
        <w:widowControl w:val="0"/>
        <w:shd w:val="clear" w:color="auto" w:fill="FFFFFF"/>
        <w:autoSpaceDE w:val="0"/>
        <w:adjustRightInd w:val="0"/>
        <w:jc w:val="both"/>
        <w:rPr>
          <w:rFonts w:ascii="Arial" w:hAnsi="Arial" w:cs="Arial"/>
          <w:sz w:val="24"/>
          <w:szCs w:val="19"/>
          <w:lang w:val="es-ES_tradnl"/>
        </w:rPr>
      </w:pPr>
    </w:p>
    <w:sectPr w:rsidR="00A80F00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574" w:rsidRDefault="00314574">
      <w:r>
        <w:separator/>
      </w:r>
    </w:p>
  </w:endnote>
  <w:endnote w:type="continuationSeparator" w:id="0">
    <w:p w:rsidR="00314574" w:rsidRDefault="0031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574" w:rsidRDefault="00314574">
      <w:r>
        <w:rPr>
          <w:color w:val="000000"/>
        </w:rPr>
        <w:separator/>
      </w:r>
    </w:p>
  </w:footnote>
  <w:footnote w:type="continuationSeparator" w:id="0">
    <w:p w:rsidR="00314574" w:rsidRDefault="00314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448BA"/>
    <w:multiLevelType w:val="hybridMultilevel"/>
    <w:tmpl w:val="E3A27B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540DAD"/>
    <w:multiLevelType w:val="hybridMultilevel"/>
    <w:tmpl w:val="939414DE"/>
    <w:lvl w:ilvl="0" w:tplc="08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2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0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2">
    <w:nsid w:val="49A86874"/>
    <w:multiLevelType w:val="hybridMultilevel"/>
    <w:tmpl w:val="F62EE230"/>
    <w:lvl w:ilvl="0" w:tplc="EBC6C728">
      <w:numFmt w:val="bullet"/>
      <w:lvlText w:val="-"/>
      <w:lvlJc w:val="left"/>
      <w:pPr>
        <w:ind w:left="720" w:hanging="360"/>
      </w:pPr>
      <w:rPr>
        <w:rFonts w:ascii="Arial" w:eastAsia="Klavika Lt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6A69DB"/>
    <w:multiLevelType w:val="hybridMultilevel"/>
    <w:tmpl w:val="0E3EBAB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9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19"/>
  </w:num>
  <w:num w:numId="4">
    <w:abstractNumId w:val="12"/>
  </w:num>
  <w:num w:numId="5">
    <w:abstractNumId w:val="39"/>
  </w:num>
  <w:num w:numId="6">
    <w:abstractNumId w:val="34"/>
  </w:num>
  <w:num w:numId="7">
    <w:abstractNumId w:val="27"/>
  </w:num>
  <w:num w:numId="8">
    <w:abstractNumId w:val="4"/>
  </w:num>
  <w:num w:numId="9">
    <w:abstractNumId w:val="23"/>
  </w:num>
  <w:num w:numId="10">
    <w:abstractNumId w:val="14"/>
  </w:num>
  <w:num w:numId="11">
    <w:abstractNumId w:val="29"/>
  </w:num>
  <w:num w:numId="12">
    <w:abstractNumId w:val="16"/>
  </w:num>
  <w:num w:numId="13">
    <w:abstractNumId w:val="20"/>
  </w:num>
  <w:num w:numId="14">
    <w:abstractNumId w:val="31"/>
  </w:num>
  <w:num w:numId="15">
    <w:abstractNumId w:val="13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0"/>
  </w:num>
  <w:num w:numId="19">
    <w:abstractNumId w:val="26"/>
  </w:num>
  <w:num w:numId="20">
    <w:abstractNumId w:val="25"/>
  </w:num>
  <w:num w:numId="21">
    <w:abstractNumId w:val="15"/>
  </w:num>
  <w:num w:numId="22">
    <w:abstractNumId w:val="2"/>
  </w:num>
  <w:num w:numId="23">
    <w:abstractNumId w:val="35"/>
  </w:num>
  <w:num w:numId="24">
    <w:abstractNumId w:val="5"/>
  </w:num>
  <w:num w:numId="25">
    <w:abstractNumId w:val="9"/>
  </w:num>
  <w:num w:numId="26">
    <w:abstractNumId w:val="21"/>
  </w:num>
  <w:num w:numId="27">
    <w:abstractNumId w:val="28"/>
  </w:num>
  <w:num w:numId="28">
    <w:abstractNumId w:val="6"/>
  </w:num>
  <w:num w:numId="29">
    <w:abstractNumId w:val="18"/>
  </w:num>
  <w:num w:numId="30">
    <w:abstractNumId w:val="36"/>
  </w:num>
  <w:num w:numId="31">
    <w:abstractNumId w:val="24"/>
  </w:num>
  <w:num w:numId="32">
    <w:abstractNumId w:val="7"/>
  </w:num>
  <w:num w:numId="33">
    <w:abstractNumId w:val="17"/>
  </w:num>
  <w:num w:numId="34">
    <w:abstractNumId w:val="37"/>
  </w:num>
  <w:num w:numId="35">
    <w:abstractNumId w:val="8"/>
  </w:num>
  <w:num w:numId="36">
    <w:abstractNumId w:val="38"/>
  </w:num>
  <w:num w:numId="37">
    <w:abstractNumId w:val="22"/>
  </w:num>
  <w:num w:numId="38">
    <w:abstractNumId w:val="11"/>
  </w:num>
  <w:num w:numId="39">
    <w:abstractNumId w:val="3"/>
  </w:num>
  <w:num w:numId="4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374"/>
    <w:rsid w:val="00060844"/>
    <w:rsid w:val="0006161F"/>
    <w:rsid w:val="00061C3F"/>
    <w:rsid w:val="00061EC2"/>
    <w:rsid w:val="00062AD2"/>
    <w:rsid w:val="000640B7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4F35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FC8"/>
    <w:rsid w:val="00223414"/>
    <w:rsid w:val="0022384B"/>
    <w:rsid w:val="00223BF5"/>
    <w:rsid w:val="0022447D"/>
    <w:rsid w:val="0022512D"/>
    <w:rsid w:val="00225A6F"/>
    <w:rsid w:val="00227826"/>
    <w:rsid w:val="0023056C"/>
    <w:rsid w:val="00230DC0"/>
    <w:rsid w:val="002312C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A74"/>
    <w:rsid w:val="00256BCE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B32"/>
    <w:rsid w:val="00292E51"/>
    <w:rsid w:val="002932F0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2557"/>
    <w:rsid w:val="002C352C"/>
    <w:rsid w:val="002C4010"/>
    <w:rsid w:val="002C4517"/>
    <w:rsid w:val="002C5071"/>
    <w:rsid w:val="002C585E"/>
    <w:rsid w:val="002C69EE"/>
    <w:rsid w:val="002C6E85"/>
    <w:rsid w:val="002C7742"/>
    <w:rsid w:val="002C7DFD"/>
    <w:rsid w:val="002D0623"/>
    <w:rsid w:val="002D1E9B"/>
    <w:rsid w:val="002D226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1D74"/>
    <w:rsid w:val="00362526"/>
    <w:rsid w:val="00362CA9"/>
    <w:rsid w:val="0036347B"/>
    <w:rsid w:val="00364451"/>
    <w:rsid w:val="00364CD1"/>
    <w:rsid w:val="00364CF9"/>
    <w:rsid w:val="003663A8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87AD8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0FD8"/>
    <w:rsid w:val="004623C4"/>
    <w:rsid w:val="0046263C"/>
    <w:rsid w:val="004635EF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4710"/>
    <w:rsid w:val="00474B18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ABA"/>
    <w:rsid w:val="005140A0"/>
    <w:rsid w:val="0051443C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912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9FB"/>
    <w:rsid w:val="00660BC1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2A9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45B8"/>
    <w:rsid w:val="00705979"/>
    <w:rsid w:val="00705B2C"/>
    <w:rsid w:val="00705DEA"/>
    <w:rsid w:val="007060FB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596"/>
    <w:rsid w:val="00777AF6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203"/>
    <w:rsid w:val="00792A13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6E97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079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8780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C89"/>
    <w:rsid w:val="008B1614"/>
    <w:rsid w:val="008B187D"/>
    <w:rsid w:val="008B1C87"/>
    <w:rsid w:val="008B206F"/>
    <w:rsid w:val="008B2185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31DA"/>
    <w:rsid w:val="00934649"/>
    <w:rsid w:val="00935085"/>
    <w:rsid w:val="00935A1D"/>
    <w:rsid w:val="00935C89"/>
    <w:rsid w:val="00936336"/>
    <w:rsid w:val="00936793"/>
    <w:rsid w:val="00937265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151B"/>
    <w:rsid w:val="00982E25"/>
    <w:rsid w:val="00984334"/>
    <w:rsid w:val="00984861"/>
    <w:rsid w:val="00985DBC"/>
    <w:rsid w:val="009865F8"/>
    <w:rsid w:val="0098686B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C7D5D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E0DB9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0F00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0426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16E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692E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3F43"/>
    <w:rsid w:val="00CC50C1"/>
    <w:rsid w:val="00CC733F"/>
    <w:rsid w:val="00CC7E59"/>
    <w:rsid w:val="00CD06AC"/>
    <w:rsid w:val="00CD0753"/>
    <w:rsid w:val="00CD0FE3"/>
    <w:rsid w:val="00CD146B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1EB"/>
    <w:rsid w:val="00CF2C9C"/>
    <w:rsid w:val="00CF2DAA"/>
    <w:rsid w:val="00CF2E26"/>
    <w:rsid w:val="00CF3633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4B46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4C1"/>
    <w:rsid w:val="00ED6F3B"/>
    <w:rsid w:val="00ED71EE"/>
    <w:rsid w:val="00ED77E5"/>
    <w:rsid w:val="00ED7B80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9A8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fil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146D0-BF92-462E-89D9-803E5A571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681</Words>
  <Characters>3749</Characters>
  <Application>Microsoft Office Word</Application>
  <DocSecurity>0</DocSecurity>
  <Lines>31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25</cp:revision>
  <cp:lastPrinted>2018-03-03T20:30:00Z</cp:lastPrinted>
  <dcterms:created xsi:type="dcterms:W3CDTF">2018-03-03T18:52:00Z</dcterms:created>
  <dcterms:modified xsi:type="dcterms:W3CDTF">2018-03-03T21:42:00Z</dcterms:modified>
</cp:coreProperties>
</file>