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303D31">
        <w:rPr>
          <w:rFonts w:ascii="Arial" w:hAnsi="Arial" w:cs="Arial"/>
          <w:b/>
          <w:sz w:val="24"/>
          <w:szCs w:val="24"/>
        </w:rPr>
        <w:t>3</w:t>
      </w:r>
      <w:r w:rsidR="00405188">
        <w:rPr>
          <w:rFonts w:ascii="Arial" w:hAnsi="Arial" w:cs="Arial"/>
          <w:b/>
          <w:sz w:val="24"/>
          <w:szCs w:val="24"/>
        </w:rPr>
        <w:t>3</w:t>
      </w:r>
      <w:r w:rsidR="00F82B92">
        <w:rPr>
          <w:rFonts w:ascii="Arial" w:hAnsi="Arial" w:cs="Arial"/>
          <w:b/>
          <w:sz w:val="24"/>
          <w:szCs w:val="24"/>
        </w:rPr>
        <w:t>/2018-1</w:t>
      </w:r>
    </w:p>
    <w:p w:rsidR="00202EA5" w:rsidRPr="00202EA5" w:rsidRDefault="00202EA5" w:rsidP="00E1514D">
      <w:pPr>
        <w:jc w:val="center"/>
        <w:rPr>
          <w:rFonts w:ascii="Arial" w:hAnsi="Arial" w:cs="Arial"/>
          <w:b/>
          <w:sz w:val="16"/>
          <w:szCs w:val="16"/>
        </w:rPr>
      </w:pPr>
    </w:p>
    <w:p w:rsidR="00E1514D" w:rsidRDefault="00405188" w:rsidP="00E1514D">
      <w:pPr>
        <w:jc w:val="center"/>
        <w:rPr>
          <w:rFonts w:ascii="Arial" w:hAnsi="Arial" w:cs="Arial"/>
          <w:b/>
          <w:sz w:val="36"/>
          <w:szCs w:val="24"/>
        </w:rPr>
      </w:pPr>
      <w:r>
        <w:rPr>
          <w:rFonts w:ascii="Arial" w:hAnsi="Arial" w:cs="Arial"/>
          <w:b/>
          <w:sz w:val="36"/>
          <w:szCs w:val="24"/>
        </w:rPr>
        <w:t>Ya inició la</w:t>
      </w:r>
      <w:r w:rsidR="00E1514D">
        <w:rPr>
          <w:rFonts w:ascii="Arial" w:hAnsi="Arial" w:cs="Arial"/>
          <w:b/>
          <w:sz w:val="36"/>
          <w:szCs w:val="24"/>
        </w:rPr>
        <w:t xml:space="preserve"> </w:t>
      </w:r>
      <w:r w:rsidR="006479A3">
        <w:rPr>
          <w:rFonts w:ascii="Arial" w:hAnsi="Arial" w:cs="Arial"/>
          <w:b/>
          <w:sz w:val="36"/>
          <w:szCs w:val="24"/>
        </w:rPr>
        <w:t xml:space="preserve">XIX </w:t>
      </w:r>
      <w:r w:rsidR="00E1514D">
        <w:rPr>
          <w:rFonts w:ascii="Arial" w:hAnsi="Arial" w:cs="Arial"/>
          <w:b/>
          <w:sz w:val="36"/>
          <w:szCs w:val="24"/>
        </w:rPr>
        <w:t>F</w:t>
      </w:r>
      <w:r>
        <w:rPr>
          <w:rFonts w:ascii="Arial" w:hAnsi="Arial" w:cs="Arial"/>
          <w:b/>
          <w:sz w:val="36"/>
          <w:szCs w:val="24"/>
        </w:rPr>
        <w:t>eria Internacional del Libro de la</w:t>
      </w:r>
      <w:r w:rsidR="00E1514D">
        <w:rPr>
          <w:rFonts w:ascii="Arial" w:hAnsi="Arial" w:cs="Arial"/>
          <w:b/>
          <w:sz w:val="36"/>
          <w:szCs w:val="24"/>
        </w:rPr>
        <w:t xml:space="preserve"> UABC </w:t>
      </w:r>
    </w:p>
    <w:p w:rsidR="00202EA5" w:rsidRPr="00202EA5" w:rsidRDefault="00202EA5" w:rsidP="00E1514D">
      <w:pPr>
        <w:jc w:val="center"/>
        <w:rPr>
          <w:rFonts w:ascii="Arial" w:hAnsi="Arial" w:cs="Arial"/>
          <w:b/>
          <w:sz w:val="16"/>
          <w:szCs w:val="16"/>
        </w:rPr>
      </w:pPr>
    </w:p>
    <w:p w:rsidR="00202EA5" w:rsidRPr="00202EA5" w:rsidRDefault="00202EA5" w:rsidP="00202EA5">
      <w:pPr>
        <w:pStyle w:val="Prrafodelista"/>
        <w:numPr>
          <w:ilvl w:val="0"/>
          <w:numId w:val="44"/>
        </w:numPr>
        <w:ind w:left="284" w:hanging="284"/>
        <w:jc w:val="both"/>
        <w:rPr>
          <w:rFonts w:ascii="Arial" w:hAnsi="Arial" w:cs="Arial"/>
          <w:sz w:val="24"/>
          <w:szCs w:val="24"/>
        </w:rPr>
      </w:pPr>
      <w:r w:rsidRPr="00202EA5">
        <w:rPr>
          <w:rFonts w:ascii="Arial" w:hAnsi="Arial" w:cs="Arial"/>
          <w:sz w:val="24"/>
          <w:szCs w:val="24"/>
        </w:rPr>
        <w:t xml:space="preserve">Durante seis días </w:t>
      </w:r>
      <w:r>
        <w:rPr>
          <w:rFonts w:ascii="Arial" w:hAnsi="Arial" w:cs="Arial"/>
          <w:sz w:val="24"/>
          <w:szCs w:val="24"/>
        </w:rPr>
        <w:t>se tendrá un espacio para promover la lectura.</w:t>
      </w:r>
    </w:p>
    <w:p w:rsidR="00E1514D" w:rsidRPr="00004B2F" w:rsidRDefault="00E1514D" w:rsidP="00E1514D">
      <w:pPr>
        <w:jc w:val="center"/>
        <w:rPr>
          <w:rFonts w:ascii="Arial" w:hAnsi="Arial" w:cs="Arial"/>
          <w:b/>
          <w:sz w:val="16"/>
          <w:szCs w:val="16"/>
        </w:rPr>
      </w:pPr>
    </w:p>
    <w:p w:rsidR="00405188" w:rsidRPr="004F1B52" w:rsidRDefault="00405188" w:rsidP="00405188">
      <w:pPr>
        <w:shd w:val="clear" w:color="auto" w:fill="FFFFFF"/>
        <w:jc w:val="both"/>
        <w:rPr>
          <w:rFonts w:ascii="Arial" w:hAnsi="Arial" w:cs="Arial"/>
          <w:sz w:val="24"/>
          <w:szCs w:val="24"/>
        </w:rPr>
      </w:pPr>
      <w:r w:rsidRPr="004F1B52">
        <w:rPr>
          <w:rFonts w:ascii="Arial" w:hAnsi="Arial" w:cs="Arial"/>
          <w:b/>
          <w:sz w:val="24"/>
        </w:rPr>
        <w:t>Mexicali, B.C., miércoles 14 de marzo de 2018</w:t>
      </w:r>
      <w:r w:rsidRPr="004F1B52">
        <w:rPr>
          <w:rFonts w:ascii="Arial" w:hAnsi="Arial" w:cs="Arial"/>
          <w:sz w:val="24"/>
        </w:rPr>
        <w:t xml:space="preserve">.- Del 14 al 19 de marzo se realizará la XIX Feria Internacional del Libro de la Universidad Autónoma de Baja California (FIL UABC), ubicada en la explanada de la Vicerrectoría del Campus Mexicali, con acceso gratuito a la venta,  </w:t>
      </w:r>
      <w:r w:rsidRPr="004F1B52">
        <w:rPr>
          <w:rFonts w:ascii="Arial" w:hAnsi="Arial" w:cs="Arial"/>
          <w:sz w:val="24"/>
          <w:szCs w:val="24"/>
        </w:rPr>
        <w:t>exposición y presentaciones de libros; conferencias magistrales; talleres infantiles, juveniles y para adultos mayores; conciertos y obras de teatro, entre otras actividades culturales y artísticas.</w:t>
      </w:r>
    </w:p>
    <w:p w:rsidR="00405188" w:rsidRPr="004F1B52" w:rsidRDefault="00405188" w:rsidP="00405188">
      <w:pPr>
        <w:jc w:val="both"/>
        <w:rPr>
          <w:rFonts w:ascii="Arial" w:hAnsi="Arial" w:cs="Arial"/>
          <w:sz w:val="16"/>
          <w:szCs w:val="16"/>
        </w:rPr>
      </w:pPr>
    </w:p>
    <w:p w:rsidR="00405188" w:rsidRDefault="00405188" w:rsidP="00405188">
      <w:pPr>
        <w:jc w:val="both"/>
        <w:rPr>
          <w:rFonts w:ascii="Arial" w:hAnsi="Arial" w:cs="Arial"/>
          <w:sz w:val="24"/>
        </w:rPr>
      </w:pPr>
      <w:r w:rsidRPr="004F1B52">
        <w:rPr>
          <w:rFonts w:ascii="Arial" w:hAnsi="Arial" w:cs="Arial"/>
          <w:sz w:val="24"/>
        </w:rPr>
        <w:t xml:space="preserve">Durante la ceremonia inaugural, el Rector de la Máxima Casa de Estudios, doctor Juan Manuel </w:t>
      </w:r>
      <w:proofErr w:type="spellStart"/>
      <w:r w:rsidRPr="004F1B52">
        <w:rPr>
          <w:rFonts w:ascii="Arial" w:hAnsi="Arial" w:cs="Arial"/>
          <w:sz w:val="24"/>
        </w:rPr>
        <w:t>Ocegueda</w:t>
      </w:r>
      <w:proofErr w:type="spellEnd"/>
      <w:r w:rsidRPr="004F1B52">
        <w:rPr>
          <w:rFonts w:ascii="Arial" w:hAnsi="Arial" w:cs="Arial"/>
          <w:sz w:val="24"/>
        </w:rPr>
        <w:t xml:space="preserve"> Hernández, </w:t>
      </w:r>
      <w:r w:rsidR="00767C76">
        <w:rPr>
          <w:rFonts w:ascii="Arial" w:hAnsi="Arial" w:cs="Arial"/>
          <w:sz w:val="24"/>
        </w:rPr>
        <w:t xml:space="preserve">señaló que este </w:t>
      </w:r>
      <w:r w:rsidR="00CD5B71">
        <w:rPr>
          <w:rFonts w:ascii="Arial" w:hAnsi="Arial" w:cs="Arial"/>
          <w:sz w:val="24"/>
        </w:rPr>
        <w:t xml:space="preserve">es </w:t>
      </w:r>
      <w:r w:rsidR="00767C76">
        <w:rPr>
          <w:rFonts w:ascii="Arial" w:hAnsi="Arial" w:cs="Arial"/>
          <w:sz w:val="24"/>
        </w:rPr>
        <w:t xml:space="preserve">un ambicioso proyecto universitario que nació con la finalidad de generar un espacio de difusión de la cultura y el arte, la divulgación de la ciencia, pero sobre todo, para promover la lectura en </w:t>
      </w:r>
      <w:r w:rsidR="00CD5B71">
        <w:rPr>
          <w:rFonts w:ascii="Arial" w:hAnsi="Arial" w:cs="Arial"/>
          <w:sz w:val="24"/>
        </w:rPr>
        <w:t>la</w:t>
      </w:r>
      <w:r w:rsidR="00767C76">
        <w:rPr>
          <w:rFonts w:ascii="Arial" w:hAnsi="Arial" w:cs="Arial"/>
          <w:sz w:val="24"/>
        </w:rPr>
        <w:t xml:space="preserve"> sociedad que no cuenta con hábitos de lectura.</w:t>
      </w:r>
    </w:p>
    <w:p w:rsidR="00767C76" w:rsidRPr="00EB3101" w:rsidRDefault="00767C76" w:rsidP="00405188">
      <w:pPr>
        <w:jc w:val="both"/>
        <w:rPr>
          <w:rFonts w:ascii="Arial" w:hAnsi="Arial" w:cs="Arial"/>
          <w:sz w:val="16"/>
          <w:szCs w:val="16"/>
        </w:rPr>
      </w:pPr>
    </w:p>
    <w:p w:rsidR="00767C76" w:rsidRDefault="00767C76" w:rsidP="00405188">
      <w:pPr>
        <w:jc w:val="both"/>
        <w:rPr>
          <w:rFonts w:ascii="Arial" w:hAnsi="Arial" w:cs="Arial"/>
          <w:sz w:val="24"/>
        </w:rPr>
      </w:pPr>
      <w:r>
        <w:rPr>
          <w:rFonts w:ascii="Arial" w:hAnsi="Arial" w:cs="Arial"/>
          <w:sz w:val="24"/>
        </w:rPr>
        <w:t>”Estamos convencidos</w:t>
      </w:r>
      <w:r w:rsidR="008B15A1">
        <w:rPr>
          <w:rFonts w:ascii="Arial" w:hAnsi="Arial" w:cs="Arial"/>
          <w:sz w:val="24"/>
        </w:rPr>
        <w:t xml:space="preserve"> que al promover la lectura abrimos oportunidades para la construcción de una  ciudadanía más informada y participativa, que fortalece nuestra democracia, pero también contribuimos a mejorar la calidad de la educación, elementos indispensables para impulsar al México que estoy seguro todos aspiramos”, declaró el Rector.</w:t>
      </w:r>
    </w:p>
    <w:p w:rsidR="00763304" w:rsidRPr="00EB3101" w:rsidRDefault="00763304" w:rsidP="00405188">
      <w:pPr>
        <w:jc w:val="both"/>
        <w:rPr>
          <w:rFonts w:ascii="Arial" w:hAnsi="Arial" w:cs="Arial"/>
          <w:sz w:val="16"/>
          <w:szCs w:val="16"/>
        </w:rPr>
      </w:pPr>
    </w:p>
    <w:p w:rsidR="00763304" w:rsidRDefault="00763304" w:rsidP="00405188">
      <w:pPr>
        <w:jc w:val="both"/>
        <w:rPr>
          <w:rFonts w:ascii="Arial" w:hAnsi="Arial" w:cs="Arial"/>
          <w:sz w:val="24"/>
        </w:rPr>
      </w:pPr>
      <w:r>
        <w:rPr>
          <w:rFonts w:ascii="Arial" w:hAnsi="Arial" w:cs="Arial"/>
          <w:sz w:val="24"/>
        </w:rPr>
        <w:t xml:space="preserve">Agradeció el trabajo realizado por todos los organizadores para contar con este magno evento en el que esperan superar la asistencia de los más de 45 mil visitantes que acudieron el año pasado. </w:t>
      </w:r>
    </w:p>
    <w:p w:rsidR="00763304" w:rsidRPr="00EB3101" w:rsidRDefault="00763304" w:rsidP="00405188">
      <w:pPr>
        <w:jc w:val="both"/>
        <w:rPr>
          <w:rFonts w:ascii="Arial" w:hAnsi="Arial" w:cs="Arial"/>
          <w:sz w:val="16"/>
          <w:szCs w:val="16"/>
        </w:rPr>
      </w:pPr>
    </w:p>
    <w:p w:rsidR="00763304" w:rsidRDefault="00763304" w:rsidP="00405188">
      <w:pPr>
        <w:jc w:val="both"/>
        <w:rPr>
          <w:rFonts w:ascii="Arial" w:hAnsi="Arial" w:cs="Arial"/>
          <w:sz w:val="24"/>
        </w:rPr>
      </w:pPr>
      <w:r>
        <w:rPr>
          <w:rFonts w:ascii="Arial" w:hAnsi="Arial" w:cs="Arial"/>
          <w:sz w:val="24"/>
        </w:rPr>
        <w:t xml:space="preserve">Aprovechó la </w:t>
      </w:r>
      <w:r w:rsidR="00680643">
        <w:rPr>
          <w:rFonts w:ascii="Arial" w:hAnsi="Arial" w:cs="Arial"/>
          <w:sz w:val="24"/>
        </w:rPr>
        <w:t xml:space="preserve">ocasión el doctor </w:t>
      </w:r>
      <w:proofErr w:type="spellStart"/>
      <w:r w:rsidR="00680643">
        <w:rPr>
          <w:rFonts w:ascii="Arial" w:hAnsi="Arial" w:cs="Arial"/>
          <w:sz w:val="24"/>
        </w:rPr>
        <w:t>Ocegueda</w:t>
      </w:r>
      <w:proofErr w:type="spellEnd"/>
      <w:r w:rsidR="00680643">
        <w:rPr>
          <w:rFonts w:ascii="Arial" w:hAnsi="Arial" w:cs="Arial"/>
          <w:sz w:val="24"/>
        </w:rPr>
        <w:t xml:space="preserve"> Hernández </w:t>
      </w:r>
      <w:r>
        <w:rPr>
          <w:rFonts w:ascii="Arial" w:hAnsi="Arial" w:cs="Arial"/>
          <w:sz w:val="24"/>
        </w:rPr>
        <w:t xml:space="preserve">para entregar un reconocimiento a </w:t>
      </w:r>
      <w:r w:rsidR="008B15A1">
        <w:rPr>
          <w:rFonts w:ascii="Arial" w:hAnsi="Arial" w:cs="Arial"/>
          <w:sz w:val="24"/>
        </w:rPr>
        <w:t>la trayectoria del escritor Gabriel Trujillo Muñoz, un distinguido universitario Cimarrón y destacado poeta, ensayista, y narrador que ha recibido nueve veces el Premio Estatal de Literatura de Baja California</w:t>
      </w:r>
      <w:r>
        <w:rPr>
          <w:rFonts w:ascii="Arial" w:hAnsi="Arial" w:cs="Arial"/>
          <w:sz w:val="24"/>
        </w:rPr>
        <w:t xml:space="preserve">, ha sido galardonado con el Premio Nacional de Ensayo </w:t>
      </w:r>
      <w:proofErr w:type="spellStart"/>
      <w:r>
        <w:rPr>
          <w:rFonts w:ascii="Arial" w:hAnsi="Arial" w:cs="Arial"/>
          <w:sz w:val="24"/>
        </w:rPr>
        <w:t>Abigael</w:t>
      </w:r>
      <w:proofErr w:type="spellEnd"/>
      <w:r>
        <w:rPr>
          <w:rFonts w:ascii="Arial" w:hAnsi="Arial" w:cs="Arial"/>
          <w:sz w:val="24"/>
        </w:rPr>
        <w:t xml:space="preserve"> Bohórquez 1998, el Premio Bellas Artes de Narrativa Colima, el Premio Binacional de Poesía Pellicer-</w:t>
      </w:r>
      <w:proofErr w:type="spellStart"/>
      <w:r>
        <w:rPr>
          <w:rFonts w:ascii="Arial" w:hAnsi="Arial" w:cs="Arial"/>
          <w:sz w:val="24"/>
        </w:rPr>
        <w:t>Frost</w:t>
      </w:r>
      <w:proofErr w:type="spellEnd"/>
      <w:r>
        <w:rPr>
          <w:rFonts w:ascii="Arial" w:hAnsi="Arial" w:cs="Arial"/>
          <w:sz w:val="24"/>
        </w:rPr>
        <w:t>, entre muchos más.</w:t>
      </w:r>
    </w:p>
    <w:p w:rsidR="00184C5D" w:rsidRPr="00EB3101" w:rsidRDefault="00184C5D" w:rsidP="00405188">
      <w:pPr>
        <w:jc w:val="both"/>
        <w:rPr>
          <w:rFonts w:ascii="Arial" w:hAnsi="Arial" w:cs="Arial"/>
          <w:sz w:val="16"/>
          <w:szCs w:val="16"/>
        </w:rPr>
      </w:pPr>
    </w:p>
    <w:p w:rsidR="00184C5D" w:rsidRDefault="00CD5B71" w:rsidP="00405188">
      <w:pPr>
        <w:jc w:val="both"/>
        <w:rPr>
          <w:rFonts w:ascii="Arial" w:hAnsi="Arial" w:cs="Arial"/>
          <w:sz w:val="16"/>
          <w:szCs w:val="16"/>
        </w:rPr>
      </w:pPr>
      <w:r>
        <w:rPr>
          <w:rFonts w:ascii="Arial" w:hAnsi="Arial" w:cs="Arial"/>
          <w:sz w:val="24"/>
        </w:rPr>
        <w:t xml:space="preserve">Por su parte, </w:t>
      </w:r>
      <w:r w:rsidR="00184C5D">
        <w:rPr>
          <w:rFonts w:ascii="Arial" w:hAnsi="Arial" w:cs="Arial"/>
          <w:sz w:val="24"/>
        </w:rPr>
        <w:t xml:space="preserve">Trujillo Muñoz agradeció este reconocimiento otorgado por </w:t>
      </w:r>
      <w:r w:rsidR="00904C1D">
        <w:rPr>
          <w:rFonts w:ascii="Arial" w:hAnsi="Arial" w:cs="Arial"/>
          <w:sz w:val="24"/>
        </w:rPr>
        <w:t>su casa de trabajo, la UABC, así como a todas las autoridades universitarias y personas que lo han apoyado durante su trayectoria, y remarcó como hecho significativo el recibirlo en el marco de la Feria, d</w:t>
      </w:r>
      <w:r w:rsidR="00EB3101">
        <w:rPr>
          <w:rFonts w:ascii="Arial" w:hAnsi="Arial" w:cs="Arial"/>
          <w:sz w:val="24"/>
        </w:rPr>
        <w:t>e la cual él es fundador.</w:t>
      </w:r>
    </w:p>
    <w:p w:rsidR="00763304" w:rsidRDefault="00763304" w:rsidP="00405188">
      <w:pPr>
        <w:jc w:val="both"/>
        <w:rPr>
          <w:rFonts w:ascii="Arial" w:hAnsi="Arial" w:cs="Arial"/>
          <w:sz w:val="16"/>
          <w:szCs w:val="16"/>
        </w:rPr>
      </w:pPr>
    </w:p>
    <w:p w:rsidR="004F1B52" w:rsidRDefault="004B0C9F" w:rsidP="004F1B52">
      <w:pPr>
        <w:pStyle w:val="NormalWeb"/>
        <w:shd w:val="clear" w:color="auto" w:fill="FFFFFF"/>
        <w:spacing w:before="0" w:after="0"/>
        <w:jc w:val="both"/>
        <w:rPr>
          <w:rFonts w:ascii="Arial" w:hAnsi="Arial" w:cs="Arial"/>
          <w:lang w:val="es-ES"/>
        </w:rPr>
      </w:pPr>
      <w:r>
        <w:rPr>
          <w:rFonts w:ascii="Arial" w:hAnsi="Arial" w:cs="Arial"/>
          <w:lang w:val="es-MX"/>
        </w:rPr>
        <w:t xml:space="preserve">La </w:t>
      </w:r>
      <w:r w:rsidR="00CD5B71">
        <w:rPr>
          <w:rFonts w:ascii="Arial" w:hAnsi="Arial" w:cs="Arial"/>
          <w:lang w:val="es-MX"/>
        </w:rPr>
        <w:t>Secretaría de Rectoría e Imagen Institucional de la Universidad a cargo del doctor Hugo Méndez Fierros, es la instancia que tiene a su cargo la organización de la Feria a través del Departamento de Editorial</w:t>
      </w:r>
      <w:r>
        <w:rPr>
          <w:rFonts w:ascii="Arial" w:hAnsi="Arial" w:cs="Arial"/>
          <w:lang w:val="es-MX"/>
        </w:rPr>
        <w:t xml:space="preserve"> con la coordinación general de la maestra Laura Figueroa Lizárraga</w:t>
      </w:r>
      <w:r w:rsidR="00184C5D" w:rsidRPr="004F1B52">
        <w:rPr>
          <w:rFonts w:ascii="Arial" w:hAnsi="Arial" w:cs="Arial"/>
          <w:lang w:val="es-MX"/>
        </w:rPr>
        <w:t xml:space="preserve">, </w:t>
      </w:r>
      <w:r w:rsidR="00CD5B71">
        <w:rPr>
          <w:rFonts w:ascii="Arial" w:hAnsi="Arial" w:cs="Arial"/>
          <w:lang w:val="es-MX"/>
        </w:rPr>
        <w:t xml:space="preserve">quien </w:t>
      </w:r>
      <w:r w:rsidR="00184C5D">
        <w:rPr>
          <w:rFonts w:ascii="Arial" w:hAnsi="Arial" w:cs="Arial"/>
          <w:lang w:val="es-MX"/>
        </w:rPr>
        <w:t xml:space="preserve">indicó </w:t>
      </w:r>
      <w:r w:rsidR="00CD5B71">
        <w:rPr>
          <w:rFonts w:ascii="Arial" w:hAnsi="Arial" w:cs="Arial"/>
          <w:lang w:val="es-MX"/>
        </w:rPr>
        <w:t xml:space="preserve">que </w:t>
      </w:r>
      <w:r w:rsidR="00184C5D">
        <w:rPr>
          <w:rFonts w:ascii="Arial" w:hAnsi="Arial" w:cs="Arial"/>
          <w:lang w:val="es-MX"/>
        </w:rPr>
        <w:t>la lectura es una actividad que debe proveer felicidad, además del conocimiento y la cultura</w:t>
      </w:r>
      <w:r w:rsidR="00184C5D">
        <w:rPr>
          <w:rFonts w:ascii="Arial" w:hAnsi="Arial" w:cs="Arial"/>
          <w:lang w:val="es-ES"/>
        </w:rPr>
        <w:t xml:space="preserve">, motivo por el cual, es importante proporcionar espacios que brinden estos elementos como es </w:t>
      </w:r>
      <w:r w:rsidR="00904C1D">
        <w:rPr>
          <w:rFonts w:ascii="Arial" w:hAnsi="Arial" w:cs="Arial"/>
          <w:lang w:val="es-ES"/>
        </w:rPr>
        <w:t>este evento</w:t>
      </w:r>
      <w:r w:rsidR="00184C5D">
        <w:rPr>
          <w:rFonts w:ascii="Arial" w:hAnsi="Arial" w:cs="Arial"/>
          <w:lang w:val="es-ES"/>
        </w:rPr>
        <w:t xml:space="preserve">, </w:t>
      </w:r>
      <w:r w:rsidR="00904C1D">
        <w:rPr>
          <w:rFonts w:ascii="Arial" w:hAnsi="Arial" w:cs="Arial"/>
          <w:lang w:val="es-ES"/>
        </w:rPr>
        <w:t>el</w:t>
      </w:r>
      <w:r w:rsidR="00184C5D">
        <w:rPr>
          <w:rFonts w:ascii="Arial" w:hAnsi="Arial" w:cs="Arial"/>
          <w:lang w:val="es-ES"/>
        </w:rPr>
        <w:t xml:space="preserve"> cual crece cada año e</w:t>
      </w:r>
      <w:r w:rsidR="004F1B52" w:rsidRPr="004F1B52">
        <w:rPr>
          <w:rFonts w:ascii="Arial" w:hAnsi="Arial" w:cs="Arial"/>
          <w:lang w:val="es-ES"/>
        </w:rPr>
        <w:t xml:space="preserve">n espacio, actividades, expositores y casas editoriales. </w:t>
      </w:r>
    </w:p>
    <w:p w:rsidR="00184C5D" w:rsidRPr="004B0C9F" w:rsidRDefault="00184C5D" w:rsidP="004F1B52">
      <w:pPr>
        <w:pStyle w:val="NormalWeb"/>
        <w:shd w:val="clear" w:color="auto" w:fill="FFFFFF"/>
        <w:spacing w:before="0" w:after="0"/>
        <w:jc w:val="both"/>
        <w:rPr>
          <w:rFonts w:ascii="Arial" w:hAnsi="Arial" w:cs="Arial"/>
          <w:sz w:val="16"/>
          <w:szCs w:val="16"/>
          <w:lang w:val="es-ES"/>
        </w:rPr>
      </w:pPr>
    </w:p>
    <w:p w:rsidR="004F1B52" w:rsidRPr="004F1B52" w:rsidRDefault="004F1B52" w:rsidP="004F1B52">
      <w:pPr>
        <w:pStyle w:val="NormalWeb"/>
        <w:shd w:val="clear" w:color="auto" w:fill="FFFFFF"/>
        <w:spacing w:before="0" w:after="0"/>
        <w:jc w:val="both"/>
        <w:rPr>
          <w:rFonts w:ascii="Arial" w:hAnsi="Arial" w:cs="Arial"/>
          <w:lang w:val="es-MX"/>
        </w:rPr>
      </w:pPr>
      <w:r w:rsidRPr="004F1B52">
        <w:rPr>
          <w:rFonts w:ascii="Arial" w:hAnsi="Arial" w:cs="Arial"/>
          <w:lang w:val="es-MX"/>
        </w:rPr>
        <w:t xml:space="preserve">En representación del Gobernador del Estado, licenciado Francisco Arturo Vega de Lamadrid, asistió el maestro Miguel Ángel Mendoza González, Secretario de Educación del Estado, quien manifestó que es muy importante el </w:t>
      </w:r>
      <w:r w:rsidR="00680643">
        <w:rPr>
          <w:rFonts w:ascii="Arial" w:hAnsi="Arial" w:cs="Arial"/>
          <w:lang w:val="es-MX"/>
        </w:rPr>
        <w:t xml:space="preserve">esfuerzo que realiza la UABC para extender hacia la comunidad,  la educación y la lectura, piezas clave para la formación de los ciudadanos. </w:t>
      </w:r>
    </w:p>
    <w:p w:rsidR="00EB3101" w:rsidRDefault="00EB3101" w:rsidP="004F1B52">
      <w:pPr>
        <w:pStyle w:val="NormalWeb"/>
        <w:shd w:val="clear" w:color="auto" w:fill="FFFFFF"/>
        <w:spacing w:before="0" w:after="0"/>
        <w:jc w:val="both"/>
        <w:rPr>
          <w:rFonts w:ascii="Arial" w:hAnsi="Arial" w:cs="Arial"/>
          <w:lang w:val="es-MX"/>
        </w:rPr>
      </w:pPr>
    </w:p>
    <w:p w:rsidR="00EB3101" w:rsidRDefault="00EB3101" w:rsidP="004F1B52">
      <w:pPr>
        <w:pStyle w:val="NormalWeb"/>
        <w:shd w:val="clear" w:color="auto" w:fill="FFFFFF"/>
        <w:spacing w:before="0" w:after="0"/>
        <w:jc w:val="both"/>
        <w:rPr>
          <w:rFonts w:ascii="Arial" w:hAnsi="Arial" w:cs="Arial"/>
          <w:lang w:val="es-MX"/>
        </w:rPr>
      </w:pPr>
    </w:p>
    <w:p w:rsidR="00EB3101" w:rsidRDefault="00EB3101" w:rsidP="004F1B52">
      <w:pPr>
        <w:pStyle w:val="NormalWeb"/>
        <w:shd w:val="clear" w:color="auto" w:fill="FFFFFF"/>
        <w:spacing w:before="0" w:after="0"/>
        <w:jc w:val="both"/>
        <w:rPr>
          <w:rFonts w:ascii="Arial" w:hAnsi="Arial" w:cs="Arial"/>
          <w:lang w:val="es-MX"/>
        </w:rPr>
      </w:pPr>
    </w:p>
    <w:p w:rsidR="00EB3101" w:rsidRDefault="00EB3101" w:rsidP="004F1B52">
      <w:pPr>
        <w:pStyle w:val="NormalWeb"/>
        <w:shd w:val="clear" w:color="auto" w:fill="FFFFFF"/>
        <w:spacing w:before="0" w:after="0"/>
        <w:jc w:val="both"/>
        <w:rPr>
          <w:rFonts w:ascii="Arial" w:hAnsi="Arial" w:cs="Arial"/>
          <w:lang w:val="es-MX"/>
        </w:rPr>
      </w:pPr>
      <w:bookmarkStart w:id="0" w:name="_GoBack"/>
      <w:bookmarkEnd w:id="0"/>
    </w:p>
    <w:p w:rsidR="004F1B52" w:rsidRDefault="00EB3101" w:rsidP="004F1B52">
      <w:pPr>
        <w:pStyle w:val="NormalWeb"/>
        <w:shd w:val="clear" w:color="auto" w:fill="FFFFFF"/>
        <w:spacing w:before="0" w:after="0"/>
        <w:jc w:val="both"/>
        <w:rPr>
          <w:rFonts w:ascii="Arial" w:hAnsi="Arial" w:cs="Arial"/>
          <w:lang w:val="es-MX"/>
        </w:rPr>
      </w:pPr>
      <w:r>
        <w:rPr>
          <w:rFonts w:ascii="Arial" w:hAnsi="Arial" w:cs="Arial"/>
          <w:lang w:val="es-MX"/>
        </w:rPr>
        <w:t>En la ceremonia inaugural i</w:t>
      </w:r>
      <w:r w:rsidR="004F1B52" w:rsidRPr="004F1B52">
        <w:rPr>
          <w:rFonts w:ascii="Arial" w:hAnsi="Arial" w:cs="Arial"/>
          <w:lang w:val="es-MX"/>
        </w:rPr>
        <w:t xml:space="preserve">ntegraron también el presídium la regidora Carla Alejandra Maldonado Valdés, en representación del licenciado Gustavo Sánchez Vázquez, Presidente Municipal de Mexicali; doctor </w:t>
      </w:r>
      <w:r>
        <w:rPr>
          <w:rFonts w:ascii="Arial" w:hAnsi="Arial" w:cs="Arial"/>
          <w:lang w:val="es-MX"/>
        </w:rPr>
        <w:t>Alfredo Félix Buenrostro Ceballos</w:t>
      </w:r>
      <w:r w:rsidR="004F1B52" w:rsidRPr="004F1B52">
        <w:rPr>
          <w:rFonts w:ascii="Arial" w:hAnsi="Arial" w:cs="Arial"/>
          <w:lang w:val="es-MX"/>
        </w:rPr>
        <w:t xml:space="preserve">, en representación de la Junta de Gobierno de la UABC; </w:t>
      </w:r>
      <w:r w:rsidR="003E1CFE">
        <w:rPr>
          <w:rFonts w:ascii="Arial" w:hAnsi="Arial" w:cs="Arial"/>
          <w:lang w:val="es-MX"/>
        </w:rPr>
        <w:t>señor Fernando Durán Martínez</w:t>
      </w:r>
      <w:r w:rsidR="004F1B52" w:rsidRPr="004F1B52">
        <w:rPr>
          <w:rFonts w:ascii="Arial" w:hAnsi="Arial" w:cs="Arial"/>
          <w:lang w:val="es-MX"/>
        </w:rPr>
        <w:t xml:space="preserve">, </w:t>
      </w:r>
      <w:r w:rsidR="003E1CFE">
        <w:rPr>
          <w:rFonts w:ascii="Arial" w:hAnsi="Arial" w:cs="Arial"/>
          <w:lang w:val="es-MX"/>
        </w:rPr>
        <w:t>Vocal del</w:t>
      </w:r>
      <w:r w:rsidR="004F1B52" w:rsidRPr="004F1B52">
        <w:rPr>
          <w:rFonts w:ascii="Arial" w:hAnsi="Arial" w:cs="Arial"/>
          <w:lang w:val="es-MX"/>
        </w:rPr>
        <w:t xml:space="preserve"> Patronato Universitario</w:t>
      </w:r>
      <w:r w:rsidR="003E1CFE">
        <w:rPr>
          <w:rFonts w:ascii="Arial" w:hAnsi="Arial" w:cs="Arial"/>
          <w:lang w:val="es-MX"/>
        </w:rPr>
        <w:t xml:space="preserve"> por el municipio de Tecate.</w:t>
      </w:r>
    </w:p>
    <w:p w:rsidR="003E1CFE" w:rsidRPr="004F1B52" w:rsidRDefault="003E1CFE" w:rsidP="004F1B52">
      <w:pPr>
        <w:pStyle w:val="NormalWeb"/>
        <w:shd w:val="clear" w:color="auto" w:fill="FFFFFF"/>
        <w:spacing w:before="0" w:after="0"/>
        <w:jc w:val="both"/>
        <w:rPr>
          <w:rFonts w:ascii="Arial" w:hAnsi="Arial" w:cs="Arial"/>
          <w:lang w:val="es-MX"/>
        </w:rPr>
      </w:pPr>
    </w:p>
    <w:p w:rsidR="00405188" w:rsidRDefault="004F1B52" w:rsidP="00405188">
      <w:pPr>
        <w:jc w:val="both"/>
        <w:rPr>
          <w:rFonts w:ascii="Arial" w:hAnsi="Arial" w:cs="Arial"/>
          <w:sz w:val="24"/>
          <w:szCs w:val="24"/>
        </w:rPr>
      </w:pPr>
      <w:r w:rsidRPr="004F1B52">
        <w:rPr>
          <w:rFonts w:ascii="Arial" w:hAnsi="Arial" w:cs="Arial"/>
          <w:sz w:val="24"/>
        </w:rPr>
        <w:t xml:space="preserve">También el doctor Alfonso Vega López, Secretario General de la UABC; </w:t>
      </w:r>
      <w:r w:rsidR="003E1CFE">
        <w:rPr>
          <w:rFonts w:ascii="Arial" w:hAnsi="Arial" w:cs="Arial"/>
          <w:sz w:val="24"/>
        </w:rPr>
        <w:t>ingeniero Ángel Hernández García, Director de Promoción y Difusión del ICBC</w:t>
      </w:r>
      <w:r w:rsidRPr="004F1B52">
        <w:rPr>
          <w:rFonts w:ascii="Arial" w:hAnsi="Arial" w:cs="Arial"/>
          <w:sz w:val="24"/>
        </w:rPr>
        <w:t xml:space="preserve">; doctor Ángel </w:t>
      </w:r>
      <w:proofErr w:type="spellStart"/>
      <w:r w:rsidRPr="004F1B52">
        <w:rPr>
          <w:rFonts w:ascii="Arial" w:hAnsi="Arial" w:cs="Arial"/>
          <w:sz w:val="24"/>
        </w:rPr>
        <w:t>Norzagaray</w:t>
      </w:r>
      <w:proofErr w:type="spellEnd"/>
      <w:r w:rsidRPr="004F1B52">
        <w:rPr>
          <w:rFonts w:ascii="Arial" w:hAnsi="Arial" w:cs="Arial"/>
          <w:sz w:val="24"/>
        </w:rPr>
        <w:t xml:space="preserve"> </w:t>
      </w:r>
      <w:proofErr w:type="spellStart"/>
      <w:r w:rsidRPr="004F1B52">
        <w:rPr>
          <w:rFonts w:ascii="Arial" w:hAnsi="Arial" w:cs="Arial"/>
          <w:sz w:val="24"/>
        </w:rPr>
        <w:t>Norzagaray</w:t>
      </w:r>
      <w:proofErr w:type="spellEnd"/>
      <w:r w:rsidRPr="004F1B52">
        <w:rPr>
          <w:rFonts w:ascii="Arial" w:hAnsi="Arial" w:cs="Arial"/>
          <w:sz w:val="24"/>
        </w:rPr>
        <w:t>, Vicerrector del Campus Mexicali</w:t>
      </w:r>
      <w:r w:rsidR="003E1CFE">
        <w:rPr>
          <w:rFonts w:ascii="Arial" w:hAnsi="Arial" w:cs="Arial"/>
          <w:sz w:val="24"/>
        </w:rPr>
        <w:t xml:space="preserve">, </w:t>
      </w:r>
      <w:r w:rsidRPr="004F1B52">
        <w:rPr>
          <w:rFonts w:ascii="Arial" w:hAnsi="Arial" w:cs="Arial"/>
          <w:sz w:val="24"/>
        </w:rPr>
        <w:t>y el doctor Hugo Edgardo Méndez Fierros, Secretario de Rectoría e Imagen Institucional</w:t>
      </w:r>
      <w:r w:rsidR="003E1CFE">
        <w:rPr>
          <w:rFonts w:ascii="Arial" w:hAnsi="Arial" w:cs="Arial"/>
          <w:sz w:val="24"/>
        </w:rPr>
        <w:t>.</w:t>
      </w:r>
    </w:p>
    <w:p w:rsidR="00405188" w:rsidRDefault="00405188" w:rsidP="00405188">
      <w:pPr>
        <w:jc w:val="both"/>
        <w:rPr>
          <w:rFonts w:ascii="Arial" w:hAnsi="Arial" w:cs="Arial"/>
          <w:sz w:val="24"/>
          <w:szCs w:val="24"/>
        </w:rPr>
      </w:pPr>
    </w:p>
    <w:p w:rsidR="00405188" w:rsidRPr="004F1B52" w:rsidRDefault="00405188" w:rsidP="00405188">
      <w:pPr>
        <w:jc w:val="both"/>
        <w:rPr>
          <w:rFonts w:ascii="Arial" w:hAnsi="Arial" w:cs="Arial"/>
          <w:sz w:val="24"/>
          <w:szCs w:val="24"/>
        </w:rPr>
      </w:pPr>
    </w:p>
    <w:p w:rsidR="00405188" w:rsidRPr="004F1B52" w:rsidRDefault="00405188" w:rsidP="00405188">
      <w:pPr>
        <w:jc w:val="both"/>
        <w:rPr>
          <w:rFonts w:ascii="Arial" w:hAnsi="Arial" w:cs="Arial"/>
          <w:sz w:val="24"/>
          <w:szCs w:val="24"/>
        </w:rPr>
      </w:pPr>
    </w:p>
    <w:p w:rsidR="00405188" w:rsidRPr="004F1B52" w:rsidRDefault="00405188" w:rsidP="00405188">
      <w:pPr>
        <w:jc w:val="both"/>
        <w:rPr>
          <w:rFonts w:ascii="Arial" w:hAnsi="Arial" w:cs="Arial"/>
          <w:sz w:val="24"/>
          <w:szCs w:val="24"/>
        </w:rPr>
      </w:pPr>
    </w:p>
    <w:p w:rsidR="00405188" w:rsidRPr="004F1B52" w:rsidRDefault="00405188" w:rsidP="00405188">
      <w:pPr>
        <w:jc w:val="both"/>
        <w:rPr>
          <w:rFonts w:ascii="Arial" w:hAnsi="Arial" w:cs="Arial"/>
          <w:sz w:val="24"/>
        </w:rPr>
      </w:pPr>
    </w:p>
    <w:p w:rsidR="00405188" w:rsidRPr="004F1B52" w:rsidRDefault="00405188" w:rsidP="00405188">
      <w:pPr>
        <w:shd w:val="clear" w:color="auto" w:fill="FFFFFF"/>
        <w:jc w:val="both"/>
        <w:rPr>
          <w:rFonts w:ascii="Arial" w:hAnsi="Arial" w:cs="Arial"/>
          <w:sz w:val="24"/>
          <w:szCs w:val="24"/>
        </w:rPr>
      </w:pPr>
      <w:r w:rsidRPr="004F1B52">
        <w:rPr>
          <w:rFonts w:ascii="Arial" w:hAnsi="Arial" w:cs="Arial"/>
          <w:sz w:val="24"/>
          <w:szCs w:val="24"/>
        </w:rPr>
        <w:t> </w:t>
      </w:r>
    </w:p>
    <w:p w:rsidR="00405188" w:rsidRDefault="00405188" w:rsidP="00405188">
      <w:pPr>
        <w:shd w:val="clear" w:color="auto" w:fill="FFFFFF"/>
        <w:jc w:val="both"/>
        <w:rPr>
          <w:rFonts w:ascii="Arial" w:hAnsi="Arial" w:cs="Arial"/>
          <w:color w:val="222222"/>
          <w:sz w:val="24"/>
          <w:szCs w:val="24"/>
        </w:rPr>
      </w:pPr>
    </w:p>
    <w:p w:rsidR="00405188" w:rsidRDefault="00405188" w:rsidP="00405188">
      <w:pPr>
        <w:jc w:val="both"/>
        <w:rPr>
          <w:rFonts w:ascii="Arial" w:hAnsi="Arial" w:cs="Arial"/>
          <w:sz w:val="24"/>
          <w:szCs w:val="24"/>
        </w:rPr>
      </w:pPr>
    </w:p>
    <w:p w:rsidR="00405188" w:rsidRDefault="00405188" w:rsidP="00405188">
      <w:pPr>
        <w:jc w:val="both"/>
        <w:rPr>
          <w:rFonts w:ascii="Arial" w:hAnsi="Arial" w:cs="Arial"/>
          <w:sz w:val="24"/>
          <w:szCs w:val="24"/>
        </w:rPr>
      </w:pPr>
    </w:p>
    <w:p w:rsidR="00405188" w:rsidRDefault="00405188" w:rsidP="00405188">
      <w:pPr>
        <w:jc w:val="both"/>
        <w:rPr>
          <w:rFonts w:ascii="Arial" w:hAnsi="Arial" w:cs="Arial"/>
          <w:sz w:val="24"/>
          <w:szCs w:val="24"/>
        </w:rPr>
      </w:pPr>
    </w:p>
    <w:p w:rsidR="00405188" w:rsidRDefault="00405188" w:rsidP="00405188">
      <w:pPr>
        <w:jc w:val="both"/>
        <w:rPr>
          <w:rFonts w:ascii="Arial" w:hAnsi="Arial" w:cs="Arial"/>
          <w:sz w:val="24"/>
          <w:szCs w:val="24"/>
        </w:rPr>
      </w:pPr>
    </w:p>
    <w:p w:rsidR="00405188" w:rsidRDefault="00405188" w:rsidP="00405188">
      <w:pPr>
        <w:jc w:val="both"/>
        <w:rPr>
          <w:rFonts w:ascii="Arial" w:hAnsi="Arial" w:cs="Arial"/>
          <w:sz w:val="24"/>
          <w:szCs w:val="24"/>
        </w:rPr>
      </w:pPr>
    </w:p>
    <w:p w:rsidR="00EB6626" w:rsidRDefault="00EB6626" w:rsidP="00F679A1">
      <w:pPr>
        <w:widowControl w:val="0"/>
        <w:shd w:val="clear" w:color="auto" w:fill="FFFFFF"/>
        <w:autoSpaceDE w:val="0"/>
        <w:adjustRightInd w:val="0"/>
        <w:jc w:val="center"/>
        <w:rPr>
          <w:rFonts w:ascii="Arial" w:hAnsi="Arial" w:cs="Arial"/>
          <w:b/>
          <w:bCs/>
          <w:sz w:val="16"/>
          <w:szCs w:val="16"/>
        </w:rPr>
      </w:pPr>
    </w:p>
    <w:sectPr w:rsidR="00EB6626"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B64" w:rsidRDefault="00C95B64">
      <w:r>
        <w:separator/>
      </w:r>
    </w:p>
  </w:endnote>
  <w:endnote w:type="continuationSeparator" w:id="0">
    <w:p w:rsidR="00C95B64" w:rsidRDefault="00C9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B64" w:rsidRDefault="00C95B64">
      <w:r>
        <w:rPr>
          <w:color w:val="000000"/>
        </w:rPr>
        <w:separator/>
      </w:r>
    </w:p>
  </w:footnote>
  <w:footnote w:type="continuationSeparator" w:id="0">
    <w:p w:rsidR="00C95B64" w:rsidRDefault="00C95B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2">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2">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7">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05F775E"/>
    <w:multiLevelType w:val="hybridMultilevel"/>
    <w:tmpl w:val="2A044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nsid w:val="6C3C0353"/>
    <w:multiLevelType w:val="hybridMultilevel"/>
    <w:tmpl w:val="2AB6F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2">
    <w:nsid w:val="74F95485"/>
    <w:multiLevelType w:val="hybridMultilevel"/>
    <w:tmpl w:val="54A21FC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3">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1"/>
  </w:num>
  <w:num w:numId="2">
    <w:abstractNumId w:val="1"/>
  </w:num>
  <w:num w:numId="3">
    <w:abstractNumId w:val="19"/>
  </w:num>
  <w:num w:numId="4">
    <w:abstractNumId w:val="12"/>
  </w:num>
  <w:num w:numId="5">
    <w:abstractNumId w:val="43"/>
  </w:num>
  <w:num w:numId="6">
    <w:abstractNumId w:val="36"/>
  </w:num>
  <w:num w:numId="7">
    <w:abstractNumId w:val="27"/>
  </w:num>
  <w:num w:numId="8">
    <w:abstractNumId w:val="4"/>
  </w:num>
  <w:num w:numId="9">
    <w:abstractNumId w:val="23"/>
  </w:num>
  <w:num w:numId="10">
    <w:abstractNumId w:val="14"/>
  </w:num>
  <w:num w:numId="11">
    <w:abstractNumId w:val="30"/>
  </w:num>
  <w:num w:numId="12">
    <w:abstractNumId w:val="16"/>
  </w:num>
  <w:num w:numId="13">
    <w:abstractNumId w:val="20"/>
  </w:num>
  <w:num w:numId="14">
    <w:abstractNumId w:val="32"/>
  </w:num>
  <w:num w:numId="15">
    <w:abstractNumId w:val="13"/>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0"/>
  </w:num>
  <w:num w:numId="19">
    <w:abstractNumId w:val="26"/>
  </w:num>
  <w:num w:numId="20">
    <w:abstractNumId w:val="25"/>
  </w:num>
  <w:num w:numId="21">
    <w:abstractNumId w:val="15"/>
  </w:num>
  <w:num w:numId="22">
    <w:abstractNumId w:val="2"/>
  </w:num>
  <w:num w:numId="23">
    <w:abstractNumId w:val="38"/>
  </w:num>
  <w:num w:numId="24">
    <w:abstractNumId w:val="5"/>
  </w:num>
  <w:num w:numId="25">
    <w:abstractNumId w:val="9"/>
  </w:num>
  <w:num w:numId="26">
    <w:abstractNumId w:val="21"/>
  </w:num>
  <w:num w:numId="27">
    <w:abstractNumId w:val="29"/>
  </w:num>
  <w:num w:numId="28">
    <w:abstractNumId w:val="6"/>
  </w:num>
  <w:num w:numId="29">
    <w:abstractNumId w:val="18"/>
  </w:num>
  <w:num w:numId="30">
    <w:abstractNumId w:val="39"/>
  </w:num>
  <w:num w:numId="31">
    <w:abstractNumId w:val="24"/>
  </w:num>
  <w:num w:numId="32">
    <w:abstractNumId w:val="7"/>
  </w:num>
  <w:num w:numId="33">
    <w:abstractNumId w:val="17"/>
  </w:num>
  <w:num w:numId="34">
    <w:abstractNumId w:val="40"/>
  </w:num>
  <w:num w:numId="35">
    <w:abstractNumId w:val="8"/>
  </w:num>
  <w:num w:numId="36">
    <w:abstractNumId w:val="41"/>
  </w:num>
  <w:num w:numId="37">
    <w:abstractNumId w:val="22"/>
  </w:num>
  <w:num w:numId="38">
    <w:abstractNumId w:val="11"/>
  </w:num>
  <w:num w:numId="39">
    <w:abstractNumId w:val="3"/>
  </w:num>
  <w:num w:numId="40">
    <w:abstractNumId w:val="10"/>
  </w:num>
  <w:num w:numId="41">
    <w:abstractNumId w:val="34"/>
  </w:num>
  <w:num w:numId="42">
    <w:abstractNumId w:val="37"/>
  </w:num>
  <w:num w:numId="43">
    <w:abstractNumId w:val="42"/>
  </w:num>
  <w:num w:numId="4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74"/>
    <w:rsid w:val="00060844"/>
    <w:rsid w:val="0006161F"/>
    <w:rsid w:val="00061C3F"/>
    <w:rsid w:val="00061EC2"/>
    <w:rsid w:val="00062AD2"/>
    <w:rsid w:val="000640B7"/>
    <w:rsid w:val="000652BA"/>
    <w:rsid w:val="0006541D"/>
    <w:rsid w:val="000655EE"/>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78B"/>
    <w:rsid w:val="000E49D2"/>
    <w:rsid w:val="000E4D35"/>
    <w:rsid w:val="000E5B45"/>
    <w:rsid w:val="000E7381"/>
    <w:rsid w:val="000F0A62"/>
    <w:rsid w:val="000F0DCD"/>
    <w:rsid w:val="000F17F6"/>
    <w:rsid w:val="000F1861"/>
    <w:rsid w:val="000F20C4"/>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372F"/>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4C5D"/>
    <w:rsid w:val="0018517B"/>
    <w:rsid w:val="00185EE3"/>
    <w:rsid w:val="0018607D"/>
    <w:rsid w:val="0018613F"/>
    <w:rsid w:val="00186414"/>
    <w:rsid w:val="001868E4"/>
    <w:rsid w:val="00187402"/>
    <w:rsid w:val="00187E18"/>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8B"/>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4B4B"/>
    <w:rsid w:val="001D574A"/>
    <w:rsid w:val="001D5EAF"/>
    <w:rsid w:val="001D6255"/>
    <w:rsid w:val="001E0112"/>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81C"/>
    <w:rsid w:val="001F1FEF"/>
    <w:rsid w:val="001F2E9C"/>
    <w:rsid w:val="001F3248"/>
    <w:rsid w:val="001F4290"/>
    <w:rsid w:val="001F43B7"/>
    <w:rsid w:val="001F47DA"/>
    <w:rsid w:val="001F5829"/>
    <w:rsid w:val="00200B54"/>
    <w:rsid w:val="00201052"/>
    <w:rsid w:val="0020166F"/>
    <w:rsid w:val="0020205B"/>
    <w:rsid w:val="002027F4"/>
    <w:rsid w:val="00202D53"/>
    <w:rsid w:val="00202DBB"/>
    <w:rsid w:val="00202EA5"/>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FC8"/>
    <w:rsid w:val="00223414"/>
    <w:rsid w:val="0022384B"/>
    <w:rsid w:val="00223BF5"/>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E51"/>
    <w:rsid w:val="002626D4"/>
    <w:rsid w:val="00262AFF"/>
    <w:rsid w:val="00262EFE"/>
    <w:rsid w:val="00263249"/>
    <w:rsid w:val="00263B2B"/>
    <w:rsid w:val="00263B9B"/>
    <w:rsid w:val="00263C8B"/>
    <w:rsid w:val="00265BEE"/>
    <w:rsid w:val="00265E03"/>
    <w:rsid w:val="00266E0F"/>
    <w:rsid w:val="0026710C"/>
    <w:rsid w:val="00267E7E"/>
    <w:rsid w:val="0027046A"/>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B32"/>
    <w:rsid w:val="00292E51"/>
    <w:rsid w:val="002932F0"/>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6A57"/>
    <w:rsid w:val="002A73ED"/>
    <w:rsid w:val="002A75AA"/>
    <w:rsid w:val="002B06FB"/>
    <w:rsid w:val="002B096E"/>
    <w:rsid w:val="002B0A07"/>
    <w:rsid w:val="002B180F"/>
    <w:rsid w:val="002B2D93"/>
    <w:rsid w:val="002B2E5A"/>
    <w:rsid w:val="002B3094"/>
    <w:rsid w:val="002B3A6F"/>
    <w:rsid w:val="002B3B94"/>
    <w:rsid w:val="002B405B"/>
    <w:rsid w:val="002B441F"/>
    <w:rsid w:val="002B50A8"/>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2557"/>
    <w:rsid w:val="002C352C"/>
    <w:rsid w:val="002C4010"/>
    <w:rsid w:val="002C4517"/>
    <w:rsid w:val="002C4645"/>
    <w:rsid w:val="002C5071"/>
    <w:rsid w:val="002C585E"/>
    <w:rsid w:val="002C69EE"/>
    <w:rsid w:val="002C6E0D"/>
    <w:rsid w:val="002C6E85"/>
    <w:rsid w:val="002C7742"/>
    <w:rsid w:val="002C7DFD"/>
    <w:rsid w:val="002D0623"/>
    <w:rsid w:val="002D1E9B"/>
    <w:rsid w:val="002D2260"/>
    <w:rsid w:val="002D38DE"/>
    <w:rsid w:val="002D3B17"/>
    <w:rsid w:val="002D3ED6"/>
    <w:rsid w:val="002D40D3"/>
    <w:rsid w:val="002D41D9"/>
    <w:rsid w:val="002D5197"/>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3D31"/>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1D74"/>
    <w:rsid w:val="00362526"/>
    <w:rsid w:val="00362CA9"/>
    <w:rsid w:val="0036347B"/>
    <w:rsid w:val="00364451"/>
    <w:rsid w:val="00364CD1"/>
    <w:rsid w:val="00364CF9"/>
    <w:rsid w:val="003663A8"/>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215"/>
    <w:rsid w:val="00380BA9"/>
    <w:rsid w:val="00381704"/>
    <w:rsid w:val="00381C59"/>
    <w:rsid w:val="003820CF"/>
    <w:rsid w:val="00382E08"/>
    <w:rsid w:val="0038317B"/>
    <w:rsid w:val="003831E7"/>
    <w:rsid w:val="00384359"/>
    <w:rsid w:val="00384456"/>
    <w:rsid w:val="00386DB7"/>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1D9B"/>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BFA"/>
    <w:rsid w:val="003D634B"/>
    <w:rsid w:val="003D69B4"/>
    <w:rsid w:val="003D6DE2"/>
    <w:rsid w:val="003D7E2E"/>
    <w:rsid w:val="003E0372"/>
    <w:rsid w:val="003E0A4B"/>
    <w:rsid w:val="003E1023"/>
    <w:rsid w:val="003E166E"/>
    <w:rsid w:val="003E1CFE"/>
    <w:rsid w:val="003E26EC"/>
    <w:rsid w:val="003E2D9F"/>
    <w:rsid w:val="003E2FEE"/>
    <w:rsid w:val="003E43B6"/>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188"/>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0DB"/>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4710"/>
    <w:rsid w:val="00474B18"/>
    <w:rsid w:val="00474FBE"/>
    <w:rsid w:val="004752E8"/>
    <w:rsid w:val="00475B90"/>
    <w:rsid w:val="0047680A"/>
    <w:rsid w:val="00477081"/>
    <w:rsid w:val="00477579"/>
    <w:rsid w:val="00477E32"/>
    <w:rsid w:val="00480BF6"/>
    <w:rsid w:val="00481DE4"/>
    <w:rsid w:val="004837C0"/>
    <w:rsid w:val="00483A9C"/>
    <w:rsid w:val="00483B79"/>
    <w:rsid w:val="0048407A"/>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B8F"/>
    <w:rsid w:val="004B0C9F"/>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8C5"/>
    <w:rsid w:val="004E5D2F"/>
    <w:rsid w:val="004E5D55"/>
    <w:rsid w:val="004E657B"/>
    <w:rsid w:val="004E70B8"/>
    <w:rsid w:val="004E7B46"/>
    <w:rsid w:val="004E7DD7"/>
    <w:rsid w:val="004F01F0"/>
    <w:rsid w:val="004F0D6F"/>
    <w:rsid w:val="004F0F2F"/>
    <w:rsid w:val="004F1B52"/>
    <w:rsid w:val="004F1BA4"/>
    <w:rsid w:val="004F1DBD"/>
    <w:rsid w:val="004F28B5"/>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013"/>
    <w:rsid w:val="00513ABA"/>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D24"/>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928"/>
    <w:rsid w:val="00561E30"/>
    <w:rsid w:val="00562455"/>
    <w:rsid w:val="0056385F"/>
    <w:rsid w:val="00565BFD"/>
    <w:rsid w:val="005675FE"/>
    <w:rsid w:val="00567A70"/>
    <w:rsid w:val="0057167C"/>
    <w:rsid w:val="00571B94"/>
    <w:rsid w:val="00572308"/>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044F"/>
    <w:rsid w:val="005B3832"/>
    <w:rsid w:val="005B394D"/>
    <w:rsid w:val="005B399E"/>
    <w:rsid w:val="005B4234"/>
    <w:rsid w:val="005B5590"/>
    <w:rsid w:val="005B5923"/>
    <w:rsid w:val="005B5A2E"/>
    <w:rsid w:val="005B6F31"/>
    <w:rsid w:val="005B70C8"/>
    <w:rsid w:val="005B75CB"/>
    <w:rsid w:val="005B792D"/>
    <w:rsid w:val="005B7D06"/>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6A3C"/>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4D0"/>
    <w:rsid w:val="0064257C"/>
    <w:rsid w:val="00642688"/>
    <w:rsid w:val="00642A50"/>
    <w:rsid w:val="006430F7"/>
    <w:rsid w:val="006438E1"/>
    <w:rsid w:val="0064410E"/>
    <w:rsid w:val="00644B8F"/>
    <w:rsid w:val="006453F5"/>
    <w:rsid w:val="00645446"/>
    <w:rsid w:val="00645B2A"/>
    <w:rsid w:val="00645D8C"/>
    <w:rsid w:val="006465F3"/>
    <w:rsid w:val="0064744B"/>
    <w:rsid w:val="006475FA"/>
    <w:rsid w:val="0064783F"/>
    <w:rsid w:val="00647908"/>
    <w:rsid w:val="006479A3"/>
    <w:rsid w:val="00647DD5"/>
    <w:rsid w:val="0065058C"/>
    <w:rsid w:val="00650C86"/>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2B2"/>
    <w:rsid w:val="006608AB"/>
    <w:rsid w:val="006609FB"/>
    <w:rsid w:val="00660BC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7048D"/>
    <w:rsid w:val="00670D90"/>
    <w:rsid w:val="00671049"/>
    <w:rsid w:val="00671322"/>
    <w:rsid w:val="006714F9"/>
    <w:rsid w:val="00672404"/>
    <w:rsid w:val="00672789"/>
    <w:rsid w:val="0067409B"/>
    <w:rsid w:val="0067469E"/>
    <w:rsid w:val="00675227"/>
    <w:rsid w:val="00675EB4"/>
    <w:rsid w:val="00675F01"/>
    <w:rsid w:val="00676DE3"/>
    <w:rsid w:val="00677454"/>
    <w:rsid w:val="00680582"/>
    <w:rsid w:val="00680643"/>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CAE"/>
    <w:rsid w:val="006C5D13"/>
    <w:rsid w:val="006C6234"/>
    <w:rsid w:val="006C6639"/>
    <w:rsid w:val="006C7983"/>
    <w:rsid w:val="006D017E"/>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45B8"/>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7A3E"/>
    <w:rsid w:val="00757BB2"/>
    <w:rsid w:val="00757EE0"/>
    <w:rsid w:val="007612D2"/>
    <w:rsid w:val="0076230D"/>
    <w:rsid w:val="00762F78"/>
    <w:rsid w:val="00763304"/>
    <w:rsid w:val="007633BF"/>
    <w:rsid w:val="00763622"/>
    <w:rsid w:val="00763BB4"/>
    <w:rsid w:val="00763F4A"/>
    <w:rsid w:val="0076401A"/>
    <w:rsid w:val="00764B7D"/>
    <w:rsid w:val="0076546D"/>
    <w:rsid w:val="00765961"/>
    <w:rsid w:val="00765E15"/>
    <w:rsid w:val="0076654D"/>
    <w:rsid w:val="00766C92"/>
    <w:rsid w:val="00767C76"/>
    <w:rsid w:val="00767E8A"/>
    <w:rsid w:val="00770342"/>
    <w:rsid w:val="00770700"/>
    <w:rsid w:val="0077103C"/>
    <w:rsid w:val="007712BE"/>
    <w:rsid w:val="007712F1"/>
    <w:rsid w:val="00771428"/>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3BC8"/>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203"/>
    <w:rsid w:val="00792A13"/>
    <w:rsid w:val="0079566C"/>
    <w:rsid w:val="00795DDB"/>
    <w:rsid w:val="0079703D"/>
    <w:rsid w:val="00797927"/>
    <w:rsid w:val="007A00AA"/>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8B0"/>
    <w:rsid w:val="007E1E9A"/>
    <w:rsid w:val="007E2088"/>
    <w:rsid w:val="007E24B9"/>
    <w:rsid w:val="007E2824"/>
    <w:rsid w:val="007E2BF9"/>
    <w:rsid w:val="007E2C4C"/>
    <w:rsid w:val="007E3D3B"/>
    <w:rsid w:val="007E3FAC"/>
    <w:rsid w:val="007E3FF5"/>
    <w:rsid w:val="007E56C4"/>
    <w:rsid w:val="007E6711"/>
    <w:rsid w:val="007E6E97"/>
    <w:rsid w:val="007E7901"/>
    <w:rsid w:val="007E790C"/>
    <w:rsid w:val="007E7EF7"/>
    <w:rsid w:val="007F05CC"/>
    <w:rsid w:val="007F145D"/>
    <w:rsid w:val="007F2358"/>
    <w:rsid w:val="007F24E6"/>
    <w:rsid w:val="007F2584"/>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0BBF"/>
    <w:rsid w:val="008112E7"/>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8E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079"/>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1F0"/>
    <w:rsid w:val="008A0BE9"/>
    <w:rsid w:val="008A27EF"/>
    <w:rsid w:val="008A30F9"/>
    <w:rsid w:val="008A3974"/>
    <w:rsid w:val="008A51D3"/>
    <w:rsid w:val="008A5773"/>
    <w:rsid w:val="008A7345"/>
    <w:rsid w:val="008B01D6"/>
    <w:rsid w:val="008B0B11"/>
    <w:rsid w:val="008B0C89"/>
    <w:rsid w:val="008B15A1"/>
    <w:rsid w:val="008B1614"/>
    <w:rsid w:val="008B187D"/>
    <w:rsid w:val="008B1C87"/>
    <w:rsid w:val="008B206F"/>
    <w:rsid w:val="008B2185"/>
    <w:rsid w:val="008B3628"/>
    <w:rsid w:val="008B41FE"/>
    <w:rsid w:val="008B434E"/>
    <w:rsid w:val="008B49E4"/>
    <w:rsid w:val="008B4AB3"/>
    <w:rsid w:val="008B67F5"/>
    <w:rsid w:val="008B772C"/>
    <w:rsid w:val="008C066F"/>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0CD"/>
    <w:rsid w:val="008D11FE"/>
    <w:rsid w:val="008D27FE"/>
    <w:rsid w:val="008D288E"/>
    <w:rsid w:val="008D32F6"/>
    <w:rsid w:val="008D51BD"/>
    <w:rsid w:val="008D5492"/>
    <w:rsid w:val="008D62CD"/>
    <w:rsid w:val="008D6E4A"/>
    <w:rsid w:val="008D7104"/>
    <w:rsid w:val="008D7C77"/>
    <w:rsid w:val="008E0401"/>
    <w:rsid w:val="008E085B"/>
    <w:rsid w:val="008E1429"/>
    <w:rsid w:val="008E14FF"/>
    <w:rsid w:val="008E196F"/>
    <w:rsid w:val="008E1BC6"/>
    <w:rsid w:val="008E3147"/>
    <w:rsid w:val="008E4160"/>
    <w:rsid w:val="008E4CB9"/>
    <w:rsid w:val="008E6079"/>
    <w:rsid w:val="008E6BB1"/>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4C1D"/>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388"/>
    <w:rsid w:val="0094561B"/>
    <w:rsid w:val="0094601A"/>
    <w:rsid w:val="00947770"/>
    <w:rsid w:val="00947D61"/>
    <w:rsid w:val="00947EDA"/>
    <w:rsid w:val="009507AD"/>
    <w:rsid w:val="00950EC8"/>
    <w:rsid w:val="00953557"/>
    <w:rsid w:val="00954DB9"/>
    <w:rsid w:val="0095643E"/>
    <w:rsid w:val="00957C30"/>
    <w:rsid w:val="00962D0E"/>
    <w:rsid w:val="00963527"/>
    <w:rsid w:val="0096466E"/>
    <w:rsid w:val="00965952"/>
    <w:rsid w:val="0096790F"/>
    <w:rsid w:val="0097001A"/>
    <w:rsid w:val="009701D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6EC8"/>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3DE"/>
    <w:rsid w:val="009B2748"/>
    <w:rsid w:val="009B2CF5"/>
    <w:rsid w:val="009B2FAF"/>
    <w:rsid w:val="009B361B"/>
    <w:rsid w:val="009B3CA5"/>
    <w:rsid w:val="009B42A9"/>
    <w:rsid w:val="009B42BD"/>
    <w:rsid w:val="009B4B82"/>
    <w:rsid w:val="009B6A0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21F0"/>
    <w:rsid w:val="009D37CF"/>
    <w:rsid w:val="009D3B63"/>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7CD"/>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F33"/>
    <w:rsid w:val="00A745F8"/>
    <w:rsid w:val="00A746F4"/>
    <w:rsid w:val="00A75EAF"/>
    <w:rsid w:val="00A76812"/>
    <w:rsid w:val="00A76965"/>
    <w:rsid w:val="00A769D1"/>
    <w:rsid w:val="00A76B7F"/>
    <w:rsid w:val="00A77154"/>
    <w:rsid w:val="00A77DC5"/>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38F"/>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23C"/>
    <w:rsid w:val="00B5433C"/>
    <w:rsid w:val="00B5496F"/>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366"/>
    <w:rsid w:val="00B933AD"/>
    <w:rsid w:val="00B933FB"/>
    <w:rsid w:val="00B93E10"/>
    <w:rsid w:val="00B949E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06C"/>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AE3"/>
    <w:rsid w:val="00BE0B8E"/>
    <w:rsid w:val="00BE175A"/>
    <w:rsid w:val="00BE1DC6"/>
    <w:rsid w:val="00BE2A0E"/>
    <w:rsid w:val="00BE2DBA"/>
    <w:rsid w:val="00BE38FE"/>
    <w:rsid w:val="00BE5177"/>
    <w:rsid w:val="00BE54A3"/>
    <w:rsid w:val="00BE590D"/>
    <w:rsid w:val="00BE5D79"/>
    <w:rsid w:val="00BE6145"/>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E18"/>
    <w:rsid w:val="00C1560D"/>
    <w:rsid w:val="00C16766"/>
    <w:rsid w:val="00C16835"/>
    <w:rsid w:val="00C169ED"/>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16E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B64"/>
    <w:rsid w:val="00C95D5A"/>
    <w:rsid w:val="00C96777"/>
    <w:rsid w:val="00C96B8C"/>
    <w:rsid w:val="00C972DF"/>
    <w:rsid w:val="00CA0421"/>
    <w:rsid w:val="00CA1335"/>
    <w:rsid w:val="00CA1C19"/>
    <w:rsid w:val="00CA28CC"/>
    <w:rsid w:val="00CA2D1E"/>
    <w:rsid w:val="00CA36D3"/>
    <w:rsid w:val="00CA4AC9"/>
    <w:rsid w:val="00CA4BB9"/>
    <w:rsid w:val="00CA4BC9"/>
    <w:rsid w:val="00CA5E7E"/>
    <w:rsid w:val="00CA617A"/>
    <w:rsid w:val="00CA742E"/>
    <w:rsid w:val="00CA77BA"/>
    <w:rsid w:val="00CB1B72"/>
    <w:rsid w:val="00CB1BA6"/>
    <w:rsid w:val="00CB23B1"/>
    <w:rsid w:val="00CB25BE"/>
    <w:rsid w:val="00CB2E98"/>
    <w:rsid w:val="00CB31B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484E"/>
    <w:rsid w:val="00CC50C1"/>
    <w:rsid w:val="00CC733F"/>
    <w:rsid w:val="00CC7E59"/>
    <w:rsid w:val="00CD06AC"/>
    <w:rsid w:val="00CD0753"/>
    <w:rsid w:val="00CD0FE3"/>
    <w:rsid w:val="00CD146B"/>
    <w:rsid w:val="00CD22B7"/>
    <w:rsid w:val="00CD29EE"/>
    <w:rsid w:val="00CD2C66"/>
    <w:rsid w:val="00CD2E0F"/>
    <w:rsid w:val="00CD3DB2"/>
    <w:rsid w:val="00CD427C"/>
    <w:rsid w:val="00CD44B8"/>
    <w:rsid w:val="00CD49AF"/>
    <w:rsid w:val="00CD4D88"/>
    <w:rsid w:val="00CD518A"/>
    <w:rsid w:val="00CD58A6"/>
    <w:rsid w:val="00CD5B71"/>
    <w:rsid w:val="00CD68BD"/>
    <w:rsid w:val="00CD6B9F"/>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ABE"/>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07ED"/>
    <w:rsid w:val="00D82A4A"/>
    <w:rsid w:val="00D82C1F"/>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0B"/>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0"/>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908"/>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2D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514D"/>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6C1"/>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1B9"/>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101"/>
    <w:rsid w:val="00EB3B23"/>
    <w:rsid w:val="00EB3F66"/>
    <w:rsid w:val="00EB44EC"/>
    <w:rsid w:val="00EB46E7"/>
    <w:rsid w:val="00EB4D7D"/>
    <w:rsid w:val="00EB53E4"/>
    <w:rsid w:val="00EB556E"/>
    <w:rsid w:val="00EB5622"/>
    <w:rsid w:val="00EB592B"/>
    <w:rsid w:val="00EB6626"/>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BC6"/>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34B"/>
    <w:rsid w:val="00F5475D"/>
    <w:rsid w:val="00F5498D"/>
    <w:rsid w:val="00F55B2F"/>
    <w:rsid w:val="00F55B69"/>
    <w:rsid w:val="00F55E51"/>
    <w:rsid w:val="00F56605"/>
    <w:rsid w:val="00F570C2"/>
    <w:rsid w:val="00F57CBA"/>
    <w:rsid w:val="00F60395"/>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19D5"/>
    <w:rsid w:val="00F92600"/>
    <w:rsid w:val="00F954C5"/>
    <w:rsid w:val="00F9567F"/>
    <w:rsid w:val="00F958E4"/>
    <w:rsid w:val="00F95F83"/>
    <w:rsid w:val="00F978F2"/>
    <w:rsid w:val="00F979D6"/>
    <w:rsid w:val="00F979DE"/>
    <w:rsid w:val="00F97A4D"/>
    <w:rsid w:val="00F97C6D"/>
    <w:rsid w:val="00FA0DD8"/>
    <w:rsid w:val="00FA19A8"/>
    <w:rsid w:val="00FA1F52"/>
    <w:rsid w:val="00FA243A"/>
    <w:rsid w:val="00FA27D3"/>
    <w:rsid w:val="00FA3608"/>
    <w:rsid w:val="00FA37AD"/>
    <w:rsid w:val="00FA3D6D"/>
    <w:rsid w:val="00FA60E1"/>
    <w:rsid w:val="00FA6163"/>
    <w:rsid w:val="00FA62D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32"/>
    <w:rsid w:val="00FD51C4"/>
    <w:rsid w:val="00FD6242"/>
    <w:rsid w:val="00FD65CA"/>
    <w:rsid w:val="00FD6927"/>
    <w:rsid w:val="00FD6B82"/>
    <w:rsid w:val="00FD6ED2"/>
    <w:rsid w:val="00FD7533"/>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31163368">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423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788">
      <w:bodyDiv w:val="1"/>
      <w:marLeft w:val="0"/>
      <w:marRight w:val="0"/>
      <w:marTop w:val="0"/>
      <w:marBottom w:val="0"/>
      <w:divBdr>
        <w:top w:val="none" w:sz="0" w:space="0" w:color="auto"/>
        <w:left w:val="none" w:sz="0" w:space="0" w:color="auto"/>
        <w:bottom w:val="none" w:sz="0" w:space="0" w:color="auto"/>
        <w:right w:val="none" w:sz="0" w:space="0" w:color="auto"/>
      </w:divBdr>
      <w:divsChild>
        <w:div w:id="200882831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08162154">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35CC1-6A8F-4862-90A4-B92D20876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636</Words>
  <Characters>3498</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14</cp:revision>
  <cp:lastPrinted>2018-03-13T21:47:00Z</cp:lastPrinted>
  <dcterms:created xsi:type="dcterms:W3CDTF">2018-03-14T17:03:00Z</dcterms:created>
  <dcterms:modified xsi:type="dcterms:W3CDTF">2018-03-14T21:22:00Z</dcterms:modified>
</cp:coreProperties>
</file>