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A28F6D" wp14:editId="0565304D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4B025A">
        <w:rPr>
          <w:rFonts w:ascii="Arial" w:hAnsi="Arial" w:cs="Arial"/>
          <w:b/>
          <w:sz w:val="24"/>
          <w:szCs w:val="24"/>
        </w:rPr>
        <w:t>51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381702" w:rsidRPr="00725955" w:rsidRDefault="00381702" w:rsidP="00381702">
      <w:pPr>
        <w:jc w:val="center"/>
        <w:rPr>
          <w:rFonts w:ascii="Arial" w:hAnsi="Arial" w:cs="Arial"/>
          <w:sz w:val="12"/>
          <w:szCs w:val="12"/>
        </w:rPr>
      </w:pPr>
    </w:p>
    <w:p w:rsidR="002976EE" w:rsidRPr="007C743C" w:rsidRDefault="004B025A" w:rsidP="002976EE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Pactan Cimarrones de UABC y Águilas de Mexicali</w:t>
      </w:r>
    </w:p>
    <w:p w:rsidR="00B45517" w:rsidRPr="007C743C" w:rsidRDefault="00B45517" w:rsidP="00B45517">
      <w:pPr>
        <w:jc w:val="center"/>
        <w:rPr>
          <w:rFonts w:ascii="Arial" w:hAnsi="Arial" w:cs="Arial"/>
          <w:b/>
          <w:sz w:val="12"/>
          <w:szCs w:val="12"/>
        </w:rPr>
      </w:pPr>
    </w:p>
    <w:p w:rsidR="00B45517" w:rsidRPr="007C743C" w:rsidRDefault="00337412" w:rsidP="00463681">
      <w:pPr>
        <w:numPr>
          <w:ilvl w:val="0"/>
          <w:numId w:val="47"/>
        </w:numPr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través de la Tarjeta Identidad</w:t>
      </w:r>
      <w:r>
        <w:rPr>
          <w:rFonts w:ascii="Arial" w:hAnsi="Arial" w:cs="Arial"/>
          <w:sz w:val="24"/>
          <w:szCs w:val="24"/>
        </w:rPr>
        <w:t xml:space="preserve">, los </w:t>
      </w:r>
      <w:r>
        <w:rPr>
          <w:rFonts w:ascii="Arial" w:hAnsi="Arial" w:cs="Arial"/>
          <w:color w:val="000000"/>
          <w:sz w:val="24"/>
          <w:szCs w:val="24"/>
        </w:rPr>
        <w:t>universitario</w:t>
      </w:r>
      <w:r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recibirán un trato preferencial en la adquisición de localidades para presenciar los juegos de béisbol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A80ABB" w:rsidRPr="007C743C" w:rsidRDefault="00A80ABB" w:rsidP="00A80ABB">
      <w:pPr>
        <w:suppressAutoHyphens w:val="0"/>
        <w:autoSpaceDN/>
        <w:jc w:val="both"/>
        <w:textAlignment w:val="auto"/>
        <w:rPr>
          <w:rFonts w:ascii="Arial" w:hAnsi="Arial" w:cs="Arial"/>
          <w:sz w:val="12"/>
          <w:szCs w:val="12"/>
        </w:rPr>
      </w:pPr>
    </w:p>
    <w:p w:rsidR="00E87140" w:rsidRDefault="004B025A" w:rsidP="00E87140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A80ABB" w:rsidRPr="007C743C">
        <w:rPr>
          <w:rFonts w:ascii="Arial" w:hAnsi="Arial" w:cs="Arial"/>
          <w:b/>
          <w:sz w:val="24"/>
          <w:szCs w:val="24"/>
        </w:rPr>
        <w:t xml:space="preserve">, B. C., </w:t>
      </w:r>
      <w:r>
        <w:rPr>
          <w:rFonts w:ascii="Arial" w:hAnsi="Arial" w:cs="Arial"/>
          <w:b/>
          <w:sz w:val="24"/>
          <w:szCs w:val="24"/>
        </w:rPr>
        <w:t>martes 10</w:t>
      </w:r>
      <w:r w:rsidR="00710460" w:rsidRPr="007C743C">
        <w:rPr>
          <w:rFonts w:ascii="Arial" w:hAnsi="Arial" w:cs="Arial"/>
          <w:b/>
          <w:sz w:val="24"/>
          <w:szCs w:val="24"/>
        </w:rPr>
        <w:t xml:space="preserve"> </w:t>
      </w:r>
      <w:r w:rsidR="00A80ABB" w:rsidRPr="007C743C">
        <w:rPr>
          <w:rFonts w:ascii="Arial" w:hAnsi="Arial" w:cs="Arial"/>
          <w:b/>
          <w:sz w:val="24"/>
          <w:szCs w:val="24"/>
        </w:rPr>
        <w:t>de abril de 2018</w:t>
      </w:r>
      <w:r w:rsidR="00A80ABB" w:rsidRPr="007C743C">
        <w:rPr>
          <w:rFonts w:ascii="Arial" w:hAnsi="Arial" w:cs="Arial"/>
          <w:sz w:val="24"/>
          <w:szCs w:val="24"/>
        </w:rPr>
        <w:t xml:space="preserve">.- </w:t>
      </w:r>
      <w:r w:rsidR="00E87140" w:rsidRPr="007615C8">
        <w:rPr>
          <w:rFonts w:ascii="Arial" w:hAnsi="Arial" w:cs="Arial"/>
          <w:color w:val="000000"/>
          <w:sz w:val="24"/>
          <w:szCs w:val="24"/>
        </w:rPr>
        <w:t xml:space="preserve">La Fundación de la Universidad Autónoma de Baja California (FUABC) </w:t>
      </w:r>
      <w:r w:rsidR="00E87140">
        <w:rPr>
          <w:rFonts w:ascii="Arial" w:hAnsi="Arial" w:cs="Arial"/>
          <w:color w:val="000000"/>
          <w:sz w:val="24"/>
          <w:szCs w:val="24"/>
        </w:rPr>
        <w:t xml:space="preserve">y el Club de Béisbol Águilas de Mexicali, signaron un convenio de colaboración </w:t>
      </w:r>
      <w:r w:rsidR="00461719">
        <w:rPr>
          <w:rFonts w:ascii="Arial" w:hAnsi="Arial" w:cs="Arial"/>
          <w:color w:val="000000"/>
          <w:sz w:val="24"/>
          <w:szCs w:val="24"/>
        </w:rPr>
        <w:t xml:space="preserve">con el que </w:t>
      </w:r>
      <w:r w:rsidR="00E87140">
        <w:rPr>
          <w:rFonts w:ascii="Arial" w:hAnsi="Arial" w:cs="Arial"/>
          <w:color w:val="000000"/>
          <w:sz w:val="24"/>
          <w:szCs w:val="24"/>
        </w:rPr>
        <w:t>la comunidad universitaria</w:t>
      </w:r>
      <w:r w:rsidR="00461719">
        <w:rPr>
          <w:rFonts w:ascii="Arial" w:hAnsi="Arial" w:cs="Arial"/>
          <w:color w:val="000000"/>
          <w:sz w:val="24"/>
          <w:szCs w:val="24"/>
        </w:rPr>
        <w:t xml:space="preserve">, </w:t>
      </w:r>
      <w:r w:rsidR="003C0736">
        <w:rPr>
          <w:rFonts w:ascii="Arial" w:hAnsi="Arial" w:cs="Arial"/>
          <w:color w:val="000000"/>
          <w:sz w:val="24"/>
          <w:szCs w:val="24"/>
        </w:rPr>
        <w:t xml:space="preserve">tanto </w:t>
      </w:r>
      <w:r w:rsidR="00DB7C47">
        <w:rPr>
          <w:rFonts w:ascii="Arial" w:hAnsi="Arial" w:cs="Arial"/>
          <w:color w:val="000000"/>
          <w:sz w:val="24"/>
          <w:szCs w:val="24"/>
        </w:rPr>
        <w:t>estudiantes, académicos, personal administrativo</w:t>
      </w:r>
      <w:r w:rsidR="00461719">
        <w:rPr>
          <w:rFonts w:ascii="Arial" w:hAnsi="Arial" w:cs="Arial"/>
          <w:color w:val="000000"/>
          <w:sz w:val="24"/>
          <w:szCs w:val="24"/>
        </w:rPr>
        <w:t xml:space="preserve"> y </w:t>
      </w:r>
      <w:r w:rsidR="00DB7C47">
        <w:rPr>
          <w:rFonts w:ascii="Arial" w:hAnsi="Arial" w:cs="Arial"/>
          <w:color w:val="000000"/>
          <w:sz w:val="24"/>
          <w:szCs w:val="24"/>
        </w:rPr>
        <w:t>egresados</w:t>
      </w:r>
      <w:r w:rsidR="000A47FA">
        <w:rPr>
          <w:rFonts w:ascii="Arial" w:hAnsi="Arial" w:cs="Arial"/>
          <w:color w:val="000000"/>
          <w:sz w:val="24"/>
          <w:szCs w:val="24"/>
        </w:rPr>
        <w:t xml:space="preserve">, </w:t>
      </w:r>
      <w:r w:rsidR="003C0736">
        <w:rPr>
          <w:rFonts w:ascii="Arial" w:hAnsi="Arial" w:cs="Arial"/>
          <w:color w:val="000000"/>
          <w:sz w:val="24"/>
          <w:szCs w:val="24"/>
        </w:rPr>
        <w:t>disfrutarán de descuentos al utilizar</w:t>
      </w:r>
      <w:r w:rsidR="000A47FA">
        <w:rPr>
          <w:rFonts w:ascii="Arial" w:hAnsi="Arial" w:cs="Arial"/>
          <w:color w:val="000000"/>
          <w:sz w:val="24"/>
          <w:szCs w:val="24"/>
        </w:rPr>
        <w:t xml:space="preserve"> la Tarjeta Identidad</w:t>
      </w:r>
      <w:r w:rsidR="00E11CA9">
        <w:rPr>
          <w:rFonts w:ascii="Arial" w:hAnsi="Arial" w:cs="Arial"/>
          <w:color w:val="000000"/>
          <w:sz w:val="24"/>
          <w:szCs w:val="24"/>
        </w:rPr>
        <w:t xml:space="preserve">, la cual ofrece </w:t>
      </w:r>
      <w:r w:rsidR="007E41A7">
        <w:rPr>
          <w:rFonts w:ascii="Arial" w:hAnsi="Arial" w:cs="Arial"/>
          <w:color w:val="000000"/>
          <w:sz w:val="24"/>
          <w:szCs w:val="24"/>
        </w:rPr>
        <w:t xml:space="preserve">diversos </w:t>
      </w:r>
      <w:r w:rsidR="003C0736">
        <w:rPr>
          <w:rFonts w:ascii="Arial" w:hAnsi="Arial" w:cs="Arial"/>
          <w:color w:val="000000"/>
          <w:sz w:val="24"/>
          <w:szCs w:val="24"/>
        </w:rPr>
        <w:t>beneficios</w:t>
      </w:r>
      <w:r w:rsidR="007E41A7">
        <w:rPr>
          <w:rFonts w:ascii="Arial" w:hAnsi="Arial" w:cs="Arial"/>
          <w:color w:val="000000"/>
          <w:sz w:val="24"/>
          <w:szCs w:val="24"/>
        </w:rPr>
        <w:t xml:space="preserve"> en </w:t>
      </w:r>
      <w:r w:rsidR="003C0736">
        <w:rPr>
          <w:rFonts w:ascii="Arial" w:hAnsi="Arial" w:cs="Arial"/>
          <w:color w:val="000000"/>
          <w:sz w:val="24"/>
          <w:szCs w:val="24"/>
        </w:rPr>
        <w:t xml:space="preserve">establecimientos de </w:t>
      </w:r>
      <w:r w:rsidR="007E41A7">
        <w:rPr>
          <w:rFonts w:ascii="Arial" w:hAnsi="Arial" w:cs="Arial"/>
          <w:color w:val="000000"/>
          <w:sz w:val="24"/>
          <w:szCs w:val="24"/>
        </w:rPr>
        <w:t>todo el Estado.</w:t>
      </w:r>
    </w:p>
    <w:p w:rsidR="00DB7C47" w:rsidRPr="00455752" w:rsidRDefault="00DB7C47" w:rsidP="00E87140">
      <w:pPr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DB7C47" w:rsidRDefault="00DB7C47" w:rsidP="00DB7C47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En el evento, la maestra Georgina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Walther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Cuevas, Directora Ejecutiva de Fundación UABC señaló que </w:t>
      </w:r>
      <w:r w:rsidR="00941A3C">
        <w:rPr>
          <w:rFonts w:ascii="Arial" w:hAnsi="Arial" w:cs="Arial"/>
          <w:color w:val="000000"/>
          <w:sz w:val="24"/>
          <w:szCs w:val="24"/>
        </w:rPr>
        <w:t>esta es una alianza importante en el que se combinan diversos temas como el dep</w:t>
      </w:r>
      <w:r w:rsidR="005822D2">
        <w:rPr>
          <w:rFonts w:ascii="Arial" w:hAnsi="Arial" w:cs="Arial"/>
          <w:color w:val="000000"/>
          <w:sz w:val="24"/>
          <w:szCs w:val="24"/>
        </w:rPr>
        <w:t xml:space="preserve">orte, la recreación e identidad, los cuales consideró necesarios para </w:t>
      </w:r>
      <w:r w:rsidR="00941A3C">
        <w:rPr>
          <w:rFonts w:ascii="Arial" w:hAnsi="Arial" w:cs="Arial"/>
          <w:color w:val="000000"/>
          <w:sz w:val="24"/>
          <w:szCs w:val="24"/>
        </w:rPr>
        <w:t xml:space="preserve">generar cohesión social </w:t>
      </w:r>
      <w:r w:rsidR="005822D2">
        <w:rPr>
          <w:rFonts w:ascii="Arial" w:hAnsi="Arial" w:cs="Arial"/>
          <w:color w:val="000000"/>
          <w:sz w:val="24"/>
          <w:szCs w:val="24"/>
        </w:rPr>
        <w:t>ante las problemáticas que actualmente se viven.</w:t>
      </w:r>
      <w:r w:rsidR="00941A3C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F01C0" w:rsidRPr="00455752" w:rsidRDefault="005F01C0" w:rsidP="00DB7C47">
      <w:pPr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5F01C0" w:rsidRDefault="005822D2" w:rsidP="00DB7C47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="005F01C0">
        <w:rPr>
          <w:rFonts w:ascii="Arial" w:hAnsi="Arial" w:cs="Arial"/>
          <w:color w:val="000000"/>
          <w:sz w:val="24"/>
          <w:szCs w:val="24"/>
        </w:rPr>
        <w:t>Al firmar este convenio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5F01C0">
        <w:rPr>
          <w:rFonts w:ascii="Arial" w:hAnsi="Arial" w:cs="Arial"/>
          <w:color w:val="000000"/>
          <w:sz w:val="24"/>
          <w:szCs w:val="24"/>
        </w:rPr>
        <w:t xml:space="preserve"> lo que nosotros vemos son áreas de oportunidad para generar </w:t>
      </w:r>
      <w:r w:rsidR="006029A8">
        <w:rPr>
          <w:rFonts w:ascii="Arial" w:hAnsi="Arial" w:cs="Arial"/>
          <w:color w:val="000000"/>
          <w:sz w:val="24"/>
          <w:szCs w:val="24"/>
        </w:rPr>
        <w:t>beneficios propios</w:t>
      </w:r>
      <w:r w:rsidR="00706A08">
        <w:rPr>
          <w:rFonts w:ascii="Arial" w:hAnsi="Arial" w:cs="Arial"/>
          <w:color w:val="000000"/>
          <w:sz w:val="24"/>
          <w:szCs w:val="24"/>
        </w:rPr>
        <w:t xml:space="preserve">, pero sobre todo, poder </w:t>
      </w:r>
      <w:bookmarkStart w:id="0" w:name="_GoBack"/>
      <w:bookmarkEnd w:id="0"/>
      <w:r w:rsidR="006029A8">
        <w:rPr>
          <w:rFonts w:ascii="Arial" w:hAnsi="Arial" w:cs="Arial"/>
          <w:color w:val="000000"/>
          <w:sz w:val="24"/>
          <w:szCs w:val="24"/>
        </w:rPr>
        <w:t>favorecer</w:t>
      </w:r>
      <w:r w:rsidR="00706A08">
        <w:rPr>
          <w:rFonts w:ascii="Arial" w:hAnsi="Arial" w:cs="Arial"/>
          <w:color w:val="000000"/>
          <w:sz w:val="24"/>
          <w:szCs w:val="24"/>
        </w:rPr>
        <w:t xml:space="preserve"> a estudiantes que así lo requieren</w:t>
      </w:r>
      <w:r w:rsidR="006029A8">
        <w:rPr>
          <w:rFonts w:ascii="Arial" w:hAnsi="Arial" w:cs="Arial"/>
          <w:color w:val="000000"/>
          <w:sz w:val="24"/>
          <w:szCs w:val="24"/>
        </w:rPr>
        <w:t>,</w:t>
      </w:r>
      <w:r w:rsidR="00706A08">
        <w:rPr>
          <w:rFonts w:ascii="Arial" w:hAnsi="Arial" w:cs="Arial"/>
          <w:color w:val="000000"/>
          <w:sz w:val="24"/>
          <w:szCs w:val="24"/>
        </w:rPr>
        <w:t xml:space="preserve"> a </w:t>
      </w:r>
      <w:r w:rsidR="001A7F0E">
        <w:rPr>
          <w:rFonts w:ascii="Arial" w:hAnsi="Arial" w:cs="Arial"/>
          <w:color w:val="000000"/>
          <w:sz w:val="24"/>
          <w:szCs w:val="24"/>
        </w:rPr>
        <w:t>través de los programas de becas para movilidad</w:t>
      </w:r>
      <w:r w:rsidR="00706A08">
        <w:rPr>
          <w:rFonts w:ascii="Arial" w:hAnsi="Arial" w:cs="Arial"/>
          <w:color w:val="000000"/>
          <w:sz w:val="24"/>
          <w:szCs w:val="24"/>
        </w:rPr>
        <w:t>, conectividad y manutención</w:t>
      </w:r>
      <w:r w:rsidR="001A7F0E">
        <w:rPr>
          <w:rFonts w:ascii="Arial" w:hAnsi="Arial" w:cs="Arial"/>
          <w:color w:val="000000"/>
          <w:sz w:val="24"/>
          <w:szCs w:val="24"/>
        </w:rPr>
        <w:t>,</w:t>
      </w:r>
      <w:r w:rsidR="00706A08">
        <w:rPr>
          <w:rFonts w:ascii="Arial" w:hAnsi="Arial" w:cs="Arial"/>
          <w:color w:val="000000"/>
          <w:sz w:val="24"/>
          <w:szCs w:val="24"/>
        </w:rPr>
        <w:t xml:space="preserve"> que maneja la FUABC</w:t>
      </w:r>
      <w:r>
        <w:rPr>
          <w:rFonts w:ascii="Arial" w:hAnsi="Arial" w:cs="Arial"/>
          <w:color w:val="000000"/>
          <w:sz w:val="24"/>
          <w:szCs w:val="24"/>
        </w:rPr>
        <w:t xml:space="preserve">”, expresó la maestra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Walther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Cuevas</w:t>
      </w:r>
      <w:r w:rsidR="00706A08">
        <w:rPr>
          <w:rFonts w:ascii="Arial" w:hAnsi="Arial" w:cs="Arial"/>
          <w:color w:val="000000"/>
          <w:sz w:val="24"/>
          <w:szCs w:val="24"/>
        </w:rPr>
        <w:t>.</w:t>
      </w:r>
    </w:p>
    <w:p w:rsidR="00D81621" w:rsidRPr="00455752" w:rsidRDefault="00D81621" w:rsidP="00DB7C47">
      <w:pPr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4203D3" w:rsidRPr="005822D2" w:rsidRDefault="005822D2" w:rsidP="00DB7C47">
      <w:pPr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4"/>
          <w:szCs w:val="24"/>
        </w:rPr>
        <w:t>Señaló que s</w:t>
      </w:r>
      <w:r w:rsidR="00D81621">
        <w:rPr>
          <w:rFonts w:ascii="Arial" w:hAnsi="Arial" w:cs="Arial"/>
          <w:color w:val="000000"/>
          <w:sz w:val="24"/>
          <w:szCs w:val="24"/>
        </w:rPr>
        <w:t xml:space="preserve">er Cimarrón tiene </w:t>
      </w:r>
      <w:r>
        <w:rPr>
          <w:rFonts w:ascii="Arial" w:hAnsi="Arial" w:cs="Arial"/>
          <w:color w:val="000000"/>
          <w:sz w:val="24"/>
          <w:szCs w:val="24"/>
        </w:rPr>
        <w:t>varios</w:t>
      </w:r>
      <w:r w:rsidR="00D81621">
        <w:rPr>
          <w:rFonts w:ascii="Arial" w:hAnsi="Arial" w:cs="Arial"/>
          <w:color w:val="000000"/>
          <w:sz w:val="24"/>
          <w:szCs w:val="24"/>
        </w:rPr>
        <w:t xml:space="preserve"> beneficios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55752">
        <w:rPr>
          <w:rFonts w:ascii="Arial" w:hAnsi="Arial" w:cs="Arial"/>
          <w:color w:val="000000"/>
          <w:sz w:val="24"/>
          <w:szCs w:val="24"/>
        </w:rPr>
        <w:t xml:space="preserve">y </w:t>
      </w:r>
      <w:r w:rsidR="00975F7A">
        <w:rPr>
          <w:rFonts w:ascii="Arial" w:hAnsi="Arial" w:cs="Arial"/>
          <w:color w:val="000000"/>
          <w:sz w:val="24"/>
          <w:szCs w:val="24"/>
        </w:rPr>
        <w:t>las empresas</w:t>
      </w:r>
      <w:r>
        <w:rPr>
          <w:rFonts w:ascii="Arial" w:hAnsi="Arial" w:cs="Arial"/>
          <w:color w:val="000000"/>
          <w:sz w:val="24"/>
          <w:szCs w:val="24"/>
        </w:rPr>
        <w:t xml:space="preserve"> participantes en la Red de la Tarjeta I</w:t>
      </w:r>
      <w:r w:rsidR="00975F7A">
        <w:rPr>
          <w:rFonts w:ascii="Arial" w:hAnsi="Arial" w:cs="Arial"/>
          <w:color w:val="000000"/>
          <w:sz w:val="24"/>
          <w:szCs w:val="24"/>
        </w:rPr>
        <w:t xml:space="preserve">dentidad siempre ofrecen algo </w:t>
      </w:r>
      <w:r w:rsidR="006B2B1F">
        <w:rPr>
          <w:rFonts w:ascii="Arial" w:hAnsi="Arial" w:cs="Arial"/>
          <w:color w:val="000000"/>
          <w:sz w:val="24"/>
          <w:szCs w:val="24"/>
        </w:rPr>
        <w:t xml:space="preserve">diferenciador </w:t>
      </w:r>
      <w:r w:rsidR="00975F7A">
        <w:rPr>
          <w:rFonts w:ascii="Arial" w:hAnsi="Arial" w:cs="Arial"/>
          <w:color w:val="000000"/>
          <w:sz w:val="24"/>
          <w:szCs w:val="24"/>
        </w:rPr>
        <w:t>a los</w:t>
      </w:r>
      <w:r w:rsidR="004203D3">
        <w:rPr>
          <w:rFonts w:ascii="Arial" w:hAnsi="Arial" w:cs="Arial"/>
          <w:color w:val="000000"/>
          <w:sz w:val="24"/>
          <w:szCs w:val="24"/>
        </w:rPr>
        <w:t xml:space="preserve"> más de 150 mil egresados, 66 mil estudiantes, </w:t>
      </w:r>
      <w:r>
        <w:rPr>
          <w:rFonts w:ascii="Arial" w:hAnsi="Arial" w:cs="Arial"/>
          <w:color w:val="000000"/>
          <w:sz w:val="24"/>
          <w:szCs w:val="24"/>
        </w:rPr>
        <w:t>así como al</w:t>
      </w:r>
      <w:r w:rsidR="004203D3">
        <w:rPr>
          <w:rFonts w:ascii="Arial" w:hAnsi="Arial" w:cs="Arial"/>
          <w:color w:val="000000"/>
          <w:sz w:val="24"/>
          <w:szCs w:val="24"/>
        </w:rPr>
        <w:t xml:space="preserve"> personal docente y administrativo.</w:t>
      </w:r>
      <w:r>
        <w:rPr>
          <w:rFonts w:ascii="Arial" w:hAnsi="Arial" w:cs="Arial"/>
          <w:color w:val="000000"/>
          <w:sz w:val="24"/>
          <w:szCs w:val="24"/>
        </w:rPr>
        <w:t xml:space="preserve"> “S</w:t>
      </w:r>
      <w:r>
        <w:rPr>
          <w:rFonts w:ascii="Arial" w:hAnsi="Arial" w:cs="Arial"/>
          <w:color w:val="000000"/>
          <w:sz w:val="24"/>
          <w:szCs w:val="24"/>
        </w:rPr>
        <w:t>omos una comunidad enorme y fuerte</w:t>
      </w:r>
      <w:r>
        <w:rPr>
          <w:rFonts w:ascii="Arial" w:hAnsi="Arial" w:cs="Arial"/>
          <w:color w:val="000000"/>
          <w:sz w:val="24"/>
          <w:szCs w:val="24"/>
        </w:rPr>
        <w:t>”, puntualizó la Directora de FUABC.</w:t>
      </w:r>
    </w:p>
    <w:p w:rsidR="00DB7C47" w:rsidRPr="005822D2" w:rsidRDefault="00DB7C47" w:rsidP="00E87140">
      <w:pPr>
        <w:shd w:val="clear" w:color="auto" w:fill="FFFFFF"/>
        <w:suppressAutoHyphens w:val="0"/>
        <w:autoSpaceDN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164BB8" w:rsidRDefault="00DB7C47" w:rsidP="00827C6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DB7C47">
        <w:rPr>
          <w:rFonts w:ascii="Arial" w:hAnsi="Arial" w:cs="Arial"/>
          <w:color w:val="000000"/>
          <w:sz w:val="24"/>
          <w:szCs w:val="24"/>
        </w:rPr>
        <w:t>Por pa</w:t>
      </w:r>
      <w:r>
        <w:rPr>
          <w:rFonts w:ascii="Arial" w:hAnsi="Arial" w:cs="Arial"/>
          <w:color w:val="000000"/>
          <w:sz w:val="24"/>
          <w:szCs w:val="24"/>
        </w:rPr>
        <w:t xml:space="preserve">rte del Club </w:t>
      </w:r>
      <w:r w:rsidRPr="00E87140">
        <w:rPr>
          <w:rFonts w:ascii="Arial" w:hAnsi="Arial" w:cs="Arial"/>
          <w:color w:val="000000"/>
          <w:sz w:val="24"/>
          <w:szCs w:val="24"/>
        </w:rPr>
        <w:t>de Béisbol Águilas de Mexicali</w:t>
      </w:r>
      <w:r>
        <w:rPr>
          <w:rFonts w:ascii="Arial" w:hAnsi="Arial" w:cs="Arial"/>
          <w:color w:val="000000"/>
          <w:sz w:val="24"/>
          <w:szCs w:val="24"/>
        </w:rPr>
        <w:t xml:space="preserve">, asistió </w:t>
      </w:r>
      <w:r w:rsidR="005822D2">
        <w:rPr>
          <w:rFonts w:ascii="Arial" w:hAnsi="Arial" w:cs="Arial"/>
          <w:color w:val="000000"/>
          <w:sz w:val="24"/>
          <w:szCs w:val="24"/>
        </w:rPr>
        <w:t>la</w:t>
      </w:r>
      <w:r>
        <w:rPr>
          <w:rFonts w:ascii="Arial" w:hAnsi="Arial" w:cs="Arial"/>
          <w:color w:val="000000"/>
          <w:sz w:val="24"/>
          <w:szCs w:val="24"/>
        </w:rPr>
        <w:t xml:space="preserve"> Directora General, contadora </w:t>
      </w:r>
      <w:r w:rsidR="00E87140" w:rsidRPr="00E87140">
        <w:rPr>
          <w:rFonts w:ascii="Arial" w:hAnsi="Arial" w:cs="Arial"/>
          <w:color w:val="000000"/>
          <w:sz w:val="24"/>
          <w:szCs w:val="24"/>
        </w:rPr>
        <w:t>Món</w:t>
      </w:r>
      <w:r w:rsidR="00E87140" w:rsidRPr="00E87140">
        <w:rPr>
          <w:rFonts w:ascii="Arial" w:hAnsi="Arial" w:cs="Arial"/>
          <w:color w:val="000000"/>
          <w:sz w:val="24"/>
          <w:szCs w:val="24"/>
        </w:rPr>
        <w:t>i</w:t>
      </w:r>
      <w:r w:rsidR="00E87140" w:rsidRPr="00E87140">
        <w:rPr>
          <w:rFonts w:ascii="Arial" w:hAnsi="Arial" w:cs="Arial"/>
          <w:color w:val="000000"/>
          <w:sz w:val="24"/>
          <w:szCs w:val="24"/>
        </w:rPr>
        <w:t xml:space="preserve">ca </w:t>
      </w:r>
      <w:proofErr w:type="spellStart"/>
      <w:r w:rsidR="00E87140" w:rsidRPr="00E87140">
        <w:rPr>
          <w:rFonts w:ascii="Arial" w:hAnsi="Arial" w:cs="Arial"/>
          <w:color w:val="000000"/>
          <w:sz w:val="24"/>
          <w:szCs w:val="24"/>
        </w:rPr>
        <w:t>Goldbaum</w:t>
      </w:r>
      <w:proofErr w:type="spellEnd"/>
      <w:r w:rsidR="00E87140" w:rsidRPr="00E87140">
        <w:rPr>
          <w:rFonts w:ascii="Arial" w:hAnsi="Arial" w:cs="Arial"/>
          <w:color w:val="000000"/>
          <w:sz w:val="24"/>
          <w:szCs w:val="24"/>
        </w:rPr>
        <w:t xml:space="preserve"> Castro, </w:t>
      </w:r>
      <w:r>
        <w:rPr>
          <w:rFonts w:ascii="Arial" w:hAnsi="Arial" w:cs="Arial"/>
          <w:color w:val="000000"/>
          <w:sz w:val="24"/>
          <w:szCs w:val="24"/>
        </w:rPr>
        <w:t>quien com</w:t>
      </w:r>
      <w:r w:rsidR="000A47FA">
        <w:rPr>
          <w:rFonts w:ascii="Arial" w:hAnsi="Arial" w:cs="Arial"/>
          <w:color w:val="000000"/>
          <w:sz w:val="24"/>
          <w:szCs w:val="24"/>
        </w:rPr>
        <w:t>entó a nombre del señor Dio Alberto Murillo</w:t>
      </w:r>
      <w:r w:rsidR="00827C66">
        <w:rPr>
          <w:rFonts w:ascii="Arial" w:hAnsi="Arial" w:cs="Arial"/>
          <w:color w:val="000000"/>
          <w:sz w:val="24"/>
          <w:szCs w:val="24"/>
        </w:rPr>
        <w:t xml:space="preserve">, Presidente de la organización, felicitó a la UABC por todos sus logros académicos, los cuales han sido reconocidos a nivel internacional. </w:t>
      </w:r>
    </w:p>
    <w:p w:rsidR="00164BB8" w:rsidRPr="005822D2" w:rsidRDefault="00164BB8" w:rsidP="00827C6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164BB8" w:rsidRDefault="00827C66" w:rsidP="00827C6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“Nos honra que </w:t>
      </w:r>
      <w:r w:rsidR="00497032">
        <w:rPr>
          <w:rFonts w:ascii="Arial" w:hAnsi="Arial" w:cs="Arial"/>
          <w:color w:val="000000"/>
          <w:sz w:val="24"/>
          <w:szCs w:val="24"/>
        </w:rPr>
        <w:t>nos hayan tomado en consideración para ser parte de sus proyectos a través de la firma de este convenio, el cual establece que</w:t>
      </w:r>
      <w:r w:rsidR="00164BB8">
        <w:rPr>
          <w:rFonts w:ascii="Arial" w:hAnsi="Arial" w:cs="Arial"/>
          <w:color w:val="000000"/>
          <w:sz w:val="24"/>
          <w:szCs w:val="24"/>
        </w:rPr>
        <w:t xml:space="preserve"> con la presentación de la Tarjeta Identidad, los universitario</w:t>
      </w:r>
      <w:r w:rsidR="00337412">
        <w:rPr>
          <w:rFonts w:ascii="Arial" w:hAnsi="Arial" w:cs="Arial"/>
          <w:color w:val="000000"/>
          <w:sz w:val="24"/>
          <w:szCs w:val="24"/>
        </w:rPr>
        <w:t>s</w:t>
      </w:r>
      <w:r w:rsidR="00164BB8">
        <w:rPr>
          <w:rFonts w:ascii="Arial" w:hAnsi="Arial" w:cs="Arial"/>
          <w:color w:val="000000"/>
          <w:sz w:val="24"/>
          <w:szCs w:val="24"/>
        </w:rPr>
        <w:t xml:space="preserve"> recibirán de Águilas un trato preferencial en la </w:t>
      </w:r>
      <w:r w:rsidR="00E11CA9">
        <w:rPr>
          <w:rFonts w:ascii="Arial" w:hAnsi="Arial" w:cs="Arial"/>
          <w:color w:val="000000"/>
          <w:sz w:val="24"/>
          <w:szCs w:val="24"/>
        </w:rPr>
        <w:t>adquisición</w:t>
      </w:r>
      <w:r w:rsidR="00164BB8">
        <w:rPr>
          <w:rFonts w:ascii="Arial" w:hAnsi="Arial" w:cs="Arial"/>
          <w:color w:val="000000"/>
          <w:sz w:val="24"/>
          <w:szCs w:val="24"/>
        </w:rPr>
        <w:t xml:space="preserve"> de localidades </w:t>
      </w:r>
      <w:r w:rsidR="00E11CA9">
        <w:rPr>
          <w:rFonts w:ascii="Arial" w:hAnsi="Arial" w:cs="Arial"/>
          <w:color w:val="000000"/>
          <w:sz w:val="24"/>
          <w:szCs w:val="24"/>
        </w:rPr>
        <w:t>para presenciar los juegos de béisbol</w:t>
      </w:r>
      <w:r w:rsidR="00164BB8">
        <w:rPr>
          <w:rFonts w:ascii="Arial" w:hAnsi="Arial" w:cs="Arial"/>
          <w:color w:val="000000"/>
          <w:sz w:val="24"/>
          <w:szCs w:val="24"/>
        </w:rPr>
        <w:t>”</w:t>
      </w:r>
      <w:r w:rsidR="00E11CA9">
        <w:rPr>
          <w:rFonts w:ascii="Arial" w:hAnsi="Arial" w:cs="Arial"/>
          <w:color w:val="000000"/>
          <w:sz w:val="24"/>
          <w:szCs w:val="24"/>
        </w:rPr>
        <w:t xml:space="preserve">, mencionó la contadora </w:t>
      </w:r>
      <w:proofErr w:type="spellStart"/>
      <w:r w:rsidR="00E11CA9" w:rsidRPr="00E87140">
        <w:rPr>
          <w:rFonts w:ascii="Arial" w:hAnsi="Arial" w:cs="Arial"/>
          <w:color w:val="000000"/>
          <w:sz w:val="24"/>
          <w:szCs w:val="24"/>
        </w:rPr>
        <w:t>Goldbaum</w:t>
      </w:r>
      <w:proofErr w:type="spellEnd"/>
      <w:r w:rsidR="00E11CA9" w:rsidRPr="00E87140">
        <w:rPr>
          <w:rFonts w:ascii="Arial" w:hAnsi="Arial" w:cs="Arial"/>
          <w:color w:val="000000"/>
          <w:sz w:val="24"/>
          <w:szCs w:val="24"/>
        </w:rPr>
        <w:t xml:space="preserve"> Castro</w:t>
      </w:r>
      <w:r w:rsidR="00E11CA9">
        <w:rPr>
          <w:rFonts w:ascii="Arial" w:hAnsi="Arial" w:cs="Arial"/>
          <w:color w:val="000000"/>
          <w:sz w:val="24"/>
          <w:szCs w:val="24"/>
        </w:rPr>
        <w:t>.</w:t>
      </w:r>
    </w:p>
    <w:p w:rsidR="00164BB8" w:rsidRPr="005822D2" w:rsidRDefault="00164BB8" w:rsidP="00827C6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E87140" w:rsidRDefault="00E11CA9" w:rsidP="00827C6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Los beneficios son</w:t>
      </w:r>
      <w:r w:rsidR="00164BB8">
        <w:rPr>
          <w:rFonts w:ascii="Arial" w:hAnsi="Arial" w:cs="Arial"/>
          <w:color w:val="000000"/>
          <w:sz w:val="24"/>
          <w:szCs w:val="24"/>
        </w:rPr>
        <w:t xml:space="preserve">: descuentos de un 25 por ciento en taquilla para cualquier localidad, descuentos de 25 por ciento en los abonos en las zonas preferente central y preferente izquierdo, así como entrada gratis </w:t>
      </w:r>
      <w:r>
        <w:rPr>
          <w:rFonts w:ascii="Arial" w:hAnsi="Arial" w:cs="Arial"/>
          <w:color w:val="000000"/>
          <w:sz w:val="24"/>
          <w:szCs w:val="24"/>
        </w:rPr>
        <w:t xml:space="preserve">en zona general o no numerados en juegos de lunes a jueves. </w:t>
      </w:r>
      <w:r w:rsidR="005822D2">
        <w:rPr>
          <w:rFonts w:ascii="Arial" w:hAnsi="Arial" w:cs="Arial"/>
          <w:color w:val="000000"/>
          <w:sz w:val="24"/>
          <w:szCs w:val="24"/>
        </w:rPr>
        <w:t>“U</w:t>
      </w:r>
      <w:r>
        <w:rPr>
          <w:rFonts w:ascii="Arial" w:hAnsi="Arial" w:cs="Arial"/>
          <w:color w:val="000000"/>
          <w:sz w:val="24"/>
          <w:szCs w:val="24"/>
        </w:rPr>
        <w:t xml:space="preserve">no de los objetivos fundamentales de nuestra organización es el promover la integración de la familia, </w:t>
      </w:r>
      <w:r w:rsidR="005822D2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través del espectáculo de béisbol profesional, pretendiendo con ello, se acrecienten los valores que den marco a una mejor sociedad</w:t>
      </w:r>
      <w:r w:rsidR="005822D2">
        <w:rPr>
          <w:rFonts w:ascii="Arial" w:hAnsi="Arial" w:cs="Arial"/>
          <w:color w:val="000000"/>
          <w:sz w:val="24"/>
          <w:szCs w:val="24"/>
        </w:rPr>
        <w:t xml:space="preserve">”, expuso la </w:t>
      </w:r>
      <w:r w:rsidR="005822D2">
        <w:rPr>
          <w:rFonts w:ascii="Arial" w:hAnsi="Arial" w:cs="Arial"/>
          <w:color w:val="000000"/>
          <w:sz w:val="24"/>
          <w:szCs w:val="24"/>
        </w:rPr>
        <w:t>Directora General</w:t>
      </w:r>
      <w:r w:rsidR="005822D2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DB7C47" w:rsidRPr="005822D2" w:rsidRDefault="00DB7C47" w:rsidP="00E87140">
      <w:pPr>
        <w:shd w:val="clear" w:color="auto" w:fill="FFFFFF"/>
        <w:suppressAutoHyphens w:val="0"/>
        <w:autoSpaceDN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5822D2" w:rsidRDefault="00E87140" w:rsidP="005822D2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7615C8">
        <w:rPr>
          <w:rFonts w:ascii="Arial" w:hAnsi="Arial" w:cs="Arial"/>
          <w:color w:val="000000"/>
          <w:sz w:val="24"/>
          <w:szCs w:val="24"/>
        </w:rPr>
        <w:t>La Tarjeta Identidad es un programa que opera mediante el otorgamiento de beneficios a la comunidad Cimarrona en una Red de descuentos conformada por más de 120 negocios afiliados de la región; en Tijuana con 41, Ensenada con 27</w:t>
      </w:r>
      <w:r w:rsidRPr="007615C8">
        <w:rPr>
          <w:rFonts w:ascii="Arial" w:hAnsi="Arial" w:cs="Arial"/>
          <w:color w:val="0000FF"/>
          <w:sz w:val="24"/>
          <w:szCs w:val="24"/>
        </w:rPr>
        <w:t xml:space="preserve"> </w:t>
      </w:r>
      <w:r w:rsidR="00337412">
        <w:rPr>
          <w:rFonts w:ascii="Arial" w:hAnsi="Arial" w:cs="Arial"/>
          <w:color w:val="000000"/>
          <w:sz w:val="24"/>
          <w:szCs w:val="24"/>
        </w:rPr>
        <w:t>y Mexicali con 51. Los giros son automotriz, entretenimiento, escolar, mascotas, restaurantes, salud, vestimenta, viajes, entre otros.</w:t>
      </w:r>
    </w:p>
    <w:p w:rsidR="005822D2" w:rsidRDefault="005822D2" w:rsidP="005822D2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5822D2" w:rsidRDefault="005822D2" w:rsidP="005822D2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E87140" w:rsidRPr="007615C8" w:rsidRDefault="00E87140" w:rsidP="00E87140">
      <w:pPr>
        <w:autoSpaceDN/>
        <w:textAlignment w:val="auto"/>
        <w:rPr>
          <w:rFonts w:ascii="Times New Roman" w:hAnsi="Times New Roman"/>
          <w:sz w:val="16"/>
          <w:szCs w:val="16"/>
        </w:rPr>
      </w:pPr>
    </w:p>
    <w:p w:rsidR="005822D2" w:rsidRDefault="00337412" w:rsidP="00E87140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La pueden adquirir tanto estudiantes, profesores, personal administrativo y egresados, tiene </w:t>
      </w:r>
      <w:r w:rsidR="00C80DA3">
        <w:rPr>
          <w:rFonts w:ascii="Arial" w:hAnsi="Arial" w:cs="Arial"/>
          <w:color w:val="000000"/>
          <w:sz w:val="24"/>
          <w:szCs w:val="24"/>
        </w:rPr>
        <w:t>una cuota de 200 pesos anuales</w:t>
      </w:r>
      <w:r w:rsidR="00E87140" w:rsidRPr="007615C8">
        <w:rPr>
          <w:rFonts w:ascii="Arial" w:hAnsi="Arial" w:cs="Arial"/>
          <w:color w:val="000000"/>
          <w:sz w:val="24"/>
          <w:szCs w:val="24"/>
        </w:rPr>
        <w:t xml:space="preserve"> </w:t>
      </w:r>
      <w:r w:rsidR="00C80DA3">
        <w:rPr>
          <w:rFonts w:ascii="Arial" w:hAnsi="Arial" w:cs="Arial"/>
          <w:color w:val="000000"/>
          <w:sz w:val="24"/>
          <w:szCs w:val="24"/>
        </w:rPr>
        <w:t>que</w:t>
      </w:r>
      <w:r w:rsidR="00E87140" w:rsidRPr="007615C8">
        <w:rPr>
          <w:rFonts w:ascii="Arial" w:hAnsi="Arial" w:cs="Arial"/>
          <w:color w:val="000000"/>
          <w:sz w:val="24"/>
          <w:szCs w:val="24"/>
        </w:rPr>
        <w:t xml:space="preserve"> se destinan en su totalidad para apoyar a los demás programas de becas que ofrece la F</w:t>
      </w:r>
      <w:r w:rsidR="001259B4">
        <w:rPr>
          <w:rFonts w:ascii="Arial" w:hAnsi="Arial" w:cs="Arial"/>
          <w:color w:val="000000"/>
          <w:sz w:val="24"/>
          <w:szCs w:val="24"/>
        </w:rPr>
        <w:t xml:space="preserve">UABC, </w:t>
      </w:r>
      <w:r w:rsidR="00E87140" w:rsidRPr="007615C8">
        <w:rPr>
          <w:rFonts w:ascii="Arial" w:hAnsi="Arial" w:cs="Arial"/>
          <w:color w:val="000000"/>
          <w:sz w:val="24"/>
          <w:szCs w:val="24"/>
        </w:rPr>
        <w:t>en beneficio de estudiantes con alto rendimiento académico y limitados recursos económicos</w:t>
      </w:r>
    </w:p>
    <w:p w:rsidR="005822D2" w:rsidRPr="00337412" w:rsidRDefault="005822D2" w:rsidP="00E87140">
      <w:pPr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E87140" w:rsidRPr="007615C8" w:rsidRDefault="005822D2" w:rsidP="00E87140">
      <w:pPr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En la firma del convenio se contó con la presencia de la ingeniero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Korina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Mendoza Fernández, Jefa del Departamento de Servicios Estudiantiles de la Coordinación General de Servicios Estudiantiles y Gestión Escolar</w:t>
      </w:r>
      <w:r w:rsidR="003C0736">
        <w:rPr>
          <w:rFonts w:ascii="Arial" w:hAnsi="Arial" w:cs="Arial"/>
          <w:color w:val="000000"/>
          <w:sz w:val="24"/>
          <w:szCs w:val="24"/>
        </w:rPr>
        <w:t>;</w:t>
      </w:r>
      <w:r>
        <w:rPr>
          <w:rFonts w:ascii="Arial" w:hAnsi="Arial" w:cs="Arial"/>
          <w:color w:val="000000"/>
          <w:sz w:val="24"/>
          <w:szCs w:val="24"/>
        </w:rPr>
        <w:t xml:space="preserve"> maestro Emilio </w:t>
      </w:r>
      <w:r w:rsidR="00337412">
        <w:rPr>
          <w:rFonts w:ascii="Arial" w:hAnsi="Arial" w:cs="Arial"/>
          <w:color w:val="000000"/>
          <w:sz w:val="24"/>
          <w:szCs w:val="24"/>
        </w:rPr>
        <w:t xml:space="preserve">Manuel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Arrayales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Millán, Director de la Facultad de Deportes</w:t>
      </w:r>
      <w:r w:rsidR="00337412">
        <w:rPr>
          <w:rFonts w:ascii="Arial" w:hAnsi="Arial" w:cs="Arial"/>
          <w:color w:val="000000"/>
          <w:sz w:val="24"/>
          <w:szCs w:val="24"/>
        </w:rPr>
        <w:t>, así como presidentes de las sociedades de alumnos de la UABC</w:t>
      </w:r>
      <w:r w:rsidR="00E87140" w:rsidRPr="007615C8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E87140" w:rsidRPr="007615C8" w:rsidRDefault="00E87140" w:rsidP="00E87140">
      <w:pPr>
        <w:autoSpaceDN/>
        <w:textAlignment w:val="auto"/>
        <w:rPr>
          <w:rFonts w:ascii="Times New Roman" w:hAnsi="Times New Roman"/>
          <w:sz w:val="16"/>
          <w:szCs w:val="16"/>
        </w:rPr>
      </w:pPr>
    </w:p>
    <w:p w:rsidR="007C743C" w:rsidRPr="00390EDD" w:rsidRDefault="00E87140" w:rsidP="00E87140">
      <w:pPr>
        <w:shd w:val="clear" w:color="auto" w:fill="FFFFFF"/>
        <w:jc w:val="both"/>
      </w:pPr>
      <w:r w:rsidRPr="007615C8">
        <w:rPr>
          <w:rFonts w:ascii="Arial" w:hAnsi="Arial" w:cs="Arial"/>
          <w:color w:val="000000"/>
          <w:sz w:val="24"/>
          <w:szCs w:val="24"/>
        </w:rPr>
        <w:t xml:space="preserve">La Tarjeta Identidad para Egresados se puede adquirir en las oficinas de la FUABC en todo el Estado, o a través de su página electrónica´: </w:t>
      </w:r>
      <w:hyperlink r:id="rId10" w:history="1">
        <w:r w:rsidRPr="006E1F3C">
          <w:rPr>
            <w:rStyle w:val="Hipervnculo"/>
            <w:rFonts w:ascii="Arial" w:hAnsi="Arial" w:cs="Arial"/>
            <w:sz w:val="24"/>
            <w:szCs w:val="24"/>
          </w:rPr>
          <w:t>http://fundacionuabc.org/</w:t>
        </w:r>
      </w:hyperlink>
    </w:p>
    <w:p w:rsidR="00B553DA" w:rsidRDefault="00B553DA" w:rsidP="00B553DA">
      <w:pPr>
        <w:shd w:val="clear" w:color="auto" w:fill="FFFFFF"/>
        <w:jc w:val="both"/>
        <w:rPr>
          <w:rFonts w:ascii="Arial" w:hAnsi="Arial" w:cs="Arial"/>
          <w:b/>
          <w:sz w:val="16"/>
          <w:szCs w:val="16"/>
        </w:rPr>
      </w:pPr>
    </w:p>
    <w:sectPr w:rsidR="00B553DA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F55" w:rsidRDefault="00F12F55">
      <w:r>
        <w:separator/>
      </w:r>
    </w:p>
  </w:endnote>
  <w:endnote w:type="continuationSeparator" w:id="0">
    <w:p w:rsidR="00F12F55" w:rsidRDefault="00F12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F55" w:rsidRDefault="00F12F55">
      <w:r>
        <w:rPr>
          <w:color w:val="000000"/>
        </w:rPr>
        <w:separator/>
      </w:r>
    </w:p>
  </w:footnote>
  <w:footnote w:type="continuationSeparator" w:id="0">
    <w:p w:rsidR="00F12F55" w:rsidRDefault="00F12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F68D9"/>
    <w:multiLevelType w:val="hybridMultilevel"/>
    <w:tmpl w:val="49500D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05C75B2A"/>
    <w:multiLevelType w:val="hybridMultilevel"/>
    <w:tmpl w:val="62E09C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8448BA"/>
    <w:multiLevelType w:val="hybridMultilevel"/>
    <w:tmpl w:val="E3A27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D9796D"/>
    <w:multiLevelType w:val="hybridMultilevel"/>
    <w:tmpl w:val="56EE71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9D2D4F"/>
    <w:multiLevelType w:val="hybridMultilevel"/>
    <w:tmpl w:val="BD6EB8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7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2EFD496D"/>
    <w:multiLevelType w:val="hybridMultilevel"/>
    <w:tmpl w:val="D4464242"/>
    <w:lvl w:ilvl="0" w:tplc="351E0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6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604A29"/>
    <w:multiLevelType w:val="multilevel"/>
    <w:tmpl w:val="A96E54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0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532B23"/>
    <w:multiLevelType w:val="hybridMultilevel"/>
    <w:tmpl w:val="4878AD50"/>
    <w:lvl w:ilvl="0" w:tplc="875C4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500A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A66E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968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A78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B262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C5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74C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585E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7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"/>
  </w:num>
  <w:num w:numId="3">
    <w:abstractNumId w:val="25"/>
  </w:num>
  <w:num w:numId="4">
    <w:abstractNumId w:val="17"/>
  </w:num>
  <w:num w:numId="5">
    <w:abstractNumId w:val="47"/>
  </w:num>
  <w:num w:numId="6">
    <w:abstractNumId w:val="41"/>
  </w:num>
  <w:num w:numId="7">
    <w:abstractNumId w:val="33"/>
  </w:num>
  <w:num w:numId="8">
    <w:abstractNumId w:val="7"/>
  </w:num>
  <w:num w:numId="9">
    <w:abstractNumId w:val="29"/>
  </w:num>
  <w:num w:numId="10">
    <w:abstractNumId w:val="19"/>
  </w:num>
  <w:num w:numId="11">
    <w:abstractNumId w:val="35"/>
  </w:num>
  <w:num w:numId="12">
    <w:abstractNumId w:val="22"/>
  </w:num>
  <w:num w:numId="13">
    <w:abstractNumId w:val="26"/>
  </w:num>
  <w:num w:numId="14">
    <w:abstractNumId w:val="37"/>
  </w:num>
  <w:num w:numId="15">
    <w:abstractNumId w:val="18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0"/>
  </w:num>
  <w:num w:numId="19">
    <w:abstractNumId w:val="32"/>
  </w:num>
  <w:num w:numId="20">
    <w:abstractNumId w:val="31"/>
  </w:num>
  <w:num w:numId="21">
    <w:abstractNumId w:val="21"/>
  </w:num>
  <w:num w:numId="22">
    <w:abstractNumId w:val="4"/>
  </w:num>
  <w:num w:numId="23">
    <w:abstractNumId w:val="42"/>
  </w:num>
  <w:num w:numId="24">
    <w:abstractNumId w:val="9"/>
  </w:num>
  <w:num w:numId="25">
    <w:abstractNumId w:val="14"/>
  </w:num>
  <w:num w:numId="26">
    <w:abstractNumId w:val="27"/>
  </w:num>
  <w:num w:numId="27">
    <w:abstractNumId w:val="34"/>
  </w:num>
  <w:num w:numId="28">
    <w:abstractNumId w:val="10"/>
  </w:num>
  <w:num w:numId="29">
    <w:abstractNumId w:val="24"/>
  </w:num>
  <w:num w:numId="30">
    <w:abstractNumId w:val="43"/>
  </w:num>
  <w:num w:numId="31">
    <w:abstractNumId w:val="30"/>
  </w:num>
  <w:num w:numId="32">
    <w:abstractNumId w:val="11"/>
  </w:num>
  <w:num w:numId="33">
    <w:abstractNumId w:val="23"/>
  </w:num>
  <w:num w:numId="34">
    <w:abstractNumId w:val="44"/>
  </w:num>
  <w:num w:numId="35">
    <w:abstractNumId w:val="12"/>
  </w:num>
  <w:num w:numId="36">
    <w:abstractNumId w:val="46"/>
  </w:num>
  <w:num w:numId="37">
    <w:abstractNumId w:val="28"/>
  </w:num>
  <w:num w:numId="38">
    <w:abstractNumId w:val="16"/>
  </w:num>
  <w:num w:numId="39">
    <w:abstractNumId w:val="5"/>
  </w:num>
  <w:num w:numId="40">
    <w:abstractNumId w:val="15"/>
  </w:num>
  <w:num w:numId="41">
    <w:abstractNumId w:val="39"/>
  </w:num>
  <w:num w:numId="42">
    <w:abstractNumId w:val="13"/>
  </w:num>
  <w:num w:numId="43">
    <w:abstractNumId w:val="8"/>
  </w:num>
  <w:num w:numId="44">
    <w:abstractNumId w:val="20"/>
  </w:num>
  <w:num w:numId="45">
    <w:abstractNumId w:val="1"/>
  </w:num>
  <w:num w:numId="46">
    <w:abstractNumId w:val="6"/>
  </w:num>
  <w:num w:numId="47">
    <w:abstractNumId w:val="6"/>
  </w:num>
  <w:num w:numId="48">
    <w:abstractNumId w:val="3"/>
  </w:num>
  <w:num w:numId="49">
    <w:abstractNumId w:val="4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1B"/>
    <w:rsid w:val="00060374"/>
    <w:rsid w:val="00060844"/>
    <w:rsid w:val="0006161F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0DC6"/>
    <w:rsid w:val="000A1BFA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2D3"/>
    <w:rsid w:val="000F17F6"/>
    <w:rsid w:val="000F1861"/>
    <w:rsid w:val="000F20C4"/>
    <w:rsid w:val="000F28D3"/>
    <w:rsid w:val="000F2EB5"/>
    <w:rsid w:val="000F2F64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34BE"/>
    <w:rsid w:val="001338F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610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64DB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04A"/>
    <w:rsid w:val="001D5EAF"/>
    <w:rsid w:val="001D6255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313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C64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DFD"/>
    <w:rsid w:val="002D0623"/>
    <w:rsid w:val="002D1E9B"/>
    <w:rsid w:val="002D226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3741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2526"/>
    <w:rsid w:val="00362CA9"/>
    <w:rsid w:val="0036347B"/>
    <w:rsid w:val="00364451"/>
    <w:rsid w:val="00364CD1"/>
    <w:rsid w:val="00364CF9"/>
    <w:rsid w:val="0036533B"/>
    <w:rsid w:val="003663A8"/>
    <w:rsid w:val="00366BDF"/>
    <w:rsid w:val="00366EAA"/>
    <w:rsid w:val="00370B32"/>
    <w:rsid w:val="00371FAC"/>
    <w:rsid w:val="00372035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6DB7"/>
    <w:rsid w:val="00386FC9"/>
    <w:rsid w:val="003879D5"/>
    <w:rsid w:val="00387AD8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8E7"/>
    <w:rsid w:val="003D5BFA"/>
    <w:rsid w:val="003D634B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43B6"/>
    <w:rsid w:val="003E452E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680A"/>
    <w:rsid w:val="00477081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E62"/>
    <w:rsid w:val="00494168"/>
    <w:rsid w:val="004941DA"/>
    <w:rsid w:val="004945E0"/>
    <w:rsid w:val="00494FA7"/>
    <w:rsid w:val="004951DA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65616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774B1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2DD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5955"/>
    <w:rsid w:val="00725BC5"/>
    <w:rsid w:val="00725C91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887"/>
    <w:rsid w:val="00772E4A"/>
    <w:rsid w:val="007733A6"/>
    <w:rsid w:val="00774883"/>
    <w:rsid w:val="00774D3A"/>
    <w:rsid w:val="0077502F"/>
    <w:rsid w:val="00776A64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3BC1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A3C"/>
    <w:rsid w:val="0094216C"/>
    <w:rsid w:val="0094315C"/>
    <w:rsid w:val="009438AB"/>
    <w:rsid w:val="0094411D"/>
    <w:rsid w:val="00944388"/>
    <w:rsid w:val="0094561B"/>
    <w:rsid w:val="0094601A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DEC"/>
    <w:rsid w:val="0096790F"/>
    <w:rsid w:val="0097001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E4"/>
    <w:rsid w:val="00982E25"/>
    <w:rsid w:val="00984334"/>
    <w:rsid w:val="00984861"/>
    <w:rsid w:val="00985DBC"/>
    <w:rsid w:val="009865F8"/>
    <w:rsid w:val="0098686B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C7D5D"/>
    <w:rsid w:val="009D019C"/>
    <w:rsid w:val="009D0EA9"/>
    <w:rsid w:val="009D0EDD"/>
    <w:rsid w:val="009D108F"/>
    <w:rsid w:val="009D168E"/>
    <w:rsid w:val="009D1C9A"/>
    <w:rsid w:val="009D1F1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3DB9"/>
    <w:rsid w:val="00A54297"/>
    <w:rsid w:val="00A548E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ABB"/>
    <w:rsid w:val="00A80C81"/>
    <w:rsid w:val="00A80F00"/>
    <w:rsid w:val="00A810F9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0426"/>
    <w:rsid w:val="00B418B6"/>
    <w:rsid w:val="00B434B6"/>
    <w:rsid w:val="00B437CD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875"/>
    <w:rsid w:val="00C4198B"/>
    <w:rsid w:val="00C4281D"/>
    <w:rsid w:val="00C428E6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1C85"/>
    <w:rsid w:val="00C62659"/>
    <w:rsid w:val="00C62759"/>
    <w:rsid w:val="00C6287F"/>
    <w:rsid w:val="00C62C62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0DA3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3F43"/>
    <w:rsid w:val="00CC50C1"/>
    <w:rsid w:val="00CC733F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02C6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5DD4"/>
    <w:rsid w:val="00FE6766"/>
    <w:rsid w:val="00FE696E"/>
    <w:rsid w:val="00FF0105"/>
    <w:rsid w:val="00FF06DF"/>
    <w:rsid w:val="00FF1A38"/>
    <w:rsid w:val="00FF2A20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fundacionuabc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E5259-5613-4554-8E2C-BE39A298C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651</Words>
  <Characters>3584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34</cp:revision>
  <cp:lastPrinted>2018-04-10T20:56:00Z</cp:lastPrinted>
  <dcterms:created xsi:type="dcterms:W3CDTF">2018-04-10T19:53:00Z</dcterms:created>
  <dcterms:modified xsi:type="dcterms:W3CDTF">2018-04-10T21:27:00Z</dcterms:modified>
</cp:coreProperties>
</file>