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4F89D1" wp14:editId="3F66D1A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A149A">
        <w:rPr>
          <w:rFonts w:ascii="Arial" w:hAnsi="Arial" w:cs="Arial"/>
          <w:b/>
          <w:sz w:val="24"/>
          <w:szCs w:val="24"/>
        </w:rPr>
        <w:t>2</w:t>
      </w:r>
      <w:r w:rsidR="00212049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36946" w:rsidRPr="0084453D" w:rsidRDefault="00F36946" w:rsidP="00F36946">
      <w:pPr>
        <w:jc w:val="center"/>
        <w:rPr>
          <w:rFonts w:ascii="Arial" w:hAnsi="Arial" w:cs="Arial"/>
          <w:b/>
          <w:sz w:val="12"/>
          <w:szCs w:val="12"/>
        </w:rPr>
      </w:pPr>
    </w:p>
    <w:p w:rsidR="007C7F9A" w:rsidRDefault="00212049" w:rsidP="003C6708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Ofrece UABC servicios de salud en Policlínica </w:t>
      </w:r>
      <w:r w:rsidR="00FD6CF8">
        <w:rPr>
          <w:rFonts w:ascii="Arial" w:hAnsi="Arial" w:cs="Arial"/>
          <w:b/>
          <w:sz w:val="36"/>
          <w:szCs w:val="24"/>
        </w:rPr>
        <w:t>Universitaria</w:t>
      </w:r>
    </w:p>
    <w:p w:rsidR="007C7F9A" w:rsidRPr="00EA3367" w:rsidRDefault="007C7F9A" w:rsidP="007C7F9A">
      <w:pPr>
        <w:jc w:val="both"/>
        <w:rPr>
          <w:rFonts w:ascii="Arial" w:hAnsi="Arial" w:cs="Arial"/>
          <w:b/>
          <w:sz w:val="16"/>
          <w:szCs w:val="16"/>
        </w:rPr>
      </w:pPr>
    </w:p>
    <w:p w:rsidR="006E04E2" w:rsidRPr="006E04E2" w:rsidRDefault="006E04E2" w:rsidP="006E04E2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b/>
          <w:color w:val="FF0000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</w:t>
      </w:r>
      <w:r w:rsidRPr="006E04E2">
        <w:rPr>
          <w:rFonts w:ascii="Arial" w:hAnsi="Arial" w:cs="Arial"/>
          <w:spacing w:val="-2"/>
          <w:sz w:val="24"/>
          <w:szCs w:val="24"/>
        </w:rPr>
        <w:t>erán a bajo costo y brindados por docentes especialistas y estudiantes con alto conocimiento profesional.</w:t>
      </w:r>
      <w:r w:rsidRPr="006E04E2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:rsidR="00F36946" w:rsidRPr="006B5C09" w:rsidRDefault="00F36946" w:rsidP="00912AF7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b/>
          <w:color w:val="FF0000"/>
          <w:sz w:val="16"/>
          <w:szCs w:val="16"/>
        </w:rPr>
      </w:pPr>
    </w:p>
    <w:p w:rsidR="00C44002" w:rsidRPr="003D64D4" w:rsidRDefault="00212049" w:rsidP="00912AF7">
      <w:pPr>
        <w:jc w:val="both"/>
        <w:rPr>
          <w:rFonts w:ascii="Arial" w:hAnsi="Arial" w:cs="Arial"/>
          <w:sz w:val="24"/>
          <w:szCs w:val="24"/>
        </w:rPr>
      </w:pPr>
      <w:r w:rsidRPr="003D64D4">
        <w:rPr>
          <w:rFonts w:ascii="Arial" w:hAnsi="Arial" w:cs="Arial"/>
          <w:b/>
          <w:sz w:val="24"/>
          <w:szCs w:val="24"/>
        </w:rPr>
        <w:t>Mexicali</w:t>
      </w:r>
      <w:r w:rsidR="00F36946" w:rsidRPr="003D64D4">
        <w:rPr>
          <w:rFonts w:ascii="Arial" w:hAnsi="Arial" w:cs="Arial"/>
          <w:b/>
          <w:sz w:val="24"/>
          <w:szCs w:val="24"/>
        </w:rPr>
        <w:t xml:space="preserve">, B.C., </w:t>
      </w:r>
      <w:r w:rsidRPr="003D64D4">
        <w:rPr>
          <w:rFonts w:ascii="Arial" w:hAnsi="Arial" w:cs="Arial"/>
          <w:b/>
          <w:sz w:val="24"/>
          <w:szCs w:val="24"/>
        </w:rPr>
        <w:t>viernes 14</w:t>
      </w:r>
      <w:r w:rsidR="00F36946" w:rsidRPr="003D64D4">
        <w:rPr>
          <w:rFonts w:ascii="Arial" w:hAnsi="Arial" w:cs="Arial"/>
          <w:b/>
          <w:sz w:val="24"/>
          <w:szCs w:val="24"/>
        </w:rPr>
        <w:t xml:space="preserve"> de septiembre de 2018</w:t>
      </w:r>
      <w:r w:rsidR="00F36946" w:rsidRPr="003D64D4">
        <w:rPr>
          <w:rFonts w:ascii="Arial" w:hAnsi="Arial" w:cs="Arial"/>
          <w:sz w:val="24"/>
          <w:szCs w:val="24"/>
        </w:rPr>
        <w:t xml:space="preserve">.- </w:t>
      </w:r>
      <w:r w:rsidR="000E1550" w:rsidRPr="003D64D4">
        <w:rPr>
          <w:rFonts w:ascii="Arial" w:hAnsi="Arial" w:cs="Arial"/>
          <w:sz w:val="24"/>
          <w:szCs w:val="24"/>
        </w:rPr>
        <w:t xml:space="preserve">La sociedad mexicalense cuenta ya con una nueva opción </w:t>
      </w:r>
      <w:r w:rsidR="006055D3">
        <w:rPr>
          <w:rFonts w:ascii="Arial" w:hAnsi="Arial" w:cs="Arial"/>
          <w:sz w:val="24"/>
          <w:szCs w:val="24"/>
        </w:rPr>
        <w:t>para el</w:t>
      </w:r>
      <w:r w:rsidR="000E1550" w:rsidRPr="003D64D4">
        <w:rPr>
          <w:rFonts w:ascii="Arial" w:hAnsi="Arial" w:cs="Arial"/>
          <w:sz w:val="24"/>
          <w:szCs w:val="24"/>
        </w:rPr>
        <w:t xml:space="preserve"> </w:t>
      </w:r>
      <w:r w:rsidR="00912AF7" w:rsidRPr="003D64D4">
        <w:rPr>
          <w:rFonts w:ascii="Arial" w:hAnsi="Arial" w:cs="Arial"/>
          <w:sz w:val="24"/>
          <w:szCs w:val="24"/>
        </w:rPr>
        <w:t>cuidado</w:t>
      </w:r>
      <w:r w:rsidR="000E1550" w:rsidRPr="003D64D4">
        <w:rPr>
          <w:rFonts w:ascii="Arial" w:hAnsi="Arial" w:cs="Arial"/>
          <w:sz w:val="24"/>
          <w:szCs w:val="24"/>
        </w:rPr>
        <w:t xml:space="preserve"> </w:t>
      </w:r>
      <w:r w:rsidR="006055D3">
        <w:rPr>
          <w:rFonts w:ascii="Arial" w:hAnsi="Arial" w:cs="Arial"/>
          <w:sz w:val="24"/>
          <w:szCs w:val="24"/>
        </w:rPr>
        <w:t>de</w:t>
      </w:r>
      <w:r w:rsidR="00912AF7" w:rsidRPr="003D64D4">
        <w:rPr>
          <w:rFonts w:ascii="Arial" w:hAnsi="Arial" w:cs="Arial"/>
          <w:sz w:val="24"/>
          <w:szCs w:val="24"/>
        </w:rPr>
        <w:t xml:space="preserve"> la salud a través de la Policlínica Universitaria de la Universidad Autónoma de Baja California (UABC), la cual brindará atención integral </w:t>
      </w:r>
      <w:r w:rsidR="006E04E2" w:rsidRPr="003D64D4">
        <w:rPr>
          <w:rFonts w:ascii="Arial" w:hAnsi="Arial" w:cs="Arial"/>
          <w:sz w:val="24"/>
          <w:szCs w:val="24"/>
        </w:rPr>
        <w:t xml:space="preserve">a bajo costo </w:t>
      </w:r>
      <w:r w:rsidR="00912AF7" w:rsidRPr="003D64D4">
        <w:rPr>
          <w:rFonts w:ascii="Arial" w:hAnsi="Arial" w:cs="Arial"/>
          <w:sz w:val="24"/>
          <w:szCs w:val="24"/>
        </w:rPr>
        <w:t>a través de</w:t>
      </w:r>
      <w:r w:rsidR="000E1550" w:rsidRPr="003D64D4">
        <w:rPr>
          <w:rFonts w:ascii="Arial" w:hAnsi="Arial" w:cs="Arial"/>
          <w:sz w:val="24"/>
          <w:szCs w:val="24"/>
        </w:rPr>
        <w:t xml:space="preserve"> </w:t>
      </w:r>
      <w:r w:rsidR="006E04E2" w:rsidRPr="003D64D4">
        <w:rPr>
          <w:rFonts w:ascii="Arial" w:hAnsi="Arial" w:cs="Arial"/>
          <w:sz w:val="24"/>
          <w:szCs w:val="24"/>
        </w:rPr>
        <w:t xml:space="preserve">docentes y alumnos de </w:t>
      </w:r>
      <w:r w:rsidR="000E1550" w:rsidRPr="003D64D4">
        <w:rPr>
          <w:rFonts w:ascii="Arial" w:hAnsi="Arial" w:cs="Arial"/>
          <w:sz w:val="24"/>
          <w:szCs w:val="24"/>
        </w:rPr>
        <w:t xml:space="preserve">los programas académicos de Enfermería, Medicina, Odontología y Psicología en la Unidad de Ciencias de </w:t>
      </w:r>
      <w:r w:rsidR="00912AF7" w:rsidRPr="003D64D4">
        <w:rPr>
          <w:rFonts w:ascii="Arial" w:hAnsi="Arial" w:cs="Arial"/>
          <w:sz w:val="24"/>
          <w:szCs w:val="24"/>
        </w:rPr>
        <w:t>l</w:t>
      </w:r>
      <w:r w:rsidR="000E1550" w:rsidRPr="003D64D4">
        <w:rPr>
          <w:rFonts w:ascii="Arial" w:hAnsi="Arial" w:cs="Arial"/>
          <w:sz w:val="24"/>
          <w:szCs w:val="24"/>
        </w:rPr>
        <w:t>a Salud</w:t>
      </w:r>
      <w:r w:rsidR="00912AF7" w:rsidRPr="003D64D4">
        <w:rPr>
          <w:rFonts w:ascii="Arial" w:hAnsi="Arial" w:cs="Arial"/>
          <w:sz w:val="24"/>
          <w:szCs w:val="24"/>
        </w:rPr>
        <w:t xml:space="preserve"> del Campus Mexicali, ubicada en</w:t>
      </w:r>
      <w:r w:rsidR="000E1550" w:rsidRPr="003D64D4">
        <w:rPr>
          <w:rFonts w:ascii="Arial" w:hAnsi="Arial" w:cs="Arial"/>
          <w:sz w:val="24"/>
          <w:szCs w:val="24"/>
        </w:rPr>
        <w:t xml:space="preserve"> la colonia Plutarco Elías Calles</w:t>
      </w:r>
      <w:r w:rsidR="00912AF7" w:rsidRPr="003D64D4">
        <w:rPr>
          <w:rFonts w:ascii="Arial" w:hAnsi="Arial" w:cs="Arial"/>
          <w:sz w:val="24"/>
          <w:szCs w:val="24"/>
        </w:rPr>
        <w:t>.</w:t>
      </w:r>
      <w:r w:rsidR="00C44002" w:rsidRPr="003D64D4">
        <w:rPr>
          <w:rFonts w:ascii="Arial" w:hAnsi="Arial" w:cs="Arial"/>
          <w:sz w:val="24"/>
          <w:szCs w:val="24"/>
        </w:rPr>
        <w:t xml:space="preserve"> </w:t>
      </w:r>
    </w:p>
    <w:p w:rsidR="00E91408" w:rsidRPr="006B5C09" w:rsidRDefault="00E91408" w:rsidP="00912AF7">
      <w:pPr>
        <w:jc w:val="both"/>
        <w:rPr>
          <w:rFonts w:ascii="Arial" w:hAnsi="Arial" w:cs="Arial"/>
          <w:sz w:val="16"/>
          <w:szCs w:val="16"/>
        </w:rPr>
      </w:pPr>
    </w:p>
    <w:p w:rsidR="00E91408" w:rsidRPr="003D64D4" w:rsidRDefault="006055D3" w:rsidP="00912AF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Algunos de</w:t>
      </w:r>
      <w:r w:rsidR="00E91408" w:rsidRPr="003D64D4">
        <w:rPr>
          <w:rFonts w:ascii="Arial" w:hAnsi="Arial" w:cs="Arial"/>
          <w:sz w:val="24"/>
          <w:szCs w:val="24"/>
        </w:rPr>
        <w:t xml:space="preserve"> los servicios que ofrece Enfermería s</w:t>
      </w:r>
      <w:r>
        <w:rPr>
          <w:rFonts w:ascii="Arial" w:hAnsi="Arial" w:cs="Arial"/>
          <w:sz w:val="24"/>
          <w:szCs w:val="24"/>
        </w:rPr>
        <w:t>on</w:t>
      </w:r>
      <w:r w:rsidR="00E91408" w:rsidRPr="003D64D4">
        <w:rPr>
          <w:rFonts w:ascii="Arial" w:hAnsi="Arial" w:cs="Arial"/>
          <w:sz w:val="24"/>
          <w:szCs w:val="24"/>
        </w:rPr>
        <w:t xml:space="preserve">: control de enfermedades crónicas; prevención y educación </w:t>
      </w:r>
      <w:r w:rsidR="00D1604E" w:rsidRPr="003D64D4">
        <w:rPr>
          <w:rFonts w:ascii="Arial" w:hAnsi="Arial" w:cs="Arial"/>
          <w:sz w:val="24"/>
          <w:szCs w:val="24"/>
        </w:rPr>
        <w:t>al cuidado de la salud del niño, adolescente, mujer, hombre y adulto mayor; violencia intrafamiliar; grupos de apoyo a la comunidad</w:t>
      </w:r>
      <w:r w:rsidR="006E04E2" w:rsidRPr="003D64D4">
        <w:rPr>
          <w:rFonts w:ascii="Arial" w:hAnsi="Arial" w:cs="Arial"/>
          <w:sz w:val="24"/>
          <w:szCs w:val="24"/>
        </w:rPr>
        <w:t xml:space="preserve">; detección oportuna al cáncer de colon, entre otros. El horario de atención </w:t>
      </w:r>
      <w:r w:rsidR="00020282" w:rsidRPr="003D64D4">
        <w:rPr>
          <w:rFonts w:ascii="Arial" w:hAnsi="Arial" w:cs="Arial"/>
          <w:sz w:val="24"/>
          <w:szCs w:val="24"/>
        </w:rPr>
        <w:t>es</w:t>
      </w:r>
      <w:r w:rsidR="006E04E2" w:rsidRPr="003D64D4">
        <w:rPr>
          <w:rFonts w:ascii="Arial" w:hAnsi="Arial" w:cs="Arial"/>
          <w:sz w:val="24"/>
          <w:szCs w:val="24"/>
        </w:rPr>
        <w:t xml:space="preserve"> de 8:00 a 14:00 horas.</w:t>
      </w:r>
    </w:p>
    <w:p w:rsidR="006E04E2" w:rsidRPr="006B5C09" w:rsidRDefault="006E04E2" w:rsidP="00912AF7">
      <w:pPr>
        <w:jc w:val="both"/>
        <w:rPr>
          <w:rFonts w:ascii="Arial" w:hAnsi="Arial" w:cs="Arial"/>
          <w:sz w:val="16"/>
          <w:szCs w:val="16"/>
        </w:rPr>
      </w:pPr>
    </w:p>
    <w:p w:rsidR="008E71AE" w:rsidRPr="003D64D4" w:rsidRDefault="006E04E2" w:rsidP="00912AF7">
      <w:pPr>
        <w:jc w:val="both"/>
        <w:rPr>
          <w:rFonts w:ascii="Arial" w:hAnsi="Arial" w:cs="Arial"/>
          <w:sz w:val="24"/>
          <w:szCs w:val="24"/>
        </w:rPr>
      </w:pPr>
      <w:r w:rsidRPr="003D64D4">
        <w:rPr>
          <w:rFonts w:ascii="Arial" w:hAnsi="Arial" w:cs="Arial"/>
          <w:sz w:val="24"/>
          <w:szCs w:val="24"/>
        </w:rPr>
        <w:t>En e</w:t>
      </w:r>
      <w:r w:rsidR="006B5C09">
        <w:rPr>
          <w:rFonts w:ascii="Arial" w:hAnsi="Arial" w:cs="Arial"/>
          <w:sz w:val="24"/>
          <w:szCs w:val="24"/>
        </w:rPr>
        <w:t xml:space="preserve">l área de Odontología se brindan </w:t>
      </w:r>
      <w:r w:rsidRPr="003D64D4">
        <w:rPr>
          <w:rFonts w:ascii="Arial" w:hAnsi="Arial" w:cs="Arial"/>
          <w:sz w:val="24"/>
          <w:szCs w:val="24"/>
        </w:rPr>
        <w:t>servicios</w:t>
      </w:r>
      <w:r w:rsidR="006055D3">
        <w:rPr>
          <w:rFonts w:ascii="Arial" w:hAnsi="Arial" w:cs="Arial"/>
          <w:sz w:val="24"/>
          <w:szCs w:val="24"/>
        </w:rPr>
        <w:t xml:space="preserve"> como</w:t>
      </w:r>
      <w:r w:rsidR="008E71AE" w:rsidRPr="003D64D4">
        <w:rPr>
          <w:rFonts w:ascii="Arial" w:hAnsi="Arial" w:cs="Arial"/>
          <w:sz w:val="24"/>
          <w:szCs w:val="24"/>
        </w:rPr>
        <w:t xml:space="preserve">: periodoncia, cirugía, ortodoncia, ortopedia maxilofacial, próstesis e implantes dentales. El horario de atención </w:t>
      </w:r>
      <w:r w:rsidR="00020282" w:rsidRPr="003D64D4">
        <w:rPr>
          <w:rFonts w:ascii="Arial" w:hAnsi="Arial" w:cs="Arial"/>
          <w:sz w:val="24"/>
          <w:szCs w:val="24"/>
        </w:rPr>
        <w:t>es</w:t>
      </w:r>
      <w:r w:rsidR="008E71AE" w:rsidRPr="003D64D4">
        <w:rPr>
          <w:rFonts w:ascii="Arial" w:hAnsi="Arial" w:cs="Arial"/>
          <w:sz w:val="24"/>
          <w:szCs w:val="24"/>
        </w:rPr>
        <w:t xml:space="preserve"> de 10:00 a 18:00 horas.</w:t>
      </w:r>
    </w:p>
    <w:p w:rsidR="008E71AE" w:rsidRPr="006B5C09" w:rsidRDefault="008E71AE" w:rsidP="00912AF7">
      <w:pPr>
        <w:jc w:val="both"/>
        <w:rPr>
          <w:rFonts w:ascii="Arial" w:hAnsi="Arial" w:cs="Arial"/>
          <w:sz w:val="16"/>
          <w:szCs w:val="16"/>
        </w:rPr>
      </w:pPr>
    </w:p>
    <w:p w:rsidR="00011006" w:rsidRPr="003D64D4" w:rsidRDefault="008E71AE" w:rsidP="00020282">
      <w:pPr>
        <w:jc w:val="both"/>
        <w:rPr>
          <w:rFonts w:ascii="Arial" w:hAnsi="Arial" w:cs="Arial"/>
          <w:sz w:val="24"/>
          <w:szCs w:val="24"/>
        </w:rPr>
      </w:pPr>
      <w:r w:rsidRPr="003D64D4">
        <w:rPr>
          <w:rFonts w:ascii="Arial" w:hAnsi="Arial" w:cs="Arial"/>
          <w:spacing w:val="-2"/>
          <w:sz w:val="24"/>
          <w:szCs w:val="24"/>
        </w:rPr>
        <w:t xml:space="preserve">Por parte del área médica se </w:t>
      </w:r>
      <w:r w:rsidR="006B5C09">
        <w:rPr>
          <w:rFonts w:ascii="Arial" w:hAnsi="Arial" w:cs="Arial"/>
          <w:spacing w:val="-2"/>
          <w:sz w:val="24"/>
          <w:szCs w:val="24"/>
        </w:rPr>
        <w:t xml:space="preserve">proporcionan </w:t>
      </w:r>
      <w:r w:rsidR="005A7CA7" w:rsidRPr="003D64D4">
        <w:rPr>
          <w:rFonts w:ascii="Arial" w:hAnsi="Arial" w:cs="Arial"/>
          <w:spacing w:val="-2"/>
          <w:sz w:val="24"/>
          <w:szCs w:val="24"/>
        </w:rPr>
        <w:t>consultas de medicina general con elaboración de his</w:t>
      </w:r>
      <w:r w:rsidR="003C31CC">
        <w:rPr>
          <w:rFonts w:ascii="Arial" w:hAnsi="Arial" w:cs="Arial"/>
          <w:spacing w:val="-2"/>
          <w:sz w:val="24"/>
          <w:szCs w:val="24"/>
        </w:rPr>
        <w:t>toria clínica y consulta de espe</w:t>
      </w:r>
      <w:r w:rsidR="005A7CA7" w:rsidRPr="003D64D4">
        <w:rPr>
          <w:rFonts w:ascii="Arial" w:hAnsi="Arial" w:cs="Arial"/>
          <w:spacing w:val="-2"/>
          <w:sz w:val="24"/>
          <w:szCs w:val="24"/>
        </w:rPr>
        <w:t xml:space="preserve">cialidades en: </w:t>
      </w:r>
      <w:r w:rsidR="000D26A7" w:rsidRPr="000D26A7">
        <w:rPr>
          <w:rFonts w:ascii="Arial" w:hAnsi="Arial" w:cs="Arial"/>
          <w:spacing w:val="-2"/>
          <w:sz w:val="24"/>
          <w:szCs w:val="24"/>
          <w:shd w:val="clear" w:color="auto" w:fill="FFFFFF"/>
        </w:rPr>
        <w:t>pediatría, ginecología-obstetricia, clínica de displa</w:t>
      </w:r>
      <w:r w:rsidR="000D26A7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>s</w:t>
      </w:r>
      <w:r w:rsidR="000D26A7" w:rsidRPr="000D26A7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ias con realización de </w:t>
      </w:r>
      <w:proofErr w:type="spellStart"/>
      <w:r w:rsidR="000D26A7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>papanicolaou</w:t>
      </w:r>
      <w:proofErr w:type="spellEnd"/>
      <w:r w:rsidR="000D26A7" w:rsidRPr="000D26A7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y co</w:t>
      </w:r>
      <w:r w:rsidR="000D26A7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>l</w:t>
      </w:r>
      <w:r w:rsidR="000D26A7" w:rsidRPr="000D26A7">
        <w:rPr>
          <w:rFonts w:ascii="Arial" w:hAnsi="Arial" w:cs="Arial"/>
          <w:spacing w:val="-2"/>
          <w:sz w:val="24"/>
          <w:szCs w:val="24"/>
          <w:shd w:val="clear" w:color="auto" w:fill="FFFFFF"/>
        </w:rPr>
        <w:t>poscopías, medicina interna, geriatría, psiquiatría, otorrinolaringología, dermatología, oftalmología, traumatología, neurología y gastroenterología</w:t>
      </w:r>
      <w:r w:rsidR="00E4013F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, </w:t>
      </w:r>
      <w:r w:rsidR="00E4013F" w:rsidRPr="003D64D4">
        <w:rPr>
          <w:rFonts w:ascii="Arial" w:hAnsi="Arial" w:cs="Arial"/>
          <w:sz w:val="24"/>
          <w:szCs w:val="24"/>
        </w:rPr>
        <w:t>ortopedia,</w:t>
      </w:r>
      <w:r w:rsidR="00E4013F" w:rsidRPr="003D64D4">
        <w:rPr>
          <w:rFonts w:ascii="Arial" w:hAnsi="Arial" w:cs="Arial"/>
          <w:sz w:val="24"/>
          <w:szCs w:val="24"/>
        </w:rPr>
        <w:t xml:space="preserve"> y</w:t>
      </w:r>
      <w:r w:rsidR="00E4013F" w:rsidRPr="003D64D4">
        <w:rPr>
          <w:rFonts w:ascii="Arial" w:hAnsi="Arial" w:cs="Arial"/>
          <w:sz w:val="24"/>
          <w:szCs w:val="24"/>
        </w:rPr>
        <w:t xml:space="preserve"> </w:t>
      </w:r>
      <w:r w:rsidR="00E4013F" w:rsidRPr="003D64D4">
        <w:rPr>
          <w:rFonts w:ascii="Arial" w:hAnsi="Arial" w:cs="Arial"/>
          <w:sz w:val="24"/>
          <w:szCs w:val="24"/>
        </w:rPr>
        <w:t>cardiología</w:t>
      </w:r>
      <w:r w:rsidR="000D26A7" w:rsidRPr="000D26A7">
        <w:rPr>
          <w:rFonts w:ascii="Arial" w:hAnsi="Arial" w:cs="Arial"/>
          <w:spacing w:val="-2"/>
          <w:sz w:val="24"/>
          <w:szCs w:val="24"/>
          <w:shd w:val="clear" w:color="auto" w:fill="FFFFFF"/>
        </w:rPr>
        <w:t>.</w:t>
      </w:r>
      <w:r w:rsidR="000D26A7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  <w:r w:rsidR="00020282" w:rsidRPr="003D64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También se realizarán </w:t>
      </w:r>
      <w:r w:rsidR="000D26A7" w:rsidRPr="000D26A7">
        <w:rPr>
          <w:rFonts w:ascii="Arial" w:hAnsi="Arial" w:cs="Arial"/>
          <w:sz w:val="24"/>
          <w:szCs w:val="24"/>
        </w:rPr>
        <w:t xml:space="preserve">radiografías simples, electrocardiogramas y </w:t>
      </w:r>
      <w:proofErr w:type="spellStart"/>
      <w:r w:rsidR="000D26A7" w:rsidRPr="000D26A7">
        <w:rPr>
          <w:rFonts w:ascii="Arial" w:hAnsi="Arial" w:cs="Arial"/>
          <w:sz w:val="24"/>
          <w:szCs w:val="24"/>
        </w:rPr>
        <w:t>espirometrías</w:t>
      </w:r>
      <w:proofErr w:type="spellEnd"/>
      <w:r w:rsidR="000D26A7" w:rsidRPr="000D26A7">
        <w:rPr>
          <w:rFonts w:ascii="Arial" w:hAnsi="Arial" w:cs="Arial"/>
          <w:sz w:val="24"/>
          <w:szCs w:val="24"/>
        </w:rPr>
        <w:t>, expedición de certificados médicos</w:t>
      </w:r>
      <w:r w:rsidR="00011006" w:rsidRPr="003D64D4">
        <w:rPr>
          <w:rFonts w:ascii="Arial" w:hAnsi="Arial" w:cs="Arial"/>
          <w:sz w:val="24"/>
          <w:szCs w:val="24"/>
        </w:rPr>
        <w:t>,</w:t>
      </w:r>
      <w:r w:rsidR="00020282" w:rsidRPr="003D64D4">
        <w:rPr>
          <w:rFonts w:ascii="Arial" w:hAnsi="Arial" w:cs="Arial"/>
          <w:sz w:val="24"/>
          <w:szCs w:val="24"/>
        </w:rPr>
        <w:t xml:space="preserve"> y más</w:t>
      </w:r>
      <w:r w:rsidR="000D26A7" w:rsidRPr="000D26A7">
        <w:rPr>
          <w:rFonts w:ascii="Arial" w:hAnsi="Arial" w:cs="Arial"/>
          <w:sz w:val="24"/>
          <w:szCs w:val="24"/>
        </w:rPr>
        <w:t>.</w:t>
      </w:r>
      <w:r w:rsidR="00020282" w:rsidRPr="003D64D4">
        <w:rPr>
          <w:rFonts w:ascii="Arial" w:hAnsi="Arial" w:cs="Arial"/>
          <w:sz w:val="24"/>
          <w:szCs w:val="24"/>
        </w:rPr>
        <w:t xml:space="preserve"> </w:t>
      </w:r>
    </w:p>
    <w:p w:rsidR="00011006" w:rsidRPr="006B5C09" w:rsidRDefault="00011006" w:rsidP="00020282">
      <w:pPr>
        <w:jc w:val="both"/>
        <w:rPr>
          <w:rFonts w:ascii="Arial" w:hAnsi="Arial" w:cs="Arial"/>
          <w:sz w:val="16"/>
          <w:szCs w:val="16"/>
        </w:rPr>
      </w:pPr>
    </w:p>
    <w:p w:rsidR="000D26A7" w:rsidRPr="000D26A7" w:rsidRDefault="00020282" w:rsidP="00020282">
      <w:pPr>
        <w:jc w:val="both"/>
        <w:rPr>
          <w:rFonts w:ascii="Arial" w:hAnsi="Arial" w:cs="Arial"/>
          <w:sz w:val="24"/>
          <w:szCs w:val="24"/>
        </w:rPr>
      </w:pPr>
      <w:r w:rsidRPr="003D64D4">
        <w:rPr>
          <w:rFonts w:ascii="Arial" w:hAnsi="Arial" w:cs="Arial"/>
          <w:sz w:val="24"/>
          <w:szCs w:val="24"/>
        </w:rPr>
        <w:t xml:space="preserve">El horario es </w:t>
      </w:r>
      <w:r w:rsidR="000D26A7" w:rsidRPr="000D26A7">
        <w:rPr>
          <w:rFonts w:ascii="Arial" w:hAnsi="Arial" w:cs="Arial"/>
          <w:sz w:val="24"/>
          <w:szCs w:val="24"/>
        </w:rPr>
        <w:t>8:00 a 14:0 horas de lunes a viernes para consulta general, y las de especialidades se otorgarán dos veces por semana para cada una de las especialidades y se pactarán mediante cita.</w:t>
      </w:r>
    </w:p>
    <w:p w:rsidR="00C44002" w:rsidRPr="006B5C09" w:rsidRDefault="00C44002" w:rsidP="00912AF7">
      <w:pPr>
        <w:jc w:val="both"/>
        <w:rPr>
          <w:rFonts w:ascii="Arial" w:hAnsi="Arial" w:cs="Arial"/>
          <w:sz w:val="16"/>
          <w:szCs w:val="16"/>
        </w:rPr>
      </w:pPr>
    </w:p>
    <w:p w:rsidR="00E91408" w:rsidRPr="003D64D4" w:rsidRDefault="00011006" w:rsidP="00C440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D64D4">
        <w:rPr>
          <w:rFonts w:ascii="Arial" w:hAnsi="Arial" w:cs="Arial"/>
          <w:spacing w:val="-2"/>
          <w:sz w:val="24"/>
          <w:szCs w:val="24"/>
        </w:rPr>
        <w:t>La obra es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una construcción de 3 mil 250 metros cuadrados, con una inversión en obra de </w:t>
      </w:r>
      <w:r w:rsidR="000E1550" w:rsidRPr="003D64D4">
        <w:rPr>
          <w:rFonts w:ascii="Arial" w:hAnsi="Arial" w:cs="Arial"/>
          <w:spacing w:val="-2"/>
          <w:sz w:val="24"/>
          <w:szCs w:val="24"/>
        </w:rPr>
        <w:t>39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millones, 698 mil </w:t>
      </w:r>
      <w:r w:rsidR="000E1550" w:rsidRPr="003D64D4">
        <w:rPr>
          <w:rFonts w:ascii="Arial" w:hAnsi="Arial" w:cs="Arial"/>
          <w:spacing w:val="-2"/>
          <w:sz w:val="24"/>
          <w:szCs w:val="24"/>
        </w:rPr>
        <w:t>931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pesos y en equipamiento de 1</w:t>
      </w:r>
      <w:r w:rsidR="000E1550" w:rsidRPr="003D64D4">
        <w:rPr>
          <w:rFonts w:ascii="Arial" w:hAnsi="Arial" w:cs="Arial"/>
          <w:spacing w:val="-2"/>
          <w:sz w:val="24"/>
          <w:szCs w:val="24"/>
        </w:rPr>
        <w:t>9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millones 128 mil </w:t>
      </w:r>
      <w:r w:rsidR="000E1550" w:rsidRPr="003D64D4">
        <w:rPr>
          <w:rFonts w:ascii="Arial" w:hAnsi="Arial" w:cs="Arial"/>
          <w:spacing w:val="-2"/>
          <w:sz w:val="24"/>
          <w:szCs w:val="24"/>
        </w:rPr>
        <w:t>846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pesos</w:t>
      </w:r>
      <w:r w:rsidR="000E1550" w:rsidRPr="003D64D4">
        <w:rPr>
          <w:rFonts w:ascii="Arial" w:hAnsi="Arial" w:cs="Arial"/>
          <w:spacing w:val="-2"/>
          <w:sz w:val="24"/>
          <w:szCs w:val="24"/>
        </w:rPr>
        <w:t>.</w:t>
      </w:r>
      <w:r w:rsidR="00912AF7" w:rsidRPr="003D64D4">
        <w:rPr>
          <w:rFonts w:ascii="Arial" w:hAnsi="Arial" w:cs="Arial"/>
          <w:spacing w:val="-2"/>
          <w:sz w:val="24"/>
          <w:szCs w:val="24"/>
        </w:rPr>
        <w:t xml:space="preserve"> </w:t>
      </w:r>
      <w:r w:rsidR="006B5C09">
        <w:rPr>
          <w:rFonts w:ascii="Arial" w:hAnsi="Arial" w:cs="Arial"/>
          <w:spacing w:val="-2"/>
          <w:sz w:val="24"/>
          <w:szCs w:val="24"/>
        </w:rPr>
        <w:t>C</w:t>
      </w:r>
      <w:r w:rsidR="00912AF7" w:rsidRPr="003D64D4">
        <w:rPr>
          <w:rFonts w:ascii="Arial" w:hAnsi="Arial" w:cs="Arial"/>
          <w:sz w:val="24"/>
          <w:szCs w:val="24"/>
        </w:rPr>
        <w:t xml:space="preserve">onsta en la planta baja de: </w:t>
      </w:r>
      <w:r w:rsidR="003C31CC">
        <w:rPr>
          <w:rFonts w:ascii="Arial" w:hAnsi="Arial" w:cs="Arial"/>
          <w:sz w:val="24"/>
          <w:szCs w:val="24"/>
        </w:rPr>
        <w:t>r</w:t>
      </w:r>
      <w:r w:rsidR="000E1550" w:rsidRPr="003D64D4">
        <w:rPr>
          <w:rFonts w:ascii="Arial" w:hAnsi="Arial" w:cs="Arial"/>
          <w:sz w:val="24"/>
          <w:szCs w:val="24"/>
        </w:rPr>
        <w:t xml:space="preserve">ecepción, </w:t>
      </w:r>
      <w:r w:rsidR="00912AF7" w:rsidRPr="003D64D4">
        <w:rPr>
          <w:rFonts w:ascii="Arial" w:hAnsi="Arial" w:cs="Arial"/>
          <w:sz w:val="24"/>
          <w:szCs w:val="24"/>
        </w:rPr>
        <w:t xml:space="preserve">sala de revisión, clínica dental, taller de prótesis, </w:t>
      </w:r>
      <w:proofErr w:type="spellStart"/>
      <w:r w:rsidR="00912AF7" w:rsidRPr="003D64D4">
        <w:rPr>
          <w:rFonts w:ascii="Arial" w:hAnsi="Arial" w:cs="Arial"/>
          <w:sz w:val="24"/>
          <w:szCs w:val="24"/>
        </w:rPr>
        <w:t>ceye</w:t>
      </w:r>
      <w:proofErr w:type="spellEnd"/>
      <w:r w:rsidR="00912AF7" w:rsidRPr="003D64D4">
        <w:rPr>
          <w:rFonts w:ascii="Arial" w:hAnsi="Arial" w:cs="Arial"/>
          <w:sz w:val="24"/>
          <w:szCs w:val="24"/>
        </w:rPr>
        <w:t xml:space="preserve"> (yeso), rayos-x, dos clínicas dentales con capacidad para 12 pacientes en cada una, farmacia, aula comedor, baños y administración. En la planta alta: recepción, 4 cubículos de atención de enfermería, 2 cubículos de atención psicológica, laboratorio de análisis clínicos, rayos-x, consultorios medicina general</w:t>
      </w:r>
      <w:r w:rsidR="00E91408" w:rsidRPr="003D64D4">
        <w:rPr>
          <w:rFonts w:ascii="Arial" w:hAnsi="Arial" w:cs="Arial"/>
          <w:sz w:val="24"/>
          <w:szCs w:val="24"/>
        </w:rPr>
        <w:t xml:space="preserve"> y especialidades</w:t>
      </w:r>
    </w:p>
    <w:p w:rsidR="00E91408" w:rsidRPr="00D140DE" w:rsidRDefault="00E91408" w:rsidP="00C440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640E8B" w:rsidRPr="00EA1B71" w:rsidRDefault="006B5C09" w:rsidP="00640E8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</w:t>
      </w:r>
      <w:r w:rsidR="00B0732D">
        <w:rPr>
          <w:rFonts w:ascii="Arial" w:hAnsi="Arial" w:cs="Arial"/>
          <w:sz w:val="24"/>
          <w:szCs w:val="24"/>
        </w:rPr>
        <w:t xml:space="preserve">ceremonia inaugural, el </w:t>
      </w:r>
      <w:r w:rsidR="00A3433A">
        <w:rPr>
          <w:rFonts w:ascii="Arial" w:hAnsi="Arial" w:cs="Arial"/>
          <w:bCs/>
          <w:sz w:val="24"/>
          <w:szCs w:val="24"/>
        </w:rPr>
        <w:t>Rector de la UABC, do</w:t>
      </w:r>
      <w:r w:rsidR="00C44002">
        <w:rPr>
          <w:rFonts w:ascii="Arial" w:hAnsi="Arial" w:cs="Arial"/>
          <w:bCs/>
          <w:sz w:val="24"/>
          <w:szCs w:val="24"/>
        </w:rPr>
        <w:t xml:space="preserve">ctor </w:t>
      </w:r>
      <w:r w:rsidR="00C44002" w:rsidRPr="00C44002">
        <w:rPr>
          <w:rFonts w:ascii="Arial" w:hAnsi="Arial" w:cs="Arial"/>
          <w:bCs/>
          <w:sz w:val="24"/>
          <w:szCs w:val="24"/>
        </w:rPr>
        <w:t xml:space="preserve">Juan Manuel Ocegueda Hernández, </w:t>
      </w:r>
      <w:r w:rsidR="00B0732D">
        <w:rPr>
          <w:rFonts w:ascii="Arial" w:hAnsi="Arial" w:cs="Arial"/>
          <w:bCs/>
          <w:sz w:val="24"/>
          <w:szCs w:val="24"/>
        </w:rPr>
        <w:t xml:space="preserve">indicó que </w:t>
      </w:r>
      <w:r w:rsidR="00640E8B">
        <w:rPr>
          <w:rFonts w:ascii="Arial" w:hAnsi="Arial" w:cs="Arial"/>
          <w:bCs/>
          <w:sz w:val="24"/>
          <w:szCs w:val="24"/>
        </w:rPr>
        <w:t xml:space="preserve">con </w:t>
      </w:r>
      <w:r w:rsidR="00B0732D">
        <w:rPr>
          <w:rFonts w:ascii="Arial" w:hAnsi="Arial" w:cs="Arial"/>
          <w:bCs/>
          <w:sz w:val="24"/>
          <w:szCs w:val="24"/>
        </w:rPr>
        <w:t xml:space="preserve">esta </w:t>
      </w:r>
      <w:r w:rsidR="00640E8B" w:rsidRPr="00EA1B71">
        <w:rPr>
          <w:rFonts w:ascii="Arial" w:hAnsi="Arial" w:cs="Arial"/>
          <w:sz w:val="24"/>
          <w:szCs w:val="24"/>
        </w:rPr>
        <w:t>obra cumple con los estándares más altos de calidad</w:t>
      </w:r>
      <w:r w:rsidR="00640E8B">
        <w:rPr>
          <w:rFonts w:ascii="Arial" w:hAnsi="Arial" w:cs="Arial"/>
          <w:sz w:val="24"/>
          <w:szCs w:val="24"/>
        </w:rPr>
        <w:t xml:space="preserve"> y cuenta con </w:t>
      </w:r>
      <w:r w:rsidR="00640E8B" w:rsidRPr="00EA1B71">
        <w:rPr>
          <w:rFonts w:ascii="Arial" w:hAnsi="Arial" w:cs="Arial"/>
          <w:sz w:val="24"/>
          <w:szCs w:val="24"/>
        </w:rPr>
        <w:t>equipamientos modernos que dar</w:t>
      </w:r>
      <w:r w:rsidR="00640E8B">
        <w:rPr>
          <w:rFonts w:ascii="Arial" w:hAnsi="Arial" w:cs="Arial"/>
          <w:sz w:val="24"/>
          <w:szCs w:val="24"/>
        </w:rPr>
        <w:t xml:space="preserve">án servicios en distintas áreas, “pero creo que el sentido más </w:t>
      </w:r>
      <w:r w:rsidR="00640E8B" w:rsidRPr="00EA1B71">
        <w:rPr>
          <w:rFonts w:ascii="Arial" w:hAnsi="Arial" w:cs="Arial"/>
          <w:sz w:val="24"/>
          <w:szCs w:val="24"/>
        </w:rPr>
        <w:t>importante que tiene este esfuerzo, formación profesional de nuestros estudiantes y atención a los grupos socialmente vulner</w:t>
      </w:r>
      <w:r w:rsidR="00640E8B" w:rsidRPr="00EA1B71">
        <w:rPr>
          <w:rFonts w:ascii="Arial" w:hAnsi="Arial" w:cs="Arial"/>
          <w:sz w:val="24"/>
          <w:szCs w:val="24"/>
        </w:rPr>
        <w:t>a</w:t>
      </w:r>
      <w:r w:rsidR="00640E8B" w:rsidRPr="00EA1B71">
        <w:rPr>
          <w:rFonts w:ascii="Arial" w:hAnsi="Arial" w:cs="Arial"/>
          <w:sz w:val="24"/>
          <w:szCs w:val="24"/>
        </w:rPr>
        <w:t>bles</w:t>
      </w:r>
      <w:r w:rsidR="00640E8B">
        <w:rPr>
          <w:rFonts w:ascii="Arial" w:hAnsi="Arial" w:cs="Arial"/>
          <w:sz w:val="24"/>
          <w:szCs w:val="24"/>
        </w:rPr>
        <w:t>”, señaló.</w:t>
      </w:r>
    </w:p>
    <w:p w:rsidR="00640E8B" w:rsidRPr="00EA1B71" w:rsidRDefault="00640E8B" w:rsidP="00640E8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EA1B71" w:rsidRDefault="00EA1B71" w:rsidP="00640E8B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</w:p>
    <w:p w:rsidR="00B0732D" w:rsidRDefault="00B0732D" w:rsidP="00640E8B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</w:p>
    <w:p w:rsidR="00EA1B71" w:rsidRDefault="00EA1B71" w:rsidP="00640E8B">
      <w:pPr>
        <w:autoSpaceDN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EA1B71" w:rsidRPr="00EA1B71" w:rsidRDefault="00EA1B71" w:rsidP="00640E8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6E41CA" w:rsidRPr="006E41CA" w:rsidRDefault="006E41CA" w:rsidP="00640E8B">
      <w:pPr>
        <w:autoSpaceDN/>
        <w:jc w:val="both"/>
        <w:rPr>
          <w:rFonts w:ascii="Arial" w:hAnsi="Arial" w:cs="Arial"/>
          <w:sz w:val="24"/>
          <w:szCs w:val="24"/>
        </w:rPr>
      </w:pPr>
    </w:p>
    <w:p w:rsidR="00EA1B71" w:rsidRPr="00EA1B71" w:rsidRDefault="006E41CA" w:rsidP="00640E8B">
      <w:pPr>
        <w:autoSpaceDN/>
        <w:jc w:val="both"/>
        <w:rPr>
          <w:rFonts w:ascii="Arial" w:hAnsi="Arial" w:cs="Arial"/>
          <w:sz w:val="24"/>
          <w:szCs w:val="24"/>
        </w:rPr>
      </w:pPr>
      <w:r w:rsidRPr="006E41CA">
        <w:rPr>
          <w:rFonts w:ascii="Arial" w:hAnsi="Arial" w:cs="Arial"/>
          <w:sz w:val="24"/>
          <w:szCs w:val="24"/>
        </w:rPr>
        <w:t>A través de los servicios ofertados se podrán impleme</w:t>
      </w:r>
      <w:r w:rsidR="00EA1B71" w:rsidRPr="00EA1B71">
        <w:rPr>
          <w:rFonts w:ascii="Arial" w:hAnsi="Arial" w:cs="Arial"/>
          <w:sz w:val="24"/>
          <w:szCs w:val="24"/>
        </w:rPr>
        <w:t>ntar programas correctivos</w:t>
      </w:r>
      <w:r w:rsidRPr="006E41CA">
        <w:rPr>
          <w:rFonts w:ascii="Arial" w:hAnsi="Arial" w:cs="Arial"/>
          <w:sz w:val="24"/>
          <w:szCs w:val="24"/>
        </w:rPr>
        <w:t xml:space="preserve">, pero principalmente </w:t>
      </w:r>
      <w:r w:rsidR="00EA1B71" w:rsidRPr="00EA1B71">
        <w:rPr>
          <w:rFonts w:ascii="Arial" w:hAnsi="Arial" w:cs="Arial"/>
          <w:sz w:val="24"/>
          <w:szCs w:val="24"/>
        </w:rPr>
        <w:t xml:space="preserve">preventivos en el ámbito de la salud. </w:t>
      </w:r>
      <w:r w:rsidRPr="006E41CA">
        <w:rPr>
          <w:rFonts w:ascii="Arial" w:hAnsi="Arial" w:cs="Arial"/>
          <w:sz w:val="24"/>
          <w:szCs w:val="24"/>
        </w:rPr>
        <w:t>“</w:t>
      </w:r>
      <w:r w:rsidR="00EA1B71" w:rsidRPr="00EA1B71">
        <w:rPr>
          <w:rFonts w:ascii="Arial" w:hAnsi="Arial" w:cs="Arial"/>
          <w:sz w:val="24"/>
          <w:szCs w:val="24"/>
        </w:rPr>
        <w:t>Esta es una muy importante contribución que hace la Universidad en el área de la salud a nuestra sociedad</w:t>
      </w:r>
      <w:r w:rsidRPr="006E41C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expuso el Rector y agregó que los doce programas educativos en el área de ciencias de la salud que oferta la Institución están acreditados por su buena calidad</w:t>
      </w:r>
      <w:r w:rsidR="00EA1B71" w:rsidRPr="00EA1B71">
        <w:rPr>
          <w:rFonts w:ascii="Arial" w:hAnsi="Arial" w:cs="Arial"/>
          <w:sz w:val="24"/>
          <w:szCs w:val="24"/>
        </w:rPr>
        <w:t>.</w:t>
      </w:r>
    </w:p>
    <w:p w:rsidR="00EA1B71" w:rsidRPr="00EA1B71" w:rsidRDefault="00EA1B71" w:rsidP="00640E8B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A3433A" w:rsidRDefault="006E41CA" w:rsidP="006E41CA">
      <w:pPr>
        <w:autoSpaceDN/>
        <w:jc w:val="both"/>
        <w:rPr>
          <w:rFonts w:ascii="Arial" w:hAnsi="Arial" w:cs="Arial"/>
          <w:sz w:val="24"/>
          <w:szCs w:val="24"/>
        </w:rPr>
      </w:pPr>
      <w:r w:rsidRPr="006E41CA">
        <w:rPr>
          <w:rFonts w:ascii="Arial" w:hAnsi="Arial" w:cs="Arial"/>
          <w:sz w:val="24"/>
          <w:szCs w:val="24"/>
        </w:rPr>
        <w:t xml:space="preserve">Por su parte, el </w:t>
      </w:r>
      <w:r w:rsidRPr="006E41CA">
        <w:rPr>
          <w:rFonts w:ascii="Arial" w:hAnsi="Arial" w:cs="Arial"/>
          <w:bCs/>
          <w:sz w:val="24"/>
          <w:szCs w:val="24"/>
        </w:rPr>
        <w:t>Gobernador del Estado de Baja California</w:t>
      </w:r>
      <w:r>
        <w:rPr>
          <w:rFonts w:ascii="Arial" w:hAnsi="Arial" w:cs="Arial"/>
          <w:bCs/>
          <w:sz w:val="24"/>
          <w:szCs w:val="24"/>
        </w:rPr>
        <w:t>, l</w:t>
      </w:r>
      <w:r w:rsidR="00C44002" w:rsidRPr="006E41CA">
        <w:rPr>
          <w:rFonts w:ascii="Arial" w:hAnsi="Arial" w:cs="Arial"/>
          <w:bCs/>
          <w:sz w:val="24"/>
          <w:szCs w:val="24"/>
        </w:rPr>
        <w:t>icenciado Francisco Arturo Vega de Lamadrid,</w:t>
      </w:r>
      <w:r>
        <w:rPr>
          <w:rFonts w:ascii="Arial" w:hAnsi="Arial" w:cs="Arial"/>
          <w:bCs/>
          <w:sz w:val="24"/>
          <w:szCs w:val="24"/>
        </w:rPr>
        <w:t xml:space="preserve"> reconoció el compromiso social de la UABC hacia la comunidad, además de ser una institución que cumple</w:t>
      </w:r>
      <w:r w:rsidR="00A3433A" w:rsidRPr="00EA1B71">
        <w:rPr>
          <w:rFonts w:ascii="Arial" w:hAnsi="Arial" w:cs="Arial"/>
          <w:sz w:val="24"/>
          <w:szCs w:val="24"/>
        </w:rPr>
        <w:t xml:space="preserve"> con sus fines esenciales de docencia, investigación y extensión de la ciencia y</w:t>
      </w:r>
      <w:r>
        <w:rPr>
          <w:rFonts w:ascii="Arial" w:hAnsi="Arial" w:cs="Arial"/>
          <w:sz w:val="24"/>
          <w:szCs w:val="24"/>
        </w:rPr>
        <w:t xml:space="preserve"> la cultura</w:t>
      </w:r>
      <w:r w:rsidR="00A3433A" w:rsidRPr="00EA1B71">
        <w:rPr>
          <w:rFonts w:ascii="Arial" w:hAnsi="Arial" w:cs="Arial"/>
          <w:sz w:val="24"/>
          <w:szCs w:val="24"/>
        </w:rPr>
        <w:t>.</w:t>
      </w:r>
    </w:p>
    <w:p w:rsidR="006E41CA" w:rsidRPr="006E41CA" w:rsidRDefault="006E41CA" w:rsidP="006E41CA">
      <w:pPr>
        <w:autoSpaceDN/>
        <w:jc w:val="both"/>
        <w:rPr>
          <w:rFonts w:ascii="Arial" w:hAnsi="Arial" w:cs="Arial"/>
          <w:sz w:val="16"/>
          <w:szCs w:val="16"/>
        </w:rPr>
      </w:pPr>
    </w:p>
    <w:p w:rsidR="006E41CA" w:rsidRDefault="006E41CA" w:rsidP="006E41C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EA1B71">
        <w:rPr>
          <w:rFonts w:ascii="Arial" w:hAnsi="Arial" w:cs="Arial"/>
          <w:sz w:val="24"/>
          <w:szCs w:val="24"/>
        </w:rPr>
        <w:t>Al igual que sucede en todos los programas sociales de la UABC, una clínica universitaria ampliará la cobertura y elevará la ca</w:t>
      </w:r>
      <w:r>
        <w:rPr>
          <w:rFonts w:ascii="Arial" w:hAnsi="Arial" w:cs="Arial"/>
          <w:sz w:val="24"/>
          <w:szCs w:val="24"/>
        </w:rPr>
        <w:t>lidad de los servicios de salud</w:t>
      </w:r>
      <w:r w:rsidRPr="00EA1B71">
        <w:rPr>
          <w:rFonts w:ascii="Arial" w:hAnsi="Arial" w:cs="Arial"/>
          <w:sz w:val="24"/>
          <w:szCs w:val="24"/>
        </w:rPr>
        <w:t xml:space="preserve"> que se brinda a personas y fami</w:t>
      </w:r>
      <w:r>
        <w:rPr>
          <w:rFonts w:ascii="Arial" w:hAnsi="Arial" w:cs="Arial"/>
          <w:sz w:val="24"/>
          <w:szCs w:val="24"/>
        </w:rPr>
        <w:t>lias de escasos recursos”, expuso el Gobernador e indicó que e</w:t>
      </w:r>
      <w:r w:rsidR="00A3433A" w:rsidRPr="00EA1B71">
        <w:rPr>
          <w:rFonts w:ascii="Arial" w:hAnsi="Arial" w:cs="Arial"/>
          <w:sz w:val="24"/>
          <w:szCs w:val="24"/>
        </w:rPr>
        <w:t>ntre el 2014 y 2018 los gobiernos federal y estatal han aportado más de 11</w:t>
      </w:r>
      <w:r w:rsidR="0072459C">
        <w:rPr>
          <w:rFonts w:ascii="Arial" w:hAnsi="Arial" w:cs="Arial"/>
          <w:sz w:val="24"/>
          <w:szCs w:val="24"/>
        </w:rPr>
        <w:t xml:space="preserve"> mil 700 </w:t>
      </w:r>
      <w:bookmarkStart w:id="0" w:name="_GoBack"/>
      <w:bookmarkEnd w:id="0"/>
      <w:r w:rsidR="00A3433A" w:rsidRPr="00EA1B71">
        <w:rPr>
          <w:rFonts w:ascii="Arial" w:hAnsi="Arial" w:cs="Arial"/>
          <w:sz w:val="24"/>
          <w:szCs w:val="24"/>
        </w:rPr>
        <w:t>millones de pe</w:t>
      </w:r>
      <w:r>
        <w:rPr>
          <w:rFonts w:ascii="Arial" w:hAnsi="Arial" w:cs="Arial"/>
          <w:sz w:val="24"/>
          <w:szCs w:val="24"/>
        </w:rPr>
        <w:t>sos al financiamiento de la Máxima Casa de Estudios.</w:t>
      </w:r>
    </w:p>
    <w:p w:rsidR="006E41CA" w:rsidRPr="006E41CA" w:rsidRDefault="006E41CA" w:rsidP="006E41CA">
      <w:pPr>
        <w:autoSpaceDN/>
        <w:jc w:val="both"/>
        <w:rPr>
          <w:rFonts w:ascii="Arial" w:hAnsi="Arial" w:cs="Arial"/>
          <w:sz w:val="16"/>
          <w:szCs w:val="16"/>
        </w:rPr>
      </w:pPr>
    </w:p>
    <w:p w:rsidR="004F7BCF" w:rsidRPr="004F7BCF" w:rsidRDefault="006E41CA" w:rsidP="004F7BCF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Finalmente, el doctor </w:t>
      </w:r>
      <w:r w:rsidR="00C44002" w:rsidRPr="00C44002">
        <w:rPr>
          <w:rFonts w:ascii="Arial" w:hAnsi="Arial" w:cs="Arial"/>
          <w:sz w:val="24"/>
          <w:szCs w:val="24"/>
        </w:rPr>
        <w:t xml:space="preserve">Manuel de Jesús Franco Solano, Coordinador de </w:t>
      </w:r>
      <w:r w:rsidR="003C31CC">
        <w:rPr>
          <w:rFonts w:ascii="Arial" w:hAnsi="Arial" w:cs="Arial"/>
          <w:sz w:val="24"/>
          <w:szCs w:val="24"/>
        </w:rPr>
        <w:t xml:space="preserve">la </w:t>
      </w:r>
      <w:r w:rsidR="004F7BCF">
        <w:rPr>
          <w:rFonts w:ascii="Arial" w:hAnsi="Arial" w:cs="Arial"/>
          <w:sz w:val="24"/>
          <w:szCs w:val="24"/>
        </w:rPr>
        <w:t xml:space="preserve">Policlínica Universitaria, señaló que para la UABC es un orgullo poner al servicio de la comunidad esta obra que tiene </w:t>
      </w:r>
      <w:r w:rsidR="004F7BCF" w:rsidRPr="004F7BCF">
        <w:rPr>
          <w:rFonts w:ascii="Arial" w:hAnsi="Arial" w:cs="Arial"/>
          <w:sz w:val="24"/>
          <w:szCs w:val="23"/>
        </w:rPr>
        <w:t xml:space="preserve"> capacidad de atención diaria de 60 consultas de medicina general</w:t>
      </w:r>
      <w:r w:rsidR="004F7BCF">
        <w:rPr>
          <w:rFonts w:ascii="Arial" w:hAnsi="Arial" w:cs="Arial"/>
          <w:sz w:val="24"/>
          <w:szCs w:val="23"/>
        </w:rPr>
        <w:t>;</w:t>
      </w:r>
      <w:r w:rsidR="004F7BCF" w:rsidRPr="004F7BCF">
        <w:rPr>
          <w:rFonts w:ascii="Arial" w:hAnsi="Arial" w:cs="Arial"/>
          <w:sz w:val="24"/>
          <w:szCs w:val="23"/>
        </w:rPr>
        <w:t xml:space="preserve"> cuatro consultas de espe</w:t>
      </w:r>
      <w:r w:rsidR="004F7BCF">
        <w:rPr>
          <w:rFonts w:ascii="Arial" w:hAnsi="Arial" w:cs="Arial"/>
          <w:sz w:val="24"/>
          <w:szCs w:val="23"/>
        </w:rPr>
        <w:t>cialidades;</w:t>
      </w:r>
      <w:r w:rsidR="004F7BCF" w:rsidRPr="004F7BCF">
        <w:rPr>
          <w:rFonts w:ascii="Arial" w:hAnsi="Arial" w:cs="Arial"/>
          <w:sz w:val="24"/>
          <w:szCs w:val="23"/>
        </w:rPr>
        <w:t xml:space="preserve"> diez electrocardiogramas</w:t>
      </w:r>
      <w:r w:rsidR="004F7BCF">
        <w:rPr>
          <w:rFonts w:ascii="Arial" w:hAnsi="Arial" w:cs="Arial"/>
          <w:sz w:val="24"/>
          <w:szCs w:val="23"/>
        </w:rPr>
        <w:t>;</w:t>
      </w:r>
      <w:r w:rsidR="004F7BCF" w:rsidRPr="004F7BCF">
        <w:rPr>
          <w:rFonts w:ascii="Arial" w:hAnsi="Arial" w:cs="Arial"/>
          <w:sz w:val="24"/>
          <w:szCs w:val="23"/>
        </w:rPr>
        <w:t xml:space="preserve"> cuatro </w:t>
      </w:r>
      <w:proofErr w:type="spellStart"/>
      <w:r w:rsidR="004F7BCF" w:rsidRPr="004F7BCF">
        <w:rPr>
          <w:rFonts w:ascii="Arial" w:hAnsi="Arial" w:cs="Arial"/>
          <w:sz w:val="24"/>
          <w:szCs w:val="23"/>
        </w:rPr>
        <w:t>espirometrías</w:t>
      </w:r>
      <w:proofErr w:type="spellEnd"/>
      <w:r w:rsidR="004F7BCF">
        <w:rPr>
          <w:rFonts w:ascii="Arial" w:hAnsi="Arial" w:cs="Arial"/>
          <w:sz w:val="24"/>
          <w:szCs w:val="23"/>
        </w:rPr>
        <w:t>;</w:t>
      </w:r>
      <w:r w:rsidR="004F7BCF" w:rsidRPr="004F7BCF">
        <w:rPr>
          <w:rFonts w:ascii="Arial" w:hAnsi="Arial" w:cs="Arial"/>
          <w:sz w:val="24"/>
          <w:szCs w:val="23"/>
        </w:rPr>
        <w:t xml:space="preserve"> cuatro colonoscopías y tomas de </w:t>
      </w:r>
      <w:proofErr w:type="spellStart"/>
      <w:r w:rsidR="004F7BCF" w:rsidRPr="004F7BCF">
        <w:rPr>
          <w:rFonts w:ascii="Arial" w:hAnsi="Arial" w:cs="Arial"/>
          <w:sz w:val="24"/>
          <w:szCs w:val="23"/>
        </w:rPr>
        <w:t>papanilocolao</w:t>
      </w:r>
      <w:proofErr w:type="spellEnd"/>
      <w:r w:rsidR="004F7BCF">
        <w:rPr>
          <w:rFonts w:ascii="Arial" w:hAnsi="Arial" w:cs="Arial"/>
          <w:sz w:val="24"/>
          <w:szCs w:val="23"/>
        </w:rPr>
        <w:t xml:space="preserve">; </w:t>
      </w:r>
      <w:r w:rsidR="004F7BCF" w:rsidRPr="004F7BCF">
        <w:rPr>
          <w:rFonts w:ascii="Arial" w:hAnsi="Arial" w:cs="Arial"/>
          <w:sz w:val="24"/>
          <w:szCs w:val="23"/>
        </w:rPr>
        <w:t>diez pacientes diarios para tomas de radiografías y seis pacientes para estudios de ultra s</w:t>
      </w:r>
      <w:r w:rsidR="004F7BCF" w:rsidRPr="004F7BCF">
        <w:rPr>
          <w:rFonts w:ascii="Arial" w:hAnsi="Arial" w:cs="Arial"/>
          <w:sz w:val="24"/>
          <w:szCs w:val="23"/>
        </w:rPr>
        <w:t>o</w:t>
      </w:r>
      <w:r w:rsidR="004F7BCF" w:rsidRPr="004F7BCF">
        <w:rPr>
          <w:rFonts w:ascii="Arial" w:hAnsi="Arial" w:cs="Arial"/>
          <w:sz w:val="24"/>
          <w:szCs w:val="23"/>
        </w:rPr>
        <w:t>nido</w:t>
      </w:r>
      <w:r w:rsidR="004F7BCF">
        <w:rPr>
          <w:rFonts w:ascii="Arial" w:hAnsi="Arial" w:cs="Arial"/>
          <w:sz w:val="24"/>
          <w:szCs w:val="23"/>
        </w:rPr>
        <w:t>.</w:t>
      </w:r>
    </w:p>
    <w:p w:rsidR="00C44002" w:rsidRPr="004F7BCF" w:rsidRDefault="00C44002" w:rsidP="00C4400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44002" w:rsidRPr="00912AF7" w:rsidRDefault="00C44002" w:rsidP="00C44002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contó con la presencia en el presídium de</w:t>
      </w:r>
      <w:r w:rsidR="008C6C31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bCs/>
          <w:sz w:val="24"/>
          <w:szCs w:val="24"/>
        </w:rPr>
        <w:t xml:space="preserve"> doctor</w:t>
      </w:r>
      <w:r w:rsidRPr="00912AF7">
        <w:rPr>
          <w:rFonts w:ascii="Arial" w:hAnsi="Arial" w:cs="Arial"/>
          <w:bCs/>
          <w:sz w:val="24"/>
          <w:szCs w:val="24"/>
        </w:rPr>
        <w:t xml:space="preserve"> Felipe </w:t>
      </w:r>
      <w:proofErr w:type="spellStart"/>
      <w:r w:rsidRPr="00912AF7">
        <w:rPr>
          <w:rFonts w:ascii="Arial" w:hAnsi="Arial" w:cs="Arial"/>
          <w:bCs/>
          <w:sz w:val="24"/>
          <w:szCs w:val="24"/>
        </w:rPr>
        <w:t>Cuamea</w:t>
      </w:r>
      <w:proofErr w:type="spellEnd"/>
      <w:r w:rsidRPr="00912AF7">
        <w:rPr>
          <w:rFonts w:ascii="Arial" w:hAnsi="Arial" w:cs="Arial"/>
          <w:bCs/>
          <w:sz w:val="24"/>
          <w:szCs w:val="24"/>
        </w:rPr>
        <w:t xml:space="preserve"> Velázquez, Presidente de la Junta de Gobierno</w:t>
      </w:r>
      <w:r>
        <w:rPr>
          <w:rFonts w:ascii="Arial" w:hAnsi="Arial" w:cs="Arial"/>
          <w:bCs/>
          <w:sz w:val="24"/>
          <w:szCs w:val="24"/>
        </w:rPr>
        <w:t>; señor</w:t>
      </w:r>
      <w:r w:rsidRPr="00912AF7">
        <w:rPr>
          <w:rFonts w:ascii="Arial" w:hAnsi="Arial" w:cs="Arial"/>
          <w:bCs/>
          <w:sz w:val="24"/>
          <w:szCs w:val="24"/>
        </w:rPr>
        <w:t xml:space="preserve"> Fernando Durán Martínez</w:t>
      </w:r>
      <w:r w:rsidRPr="00912AF7">
        <w:rPr>
          <w:rFonts w:ascii="Arial" w:hAnsi="Arial" w:cs="Arial"/>
          <w:b/>
          <w:bCs/>
          <w:sz w:val="24"/>
          <w:szCs w:val="24"/>
        </w:rPr>
        <w:t xml:space="preserve">, </w:t>
      </w:r>
      <w:r w:rsidRPr="00912AF7">
        <w:rPr>
          <w:rFonts w:ascii="Arial" w:hAnsi="Arial" w:cs="Arial"/>
          <w:bCs/>
          <w:sz w:val="24"/>
          <w:szCs w:val="24"/>
        </w:rPr>
        <w:t xml:space="preserve">Vocal del </w:t>
      </w:r>
      <w:r>
        <w:rPr>
          <w:rFonts w:ascii="Arial" w:hAnsi="Arial" w:cs="Arial"/>
          <w:bCs/>
          <w:sz w:val="24"/>
          <w:szCs w:val="24"/>
        </w:rPr>
        <w:t xml:space="preserve">Patronato Universitario; doctor </w:t>
      </w:r>
      <w:r w:rsidRPr="00912AF7">
        <w:rPr>
          <w:rFonts w:ascii="Arial" w:hAnsi="Arial" w:cs="Arial"/>
          <w:bCs/>
          <w:sz w:val="24"/>
          <w:szCs w:val="24"/>
        </w:rPr>
        <w:t xml:space="preserve">Miguel Ángel Martínez Romero, </w:t>
      </w:r>
      <w:r>
        <w:rPr>
          <w:rFonts w:ascii="Arial" w:hAnsi="Arial" w:cs="Arial"/>
          <w:bCs/>
          <w:sz w:val="24"/>
          <w:szCs w:val="24"/>
        </w:rPr>
        <w:t xml:space="preserve">Vicerrector del Campus Mexicali; maestro </w:t>
      </w:r>
      <w:r w:rsidRPr="00912AF7">
        <w:rPr>
          <w:rFonts w:ascii="Arial" w:hAnsi="Arial" w:cs="Arial"/>
          <w:sz w:val="24"/>
          <w:szCs w:val="24"/>
        </w:rPr>
        <w:t xml:space="preserve">Ulises </w:t>
      </w:r>
      <w:proofErr w:type="spellStart"/>
      <w:r w:rsidRPr="00912AF7">
        <w:rPr>
          <w:rFonts w:ascii="Arial" w:hAnsi="Arial" w:cs="Arial"/>
          <w:sz w:val="24"/>
          <w:szCs w:val="24"/>
        </w:rPr>
        <w:t>Rieke</w:t>
      </w:r>
      <w:proofErr w:type="spellEnd"/>
      <w:r w:rsidRPr="00912AF7">
        <w:rPr>
          <w:rFonts w:ascii="Arial" w:hAnsi="Arial" w:cs="Arial"/>
          <w:sz w:val="24"/>
          <w:szCs w:val="24"/>
        </w:rPr>
        <w:t xml:space="preserve"> Campoy, Director de la Facultad de Enfermería</w:t>
      </w:r>
      <w:r>
        <w:rPr>
          <w:rFonts w:ascii="Arial" w:hAnsi="Arial" w:cs="Arial"/>
          <w:sz w:val="24"/>
          <w:szCs w:val="24"/>
        </w:rPr>
        <w:t xml:space="preserve">; doctor </w:t>
      </w:r>
      <w:r w:rsidRPr="00912AF7">
        <w:rPr>
          <w:rFonts w:ascii="Arial" w:hAnsi="Arial" w:cs="Arial"/>
          <w:bCs/>
          <w:sz w:val="24"/>
          <w:szCs w:val="24"/>
        </w:rPr>
        <w:t>José Manuel Avendaño Reyes, Director de la Facultad de Medicina</w:t>
      </w:r>
      <w:r>
        <w:rPr>
          <w:rFonts w:ascii="Arial" w:hAnsi="Arial" w:cs="Arial"/>
          <w:bCs/>
          <w:sz w:val="24"/>
          <w:szCs w:val="24"/>
        </w:rPr>
        <w:t>; doctor</w:t>
      </w:r>
      <w:r w:rsidRPr="00912AF7">
        <w:rPr>
          <w:rFonts w:ascii="Arial" w:hAnsi="Arial" w:cs="Arial"/>
          <w:sz w:val="24"/>
          <w:szCs w:val="24"/>
        </w:rPr>
        <w:t xml:space="preserve"> Guillermo Pérez Cortez</w:t>
      </w:r>
      <w:r w:rsidRPr="00912AF7">
        <w:rPr>
          <w:rFonts w:ascii="Arial" w:hAnsi="Arial" w:cs="Arial"/>
          <w:b/>
          <w:sz w:val="24"/>
          <w:szCs w:val="24"/>
        </w:rPr>
        <w:t xml:space="preserve">, </w:t>
      </w:r>
      <w:r w:rsidRPr="00912AF7">
        <w:rPr>
          <w:rFonts w:ascii="Arial" w:hAnsi="Arial" w:cs="Arial"/>
          <w:sz w:val="24"/>
          <w:szCs w:val="24"/>
        </w:rPr>
        <w:t>Director de la Facultad de Odontología</w:t>
      </w:r>
      <w:r>
        <w:rPr>
          <w:rFonts w:ascii="Arial" w:hAnsi="Arial" w:cs="Arial"/>
          <w:sz w:val="24"/>
          <w:szCs w:val="24"/>
        </w:rPr>
        <w:t xml:space="preserve">; especialista </w:t>
      </w:r>
      <w:r w:rsidRPr="00912AF7">
        <w:rPr>
          <w:rFonts w:ascii="Arial" w:hAnsi="Arial" w:cs="Arial"/>
          <w:sz w:val="24"/>
          <w:szCs w:val="24"/>
        </w:rPr>
        <w:t>Roberto Núñez Aguilar, Coordinador de la Unidad de Ciencias de la Salud</w:t>
      </w:r>
      <w:r>
        <w:rPr>
          <w:rFonts w:ascii="Arial" w:hAnsi="Arial" w:cs="Arial"/>
          <w:sz w:val="24"/>
          <w:szCs w:val="24"/>
        </w:rPr>
        <w:t>, así como el alumno</w:t>
      </w:r>
      <w:r w:rsidRPr="00912AF7">
        <w:rPr>
          <w:rFonts w:ascii="Arial" w:hAnsi="Arial" w:cs="Arial"/>
          <w:sz w:val="24"/>
          <w:szCs w:val="24"/>
        </w:rPr>
        <w:t xml:space="preserve"> Sergio Enrique Vargas González, Coordinador del Consejo Estatal de Sociedades de Alumnos</w:t>
      </w:r>
      <w:r>
        <w:rPr>
          <w:rFonts w:ascii="Arial" w:hAnsi="Arial" w:cs="Arial"/>
          <w:sz w:val="24"/>
          <w:szCs w:val="24"/>
        </w:rPr>
        <w:t xml:space="preserve"> del</w:t>
      </w:r>
      <w:r w:rsidRPr="00912AF7">
        <w:rPr>
          <w:rFonts w:ascii="Arial" w:hAnsi="Arial" w:cs="Arial"/>
          <w:sz w:val="24"/>
          <w:szCs w:val="24"/>
        </w:rPr>
        <w:t xml:space="preserve"> Campus Mexicali</w:t>
      </w:r>
      <w:r>
        <w:rPr>
          <w:rFonts w:ascii="Arial" w:hAnsi="Arial" w:cs="Arial"/>
          <w:sz w:val="24"/>
          <w:szCs w:val="24"/>
        </w:rPr>
        <w:t>.</w:t>
      </w:r>
    </w:p>
    <w:p w:rsidR="000E1550" w:rsidRPr="00912AF7" w:rsidRDefault="000E1550" w:rsidP="00912AF7">
      <w:pPr>
        <w:jc w:val="both"/>
        <w:rPr>
          <w:rFonts w:ascii="Arial" w:hAnsi="Arial" w:cs="Arial"/>
          <w:sz w:val="24"/>
          <w:szCs w:val="24"/>
        </w:rPr>
      </w:pPr>
    </w:p>
    <w:p w:rsidR="00C44002" w:rsidRDefault="00C44002" w:rsidP="00C44002">
      <w:pPr>
        <w:pStyle w:val="Prrafodelista"/>
        <w:autoSpaceDN/>
        <w:ind w:left="453"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C44002" w:rsidRPr="00912AF7" w:rsidRDefault="00C44002" w:rsidP="00C44002">
      <w:pPr>
        <w:pStyle w:val="Prrafodelista"/>
        <w:autoSpaceDN/>
        <w:ind w:left="453"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:rsidR="000E1550" w:rsidRPr="000E1550" w:rsidRDefault="000E1550" w:rsidP="000E1550">
      <w:pPr>
        <w:jc w:val="both"/>
        <w:rPr>
          <w:rFonts w:cs="Arial"/>
          <w:sz w:val="24"/>
        </w:rPr>
      </w:pPr>
    </w:p>
    <w:p w:rsidR="00737D59" w:rsidRPr="000E1550" w:rsidRDefault="00737D59" w:rsidP="000E155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8"/>
          <w:lang w:val="es-MX"/>
        </w:rPr>
      </w:pPr>
    </w:p>
    <w:p w:rsidR="006C3369" w:rsidRPr="00EC1468" w:rsidRDefault="006C3369" w:rsidP="001A6796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0000"/>
          <w:lang w:val="es-MX"/>
        </w:rPr>
      </w:pPr>
    </w:p>
    <w:sectPr w:rsidR="006C3369" w:rsidRPr="00EC1468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A6" w:rsidRDefault="00A12BA6">
      <w:r>
        <w:separator/>
      </w:r>
    </w:p>
  </w:endnote>
  <w:endnote w:type="continuationSeparator" w:id="0">
    <w:p w:rsidR="00A12BA6" w:rsidRDefault="00A1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A6" w:rsidRDefault="00A12BA6">
      <w:r>
        <w:rPr>
          <w:color w:val="000000"/>
        </w:rPr>
        <w:separator/>
      </w:r>
    </w:p>
  </w:footnote>
  <w:footnote w:type="continuationSeparator" w:id="0">
    <w:p w:rsidR="00A12BA6" w:rsidRDefault="00A12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26"/>
  </w:num>
  <w:num w:numId="4">
    <w:abstractNumId w:val="11"/>
  </w:num>
  <w:num w:numId="5">
    <w:abstractNumId w:val="9"/>
  </w:num>
  <w:num w:numId="6">
    <w:abstractNumId w:val="2"/>
  </w:num>
  <w:num w:numId="7">
    <w:abstractNumId w:val="24"/>
  </w:num>
  <w:num w:numId="8">
    <w:abstractNumId w:val="0"/>
  </w:num>
  <w:num w:numId="9">
    <w:abstractNumId w:val="25"/>
  </w:num>
  <w:num w:numId="10">
    <w:abstractNumId w:val="17"/>
  </w:num>
  <w:num w:numId="11">
    <w:abstractNumId w:val="18"/>
  </w:num>
  <w:num w:numId="12">
    <w:abstractNumId w:val="1"/>
  </w:num>
  <w:num w:numId="13">
    <w:abstractNumId w:val="8"/>
  </w:num>
  <w:num w:numId="14">
    <w:abstractNumId w:val="21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7"/>
  </w:num>
  <w:num w:numId="20">
    <w:abstractNumId w:val="22"/>
  </w:num>
  <w:num w:numId="21">
    <w:abstractNumId w:val="13"/>
  </w:num>
  <w:num w:numId="22">
    <w:abstractNumId w:val="16"/>
  </w:num>
  <w:num w:numId="23">
    <w:abstractNumId w:val="3"/>
  </w:num>
  <w:num w:numId="24">
    <w:abstractNumId w:val="14"/>
  </w:num>
  <w:num w:numId="25">
    <w:abstractNumId w:val="23"/>
  </w:num>
  <w:num w:numId="26">
    <w:abstractNumId w:val="4"/>
  </w:num>
  <w:num w:numId="2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4F7BCF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99B"/>
    <w:rsid w:val="006C333A"/>
    <w:rsid w:val="006C3369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D11"/>
    <w:rsid w:val="006D7E4C"/>
    <w:rsid w:val="006E04E2"/>
    <w:rsid w:val="006E13C5"/>
    <w:rsid w:val="006E19B9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F99"/>
    <w:rsid w:val="00881017"/>
    <w:rsid w:val="00882ACC"/>
    <w:rsid w:val="00882B42"/>
    <w:rsid w:val="00883416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3BD6"/>
    <w:rsid w:val="009F4026"/>
    <w:rsid w:val="009F4D7E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51D0"/>
    <w:rsid w:val="00AC5F0C"/>
    <w:rsid w:val="00AC7640"/>
    <w:rsid w:val="00AC78CA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2D4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54E"/>
    <w:rsid w:val="00E00919"/>
    <w:rsid w:val="00E010BB"/>
    <w:rsid w:val="00E0187E"/>
    <w:rsid w:val="00E01C05"/>
    <w:rsid w:val="00E0239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402C6"/>
    <w:rsid w:val="00F40E7A"/>
    <w:rsid w:val="00F41388"/>
    <w:rsid w:val="00F41E0B"/>
    <w:rsid w:val="00F41FBE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679ED-CE94-434C-9CA4-4C15D44F0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833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2018-09-14T20:52:00Z</cp:lastPrinted>
  <dcterms:created xsi:type="dcterms:W3CDTF">2018-09-14T20:40:00Z</dcterms:created>
  <dcterms:modified xsi:type="dcterms:W3CDTF">2018-09-14T21:34:00Z</dcterms:modified>
</cp:coreProperties>
</file>