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0D4F89D1" wp14:editId="3F66D1AC">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6D7434">
        <w:rPr>
          <w:rFonts w:ascii="Arial" w:hAnsi="Arial" w:cs="Arial"/>
          <w:b/>
          <w:sz w:val="24"/>
          <w:szCs w:val="24"/>
        </w:rPr>
        <w:t>3</w:t>
      </w:r>
      <w:r w:rsidR="007F02BD">
        <w:rPr>
          <w:rFonts w:ascii="Arial" w:hAnsi="Arial" w:cs="Arial"/>
          <w:b/>
          <w:sz w:val="24"/>
          <w:szCs w:val="24"/>
        </w:rPr>
        <w:t>3</w:t>
      </w:r>
      <w:r w:rsidR="00F82B92">
        <w:rPr>
          <w:rFonts w:ascii="Arial" w:hAnsi="Arial" w:cs="Arial"/>
          <w:b/>
          <w:sz w:val="24"/>
          <w:szCs w:val="24"/>
        </w:rPr>
        <w:t>/2018-</w:t>
      </w:r>
      <w:r w:rsidR="00CA3638">
        <w:rPr>
          <w:rFonts w:ascii="Arial" w:hAnsi="Arial" w:cs="Arial"/>
          <w:b/>
          <w:sz w:val="24"/>
          <w:szCs w:val="24"/>
        </w:rPr>
        <w:t>2</w:t>
      </w:r>
    </w:p>
    <w:p w:rsidR="007F02BD" w:rsidRDefault="007F02BD" w:rsidP="007F02BD">
      <w:pPr>
        <w:jc w:val="center"/>
        <w:rPr>
          <w:rFonts w:ascii="Arial" w:hAnsi="Arial" w:cs="Arial"/>
          <w:b/>
          <w:sz w:val="36"/>
          <w:szCs w:val="32"/>
        </w:rPr>
      </w:pPr>
      <w:r>
        <w:rPr>
          <w:rFonts w:ascii="Arial" w:hAnsi="Arial" w:cs="Arial"/>
          <w:b/>
          <w:sz w:val="36"/>
          <w:szCs w:val="32"/>
        </w:rPr>
        <w:t xml:space="preserve">Refrendan calidad de licenciaturas de Filosofía y </w:t>
      </w:r>
    </w:p>
    <w:p w:rsidR="007F02BD" w:rsidRDefault="007F02BD" w:rsidP="007F02BD">
      <w:pPr>
        <w:jc w:val="center"/>
        <w:rPr>
          <w:rStyle w:val="apple-converted-space"/>
          <w:rFonts w:ascii="Arial" w:hAnsi="Arial" w:cs="Arial"/>
          <w:b/>
          <w:sz w:val="36"/>
          <w:szCs w:val="36"/>
          <w:shd w:val="clear" w:color="auto" w:fill="FFFFFF"/>
        </w:rPr>
      </w:pPr>
      <w:r>
        <w:rPr>
          <w:rFonts w:ascii="Arial" w:hAnsi="Arial" w:cs="Arial"/>
          <w:b/>
          <w:sz w:val="36"/>
          <w:szCs w:val="32"/>
        </w:rPr>
        <w:t>Lengua y Literatura de Hispanoamérica de la UABC</w:t>
      </w:r>
    </w:p>
    <w:p w:rsidR="007F02BD" w:rsidRDefault="007F02BD" w:rsidP="007F02BD">
      <w:pPr>
        <w:jc w:val="center"/>
        <w:rPr>
          <w:rFonts w:ascii="Arial" w:hAnsi="Arial" w:cs="Arial"/>
          <w:b/>
          <w:sz w:val="16"/>
          <w:szCs w:val="16"/>
          <w:vertAlign w:val="subscript"/>
        </w:rPr>
      </w:pPr>
    </w:p>
    <w:p w:rsidR="007B2206" w:rsidRPr="007B2206" w:rsidRDefault="007B2206" w:rsidP="007B2206">
      <w:pPr>
        <w:pStyle w:val="Prrafodelista"/>
        <w:numPr>
          <w:ilvl w:val="0"/>
          <w:numId w:val="35"/>
        </w:numPr>
        <w:ind w:left="284" w:hanging="284"/>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L</w:t>
      </w:r>
      <w:r w:rsidRPr="007B2206">
        <w:rPr>
          <w:rStyle w:val="apple-converted-space"/>
          <w:rFonts w:ascii="Arial" w:hAnsi="Arial" w:cs="Arial"/>
          <w:sz w:val="24"/>
          <w:szCs w:val="24"/>
          <w:shd w:val="clear" w:color="auto" w:fill="FFFFFF"/>
        </w:rPr>
        <w:t>a constancia avala la calidad por un periodo de cinco años.</w:t>
      </w:r>
    </w:p>
    <w:p w:rsidR="007F02BD" w:rsidRDefault="007F02BD" w:rsidP="007F02BD">
      <w:pPr>
        <w:pStyle w:val="Prrafodelista"/>
        <w:ind w:left="284"/>
        <w:jc w:val="both"/>
        <w:rPr>
          <w:rStyle w:val="apple-converted-space"/>
          <w:rFonts w:ascii="Arial" w:hAnsi="Arial" w:cs="Arial"/>
          <w:sz w:val="16"/>
          <w:szCs w:val="16"/>
          <w:shd w:val="clear" w:color="auto" w:fill="FFFFFF"/>
        </w:rPr>
      </w:pPr>
    </w:p>
    <w:p w:rsidR="007F02BD" w:rsidRDefault="007F02BD" w:rsidP="007F02BD">
      <w:pPr>
        <w:jc w:val="both"/>
        <w:rPr>
          <w:rStyle w:val="apple-converted-space"/>
          <w:rFonts w:ascii="Arial" w:hAnsi="Arial" w:cs="Arial"/>
          <w:sz w:val="24"/>
          <w:szCs w:val="24"/>
          <w:shd w:val="clear" w:color="auto" w:fill="FFFFFF"/>
        </w:rPr>
      </w:pPr>
      <w:r>
        <w:rPr>
          <w:rStyle w:val="apple-converted-space"/>
          <w:rFonts w:ascii="Arial" w:hAnsi="Arial" w:cs="Arial"/>
          <w:b/>
          <w:sz w:val="24"/>
          <w:szCs w:val="24"/>
          <w:shd w:val="clear" w:color="auto" w:fill="FFFFFF"/>
        </w:rPr>
        <w:t>Tijuana</w:t>
      </w:r>
      <w:r>
        <w:rPr>
          <w:rStyle w:val="apple-converted-space"/>
          <w:rFonts w:ascii="Arial" w:hAnsi="Arial" w:cs="Arial"/>
          <w:b/>
          <w:sz w:val="24"/>
          <w:szCs w:val="24"/>
          <w:shd w:val="clear" w:color="auto" w:fill="FFFFFF"/>
        </w:rPr>
        <w:t xml:space="preserve">, BC., </w:t>
      </w:r>
      <w:r>
        <w:rPr>
          <w:rStyle w:val="apple-converted-space"/>
          <w:rFonts w:ascii="Arial" w:hAnsi="Arial" w:cs="Arial"/>
          <w:b/>
          <w:sz w:val="24"/>
          <w:szCs w:val="24"/>
          <w:shd w:val="clear" w:color="auto" w:fill="FFFFFF"/>
        </w:rPr>
        <w:t>miércoles 03</w:t>
      </w:r>
      <w:r>
        <w:rPr>
          <w:rStyle w:val="apple-converted-space"/>
          <w:rFonts w:ascii="Arial" w:hAnsi="Arial" w:cs="Arial"/>
          <w:b/>
          <w:sz w:val="24"/>
          <w:szCs w:val="24"/>
          <w:shd w:val="clear" w:color="auto" w:fill="FFFFFF"/>
        </w:rPr>
        <w:t xml:space="preserve"> de </w:t>
      </w:r>
      <w:r>
        <w:rPr>
          <w:rStyle w:val="apple-converted-space"/>
          <w:rFonts w:ascii="Arial" w:hAnsi="Arial" w:cs="Arial"/>
          <w:b/>
          <w:sz w:val="24"/>
          <w:szCs w:val="24"/>
          <w:shd w:val="clear" w:color="auto" w:fill="FFFFFF"/>
        </w:rPr>
        <w:t xml:space="preserve">octubre </w:t>
      </w:r>
      <w:r>
        <w:rPr>
          <w:rStyle w:val="apple-converted-space"/>
          <w:rFonts w:ascii="Arial" w:hAnsi="Arial" w:cs="Arial"/>
          <w:b/>
          <w:sz w:val="24"/>
          <w:szCs w:val="24"/>
          <w:shd w:val="clear" w:color="auto" w:fill="FFFFFF"/>
        </w:rPr>
        <w:t>de 201</w:t>
      </w:r>
      <w:r>
        <w:rPr>
          <w:rStyle w:val="apple-converted-space"/>
          <w:rFonts w:ascii="Arial" w:hAnsi="Arial" w:cs="Arial"/>
          <w:b/>
          <w:sz w:val="24"/>
          <w:szCs w:val="24"/>
          <w:shd w:val="clear" w:color="auto" w:fill="FFFFFF"/>
        </w:rPr>
        <w:t>8</w:t>
      </w:r>
      <w:r>
        <w:rPr>
          <w:rStyle w:val="apple-converted-space"/>
          <w:rFonts w:ascii="Arial" w:hAnsi="Arial" w:cs="Arial"/>
          <w:b/>
          <w:sz w:val="24"/>
          <w:szCs w:val="24"/>
          <w:shd w:val="clear" w:color="auto" w:fill="FFFFFF"/>
        </w:rPr>
        <w:t>.-</w:t>
      </w:r>
      <w:r>
        <w:rPr>
          <w:rStyle w:val="apple-converted-space"/>
          <w:rFonts w:ascii="Arial" w:hAnsi="Arial" w:cs="Arial"/>
          <w:sz w:val="24"/>
          <w:szCs w:val="24"/>
          <w:shd w:val="clear" w:color="auto" w:fill="FFFFFF"/>
        </w:rPr>
        <w:t xml:space="preserve"> La Facultad de </w:t>
      </w:r>
      <w:r>
        <w:rPr>
          <w:rStyle w:val="apple-converted-space"/>
          <w:rFonts w:ascii="Arial" w:hAnsi="Arial" w:cs="Arial"/>
          <w:sz w:val="24"/>
          <w:szCs w:val="24"/>
          <w:shd w:val="clear" w:color="auto" w:fill="FFFFFF"/>
        </w:rPr>
        <w:t>Humanidades y Ciencias Sociales</w:t>
      </w:r>
      <w:r>
        <w:rPr>
          <w:rStyle w:val="apple-converted-space"/>
          <w:rFonts w:ascii="Arial" w:hAnsi="Arial" w:cs="Arial"/>
          <w:sz w:val="24"/>
          <w:szCs w:val="24"/>
          <w:shd w:val="clear" w:color="auto" w:fill="FFFFFF"/>
        </w:rPr>
        <w:t xml:space="preserve"> de la Universidad Autónoma de Baja California (UABC), recibió la </w:t>
      </w:r>
      <w:proofErr w:type="spellStart"/>
      <w:r>
        <w:rPr>
          <w:rStyle w:val="apple-converted-space"/>
          <w:rFonts w:ascii="Arial" w:hAnsi="Arial" w:cs="Arial"/>
          <w:sz w:val="24"/>
          <w:szCs w:val="24"/>
          <w:shd w:val="clear" w:color="auto" w:fill="FFFFFF"/>
        </w:rPr>
        <w:t>reacreditación</w:t>
      </w:r>
      <w:proofErr w:type="spellEnd"/>
      <w:r>
        <w:rPr>
          <w:rStyle w:val="apple-converted-space"/>
          <w:rFonts w:ascii="Arial" w:hAnsi="Arial" w:cs="Arial"/>
          <w:sz w:val="24"/>
          <w:szCs w:val="24"/>
          <w:shd w:val="clear" w:color="auto" w:fill="FFFFFF"/>
        </w:rPr>
        <w:t xml:space="preserve"> por </w:t>
      </w:r>
      <w:r>
        <w:rPr>
          <w:rStyle w:val="apple-converted-space"/>
          <w:rFonts w:ascii="Arial" w:hAnsi="Arial" w:cs="Arial"/>
          <w:sz w:val="24"/>
          <w:szCs w:val="24"/>
          <w:shd w:val="clear" w:color="auto" w:fill="FFFFFF"/>
        </w:rPr>
        <w:t>segunda</w:t>
      </w:r>
      <w:r>
        <w:rPr>
          <w:rStyle w:val="apple-converted-space"/>
          <w:rFonts w:ascii="Arial" w:hAnsi="Arial" w:cs="Arial"/>
          <w:sz w:val="24"/>
          <w:szCs w:val="24"/>
          <w:shd w:val="clear" w:color="auto" w:fill="FFFFFF"/>
        </w:rPr>
        <w:t xml:space="preserve"> ocasión consecutiva de</w:t>
      </w:r>
      <w:r>
        <w:rPr>
          <w:rStyle w:val="apple-converted-space"/>
          <w:rFonts w:ascii="Arial" w:hAnsi="Arial" w:cs="Arial"/>
          <w:sz w:val="24"/>
          <w:szCs w:val="24"/>
          <w:shd w:val="clear" w:color="auto" w:fill="FFFFFF"/>
        </w:rPr>
        <w:t xml:space="preserve"> los programas educativos de  Licenciatura en Filosofía y Licenciatura en Lengua y Literatura de Hispanoamérica</w:t>
      </w:r>
      <w:r>
        <w:rPr>
          <w:rStyle w:val="apple-converted-space"/>
          <w:rFonts w:ascii="Arial" w:hAnsi="Arial" w:cs="Arial"/>
          <w:sz w:val="24"/>
          <w:szCs w:val="24"/>
          <w:shd w:val="clear" w:color="auto" w:fill="FFFFFF"/>
        </w:rPr>
        <w:t>, refrendando la calidad con la que se imparten.</w:t>
      </w:r>
    </w:p>
    <w:p w:rsidR="007F02BD" w:rsidRPr="007F02BD" w:rsidRDefault="007F02BD" w:rsidP="007F02BD">
      <w:pPr>
        <w:jc w:val="both"/>
        <w:rPr>
          <w:rStyle w:val="apple-converted-space"/>
          <w:rFonts w:ascii="Arial" w:hAnsi="Arial" w:cs="Arial"/>
          <w:sz w:val="16"/>
          <w:szCs w:val="16"/>
          <w:shd w:val="clear" w:color="auto" w:fill="FFFFFF"/>
        </w:rPr>
      </w:pPr>
    </w:p>
    <w:p w:rsidR="007F02BD" w:rsidRDefault="007F02BD" w:rsidP="007F02BD">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El organismo acreditador fue el Consejo para la Acreditación de Programas Educativos en Humanidades (</w:t>
      </w:r>
      <w:proofErr w:type="spellStart"/>
      <w:r>
        <w:rPr>
          <w:rStyle w:val="apple-converted-space"/>
          <w:rFonts w:ascii="Arial" w:hAnsi="Arial" w:cs="Arial"/>
          <w:sz w:val="24"/>
          <w:szCs w:val="24"/>
          <w:shd w:val="clear" w:color="auto" w:fill="FFFFFF"/>
        </w:rPr>
        <w:t>Coapehum</w:t>
      </w:r>
      <w:proofErr w:type="spellEnd"/>
      <w:r>
        <w:rPr>
          <w:rStyle w:val="apple-converted-space"/>
          <w:rFonts w:ascii="Arial" w:hAnsi="Arial" w:cs="Arial"/>
          <w:sz w:val="24"/>
          <w:szCs w:val="24"/>
          <w:shd w:val="clear" w:color="auto" w:fill="FFFFFF"/>
        </w:rPr>
        <w:t xml:space="preserve">), que expidió la constancia que avala la calidad por un periodo de </w:t>
      </w:r>
      <w:r w:rsidR="00692FF1">
        <w:rPr>
          <w:rStyle w:val="apple-converted-space"/>
          <w:rFonts w:ascii="Arial" w:hAnsi="Arial" w:cs="Arial"/>
          <w:sz w:val="24"/>
          <w:szCs w:val="24"/>
          <w:shd w:val="clear" w:color="auto" w:fill="FFFFFF"/>
        </w:rPr>
        <w:t xml:space="preserve">los próximos </w:t>
      </w:r>
      <w:r>
        <w:rPr>
          <w:rStyle w:val="apple-converted-space"/>
          <w:rFonts w:ascii="Arial" w:hAnsi="Arial" w:cs="Arial"/>
          <w:sz w:val="24"/>
          <w:szCs w:val="24"/>
          <w:shd w:val="clear" w:color="auto" w:fill="FFFFFF"/>
        </w:rPr>
        <w:t>cinco años.</w:t>
      </w:r>
    </w:p>
    <w:p w:rsidR="007F02BD" w:rsidRPr="007F02BD" w:rsidRDefault="007F02BD" w:rsidP="007F02BD">
      <w:pPr>
        <w:jc w:val="both"/>
        <w:rPr>
          <w:rStyle w:val="apple-converted-space"/>
          <w:rFonts w:ascii="Arial" w:hAnsi="Arial" w:cs="Arial"/>
          <w:sz w:val="16"/>
          <w:szCs w:val="16"/>
          <w:shd w:val="clear" w:color="auto" w:fill="FFFFFF"/>
        </w:rPr>
      </w:pPr>
    </w:p>
    <w:p w:rsidR="007F02BD" w:rsidRDefault="007F02BD" w:rsidP="007F02BD">
      <w:pPr>
        <w:jc w:val="both"/>
        <w:rPr>
          <w:rStyle w:val="apple-converted-space"/>
          <w:rFonts w:ascii="Arial" w:hAnsi="Arial" w:cs="Arial"/>
          <w:sz w:val="24"/>
          <w:szCs w:val="24"/>
          <w:shd w:val="clear" w:color="auto" w:fill="FFFFFF"/>
        </w:rPr>
      </w:pPr>
      <w:r w:rsidRPr="007F02BD">
        <w:rPr>
          <w:rStyle w:val="apple-converted-space"/>
          <w:rFonts w:ascii="Arial" w:hAnsi="Arial" w:cs="Arial"/>
          <w:sz w:val="24"/>
          <w:szCs w:val="24"/>
          <w:shd w:val="clear" w:color="auto" w:fill="FFFFFF"/>
        </w:rPr>
        <w:t xml:space="preserve">Durante la ceremonia de entrega de dichos reconocimientos, el Rector de la UABC, doctor Juan Manuel Ocegueda Hernández, </w:t>
      </w:r>
      <w:r w:rsidR="00E90501">
        <w:rPr>
          <w:rStyle w:val="apple-converted-space"/>
          <w:rFonts w:ascii="Arial" w:hAnsi="Arial" w:cs="Arial"/>
          <w:sz w:val="24"/>
          <w:szCs w:val="24"/>
          <w:shd w:val="clear" w:color="auto" w:fill="FFFFFF"/>
        </w:rPr>
        <w:t>señaló que debido al crecimiento de la matrícula en los últimos 15 años resultó necesario garantizar la buena calidad educativa “que permitiera a los estudiantes egresar con altas posibilidades de insertarse de manera exitosa en el mercado laboral, por lo que buscamos en esta administración lograr la acreditación del 100 por ciento de nuestros programas educativos”.</w:t>
      </w:r>
    </w:p>
    <w:p w:rsidR="007F02BD" w:rsidRPr="00847ACF" w:rsidRDefault="007F02BD" w:rsidP="00E90501">
      <w:pPr>
        <w:jc w:val="both"/>
        <w:rPr>
          <w:rStyle w:val="apple-converted-space"/>
          <w:rFonts w:ascii="Arial" w:hAnsi="Arial" w:cs="Arial"/>
          <w:sz w:val="16"/>
          <w:szCs w:val="16"/>
          <w:shd w:val="clear" w:color="auto" w:fill="FFFFFF"/>
        </w:rPr>
      </w:pPr>
    </w:p>
    <w:p w:rsidR="007F02BD" w:rsidRPr="007F02BD" w:rsidRDefault="00E90501" w:rsidP="00E90501">
      <w:pPr>
        <w:autoSpaceDN/>
        <w:jc w:val="both"/>
        <w:rPr>
          <w:rFonts w:ascii="Arial" w:hAnsi="Arial" w:cs="Arial"/>
          <w:sz w:val="24"/>
          <w:szCs w:val="23"/>
        </w:rPr>
      </w:pPr>
      <w:r>
        <w:rPr>
          <w:rFonts w:ascii="Arial" w:hAnsi="Arial" w:cs="Arial"/>
          <w:sz w:val="24"/>
          <w:szCs w:val="23"/>
        </w:rPr>
        <w:t>Indicó que la</w:t>
      </w:r>
      <w:r w:rsidR="007F02BD" w:rsidRPr="007F02BD">
        <w:rPr>
          <w:rFonts w:ascii="Arial" w:hAnsi="Arial" w:cs="Arial"/>
          <w:sz w:val="24"/>
          <w:szCs w:val="23"/>
        </w:rPr>
        <w:t xml:space="preserve"> calidad se construye día a día con múltiples esfuerzos</w:t>
      </w:r>
      <w:r>
        <w:rPr>
          <w:rFonts w:ascii="Arial" w:hAnsi="Arial" w:cs="Arial"/>
          <w:sz w:val="24"/>
          <w:szCs w:val="23"/>
        </w:rPr>
        <w:t xml:space="preserve">, ya que </w:t>
      </w:r>
      <w:r w:rsidR="007F02BD" w:rsidRPr="007F02BD">
        <w:rPr>
          <w:rFonts w:ascii="Arial" w:hAnsi="Arial" w:cs="Arial"/>
          <w:sz w:val="24"/>
          <w:szCs w:val="23"/>
        </w:rPr>
        <w:t>implica</w:t>
      </w:r>
      <w:r>
        <w:rPr>
          <w:rFonts w:ascii="Arial" w:hAnsi="Arial" w:cs="Arial"/>
          <w:sz w:val="24"/>
          <w:szCs w:val="23"/>
        </w:rPr>
        <w:t>:</w:t>
      </w:r>
      <w:r w:rsidR="007F02BD" w:rsidRPr="007F02BD">
        <w:rPr>
          <w:rFonts w:ascii="Arial" w:hAnsi="Arial" w:cs="Arial"/>
          <w:sz w:val="24"/>
          <w:szCs w:val="23"/>
        </w:rPr>
        <w:t xml:space="preserve"> la revisión permanente de los con</w:t>
      </w:r>
      <w:r>
        <w:rPr>
          <w:rFonts w:ascii="Arial" w:hAnsi="Arial" w:cs="Arial"/>
          <w:sz w:val="24"/>
          <w:szCs w:val="23"/>
        </w:rPr>
        <w:t>tenidos educativos;</w:t>
      </w:r>
      <w:r w:rsidR="007F02BD" w:rsidRPr="007F02BD">
        <w:rPr>
          <w:rFonts w:ascii="Arial" w:hAnsi="Arial" w:cs="Arial"/>
          <w:sz w:val="24"/>
          <w:szCs w:val="23"/>
        </w:rPr>
        <w:t xml:space="preserve"> contar con una planta doce</w:t>
      </w:r>
      <w:r>
        <w:rPr>
          <w:rFonts w:ascii="Arial" w:hAnsi="Arial" w:cs="Arial"/>
          <w:sz w:val="24"/>
          <w:szCs w:val="23"/>
        </w:rPr>
        <w:t>nte con formación disciplinaria;</w:t>
      </w:r>
      <w:r w:rsidR="007F02BD" w:rsidRPr="007F02BD">
        <w:rPr>
          <w:rFonts w:ascii="Arial" w:hAnsi="Arial" w:cs="Arial"/>
          <w:sz w:val="24"/>
          <w:szCs w:val="23"/>
        </w:rPr>
        <w:t xml:space="preserve"> mantener procesos pedagógicos adecuados</w:t>
      </w:r>
      <w:r>
        <w:rPr>
          <w:rFonts w:ascii="Arial" w:hAnsi="Arial" w:cs="Arial"/>
          <w:sz w:val="24"/>
          <w:szCs w:val="23"/>
        </w:rPr>
        <w:t>; disponer de</w:t>
      </w:r>
      <w:r w:rsidR="007F02BD" w:rsidRPr="007F02BD">
        <w:rPr>
          <w:rFonts w:ascii="Arial" w:hAnsi="Arial" w:cs="Arial"/>
          <w:sz w:val="24"/>
          <w:szCs w:val="23"/>
        </w:rPr>
        <w:t xml:space="preserve"> infraestructura tecnológica y física</w:t>
      </w:r>
      <w:r w:rsidR="00847ACF">
        <w:rPr>
          <w:rFonts w:ascii="Arial" w:hAnsi="Arial" w:cs="Arial"/>
          <w:sz w:val="24"/>
          <w:szCs w:val="23"/>
        </w:rPr>
        <w:t>, entre otros indicadores</w:t>
      </w:r>
      <w:r w:rsidR="007F02BD" w:rsidRPr="007F02BD">
        <w:rPr>
          <w:rFonts w:ascii="Arial" w:hAnsi="Arial" w:cs="Arial"/>
          <w:sz w:val="24"/>
          <w:szCs w:val="23"/>
        </w:rPr>
        <w:t xml:space="preserve">. </w:t>
      </w:r>
    </w:p>
    <w:p w:rsidR="007F02BD" w:rsidRPr="007F02BD" w:rsidRDefault="007F02BD" w:rsidP="00E90501">
      <w:pPr>
        <w:autoSpaceDN/>
        <w:jc w:val="both"/>
        <w:rPr>
          <w:rFonts w:ascii="Arial" w:hAnsi="Arial" w:cs="Arial"/>
          <w:sz w:val="16"/>
          <w:szCs w:val="16"/>
        </w:rPr>
      </w:pPr>
    </w:p>
    <w:p w:rsidR="007B2206" w:rsidRDefault="00847ACF" w:rsidP="00847ACF">
      <w:pPr>
        <w:autoSpaceDN/>
        <w:jc w:val="both"/>
        <w:rPr>
          <w:rFonts w:ascii="Arial" w:hAnsi="Arial" w:cs="Arial"/>
          <w:sz w:val="24"/>
          <w:szCs w:val="23"/>
        </w:rPr>
      </w:pPr>
      <w:r>
        <w:rPr>
          <w:rFonts w:ascii="Arial" w:hAnsi="Arial" w:cs="Arial"/>
          <w:sz w:val="24"/>
          <w:szCs w:val="23"/>
        </w:rPr>
        <w:t xml:space="preserve">El Rector mencionó que la </w:t>
      </w:r>
      <w:r w:rsidR="007F02BD" w:rsidRPr="007F02BD">
        <w:rPr>
          <w:rFonts w:ascii="Arial" w:hAnsi="Arial" w:cs="Arial"/>
          <w:sz w:val="24"/>
          <w:szCs w:val="23"/>
        </w:rPr>
        <w:t xml:space="preserve">UABC </w:t>
      </w:r>
      <w:r>
        <w:rPr>
          <w:rFonts w:ascii="Arial" w:hAnsi="Arial" w:cs="Arial"/>
          <w:sz w:val="24"/>
          <w:szCs w:val="23"/>
        </w:rPr>
        <w:t xml:space="preserve">también mantiene evaluación constante de los docentes, investigadores y de la propia Institución </w:t>
      </w:r>
      <w:r w:rsidR="007F02BD" w:rsidRPr="007F02BD">
        <w:rPr>
          <w:rFonts w:ascii="Arial" w:hAnsi="Arial" w:cs="Arial"/>
          <w:sz w:val="24"/>
          <w:szCs w:val="23"/>
        </w:rPr>
        <w:t>a través de rankings universitarios a nivel mundial.</w:t>
      </w:r>
      <w:r>
        <w:rPr>
          <w:rFonts w:ascii="Arial" w:hAnsi="Arial" w:cs="Arial"/>
          <w:sz w:val="24"/>
          <w:szCs w:val="23"/>
        </w:rPr>
        <w:t xml:space="preserve"> En este sentido, refirió que la </w:t>
      </w:r>
      <w:r w:rsidRPr="007F02BD">
        <w:rPr>
          <w:rFonts w:ascii="Arial" w:hAnsi="Arial" w:cs="Arial"/>
          <w:sz w:val="24"/>
          <w:szCs w:val="23"/>
        </w:rPr>
        <w:t xml:space="preserve">empresa Times </w:t>
      </w:r>
      <w:proofErr w:type="spellStart"/>
      <w:r w:rsidRPr="007F02BD">
        <w:rPr>
          <w:rFonts w:ascii="Arial" w:hAnsi="Arial" w:cs="Arial"/>
          <w:sz w:val="24"/>
          <w:szCs w:val="23"/>
        </w:rPr>
        <w:t>Higher</w:t>
      </w:r>
      <w:proofErr w:type="spellEnd"/>
      <w:r w:rsidRPr="007F02BD">
        <w:rPr>
          <w:rFonts w:ascii="Arial" w:hAnsi="Arial" w:cs="Arial"/>
          <w:sz w:val="24"/>
          <w:szCs w:val="23"/>
        </w:rPr>
        <w:t xml:space="preserve"> </w:t>
      </w:r>
      <w:proofErr w:type="spellStart"/>
      <w:r w:rsidRPr="007F02BD">
        <w:rPr>
          <w:rFonts w:ascii="Arial" w:hAnsi="Arial" w:cs="Arial"/>
          <w:sz w:val="24"/>
          <w:szCs w:val="23"/>
        </w:rPr>
        <w:t>Education</w:t>
      </w:r>
      <w:proofErr w:type="spellEnd"/>
      <w:r w:rsidRPr="007F02BD">
        <w:rPr>
          <w:rFonts w:ascii="Arial" w:hAnsi="Arial" w:cs="Arial"/>
          <w:sz w:val="24"/>
          <w:szCs w:val="23"/>
        </w:rPr>
        <w:t xml:space="preserve"> </w:t>
      </w:r>
      <w:r>
        <w:rPr>
          <w:rFonts w:ascii="Arial" w:hAnsi="Arial" w:cs="Arial"/>
          <w:sz w:val="24"/>
          <w:szCs w:val="23"/>
        </w:rPr>
        <w:t>emitió hace</w:t>
      </w:r>
      <w:r w:rsidRPr="007F02BD">
        <w:rPr>
          <w:rFonts w:ascii="Arial" w:hAnsi="Arial" w:cs="Arial"/>
          <w:sz w:val="24"/>
          <w:szCs w:val="23"/>
        </w:rPr>
        <w:t xml:space="preserve"> aproximadamente dos semanas la lista de las 1 100 mejores universidades en el mundo, en donde por segunda ocasión consecutiva aparece la UABC</w:t>
      </w:r>
      <w:r w:rsidR="007B2206">
        <w:rPr>
          <w:rFonts w:ascii="Arial" w:hAnsi="Arial" w:cs="Arial"/>
          <w:sz w:val="24"/>
          <w:szCs w:val="23"/>
        </w:rPr>
        <w:t>.</w:t>
      </w:r>
    </w:p>
    <w:p w:rsidR="007B2206" w:rsidRPr="007B2206" w:rsidRDefault="007B2206" w:rsidP="00847ACF">
      <w:pPr>
        <w:autoSpaceDN/>
        <w:jc w:val="both"/>
        <w:rPr>
          <w:rFonts w:ascii="Arial" w:hAnsi="Arial" w:cs="Arial"/>
          <w:sz w:val="16"/>
          <w:szCs w:val="16"/>
        </w:rPr>
      </w:pPr>
    </w:p>
    <w:p w:rsidR="00847ACF" w:rsidRDefault="007B2206" w:rsidP="00847ACF">
      <w:pPr>
        <w:autoSpaceDN/>
        <w:jc w:val="both"/>
        <w:rPr>
          <w:rFonts w:ascii="Arial" w:hAnsi="Arial" w:cs="Arial"/>
          <w:sz w:val="24"/>
          <w:szCs w:val="23"/>
        </w:rPr>
      </w:pPr>
      <w:r>
        <w:rPr>
          <w:rFonts w:ascii="Arial" w:hAnsi="Arial" w:cs="Arial"/>
          <w:sz w:val="24"/>
          <w:szCs w:val="23"/>
        </w:rPr>
        <w:t>“Ese</w:t>
      </w:r>
      <w:r w:rsidR="00847ACF" w:rsidRPr="007F02BD">
        <w:rPr>
          <w:rFonts w:ascii="Arial" w:hAnsi="Arial" w:cs="Arial"/>
          <w:sz w:val="24"/>
          <w:szCs w:val="23"/>
        </w:rPr>
        <w:t xml:space="preserve"> es el resultado del esfuerzo colectivo y del entusiasmo con el que la comunidad universitaria </w:t>
      </w:r>
      <w:r>
        <w:rPr>
          <w:rFonts w:ascii="Arial" w:hAnsi="Arial" w:cs="Arial"/>
          <w:sz w:val="24"/>
          <w:szCs w:val="23"/>
        </w:rPr>
        <w:t>trabaja para construir una mejor U</w:t>
      </w:r>
      <w:r w:rsidR="00847ACF" w:rsidRPr="007F02BD">
        <w:rPr>
          <w:rFonts w:ascii="Arial" w:hAnsi="Arial" w:cs="Arial"/>
          <w:sz w:val="24"/>
          <w:szCs w:val="23"/>
        </w:rPr>
        <w:t>niversidad</w:t>
      </w:r>
      <w:r>
        <w:rPr>
          <w:rFonts w:ascii="Arial" w:hAnsi="Arial" w:cs="Arial"/>
          <w:sz w:val="24"/>
          <w:szCs w:val="23"/>
        </w:rPr>
        <w:t>,</w:t>
      </w:r>
      <w:r w:rsidR="00847ACF" w:rsidRPr="007F02BD">
        <w:rPr>
          <w:rFonts w:ascii="Arial" w:hAnsi="Arial" w:cs="Arial"/>
          <w:sz w:val="24"/>
          <w:szCs w:val="23"/>
        </w:rPr>
        <w:t xml:space="preserve"> brindar mejores condiciones de educación para los jóvenes y contribuir al desarrollo de Baja California y la región</w:t>
      </w:r>
      <w:r>
        <w:rPr>
          <w:rFonts w:ascii="Arial" w:hAnsi="Arial" w:cs="Arial"/>
          <w:sz w:val="24"/>
          <w:szCs w:val="23"/>
        </w:rPr>
        <w:t>”</w:t>
      </w:r>
      <w:r w:rsidR="00847ACF" w:rsidRPr="007F02BD">
        <w:rPr>
          <w:rFonts w:ascii="Arial" w:hAnsi="Arial" w:cs="Arial"/>
          <w:sz w:val="24"/>
          <w:szCs w:val="23"/>
        </w:rPr>
        <w:t>.</w:t>
      </w:r>
    </w:p>
    <w:p w:rsidR="003566A9" w:rsidRPr="003566A9" w:rsidRDefault="003566A9" w:rsidP="00847ACF">
      <w:pPr>
        <w:autoSpaceDN/>
        <w:jc w:val="both"/>
        <w:rPr>
          <w:rFonts w:ascii="Arial" w:hAnsi="Arial" w:cs="Arial"/>
          <w:sz w:val="16"/>
          <w:szCs w:val="16"/>
        </w:rPr>
      </w:pPr>
    </w:p>
    <w:p w:rsidR="003566A9" w:rsidRPr="007F02BD" w:rsidRDefault="003566A9" w:rsidP="00D24E77">
      <w:pPr>
        <w:autoSpaceDN/>
        <w:jc w:val="both"/>
        <w:rPr>
          <w:rFonts w:ascii="Arial" w:hAnsi="Arial" w:cs="Arial"/>
          <w:sz w:val="24"/>
          <w:szCs w:val="23"/>
        </w:rPr>
      </w:pPr>
      <w:r>
        <w:rPr>
          <w:rFonts w:ascii="Arial" w:hAnsi="Arial" w:cs="Arial"/>
          <w:sz w:val="24"/>
          <w:szCs w:val="23"/>
        </w:rPr>
        <w:t xml:space="preserve">Entregó la constancia de la acreditación el doctor </w:t>
      </w:r>
      <w:r w:rsidR="00D24E77">
        <w:rPr>
          <w:rFonts w:ascii="Arial" w:hAnsi="Arial" w:cs="Arial"/>
          <w:sz w:val="24"/>
          <w:szCs w:val="23"/>
        </w:rPr>
        <w:t xml:space="preserve">Roberto Hernández </w:t>
      </w:r>
      <w:proofErr w:type="spellStart"/>
      <w:r w:rsidR="00D24E77">
        <w:rPr>
          <w:rFonts w:ascii="Arial" w:hAnsi="Arial" w:cs="Arial"/>
          <w:sz w:val="24"/>
          <w:szCs w:val="23"/>
        </w:rPr>
        <w:t>Oramas</w:t>
      </w:r>
      <w:proofErr w:type="spellEnd"/>
      <w:r w:rsidR="00D24E77">
        <w:rPr>
          <w:rFonts w:ascii="Arial" w:hAnsi="Arial" w:cs="Arial"/>
          <w:sz w:val="24"/>
          <w:szCs w:val="23"/>
        </w:rPr>
        <w:t xml:space="preserve">, Presidente de </w:t>
      </w:r>
      <w:proofErr w:type="spellStart"/>
      <w:r w:rsidR="00D24E77">
        <w:rPr>
          <w:rStyle w:val="apple-converted-space"/>
          <w:rFonts w:ascii="Arial" w:hAnsi="Arial" w:cs="Arial"/>
          <w:sz w:val="24"/>
          <w:szCs w:val="24"/>
          <w:shd w:val="clear" w:color="auto" w:fill="FFFFFF"/>
        </w:rPr>
        <w:t>Coapehum</w:t>
      </w:r>
      <w:proofErr w:type="spellEnd"/>
      <w:r w:rsidR="00D24E77">
        <w:rPr>
          <w:rStyle w:val="apple-converted-space"/>
          <w:rFonts w:ascii="Arial" w:hAnsi="Arial" w:cs="Arial"/>
          <w:sz w:val="24"/>
          <w:szCs w:val="24"/>
          <w:shd w:val="clear" w:color="auto" w:fill="FFFFFF"/>
        </w:rPr>
        <w:t xml:space="preserve">, quien mencionó que al otorgar por segunda ocasión consecutiva este documento se confirma la mejora continua realizada por esta unidad académica durante los cinco años después de emitida la primera acreditación. </w:t>
      </w:r>
      <w:r w:rsidRPr="007F02BD">
        <w:rPr>
          <w:rFonts w:ascii="Arial" w:hAnsi="Arial" w:cs="Arial"/>
          <w:sz w:val="24"/>
          <w:szCs w:val="23"/>
          <w:bdr w:val="none" w:sz="0" w:space="0" w:color="auto" w:frame="1"/>
        </w:rPr>
        <w:t xml:space="preserve">Uno de los aspectos que destacó es el avance en la consolidación de </w:t>
      </w:r>
      <w:r w:rsidR="00D24E77">
        <w:rPr>
          <w:rFonts w:ascii="Arial" w:hAnsi="Arial" w:cs="Arial"/>
          <w:sz w:val="24"/>
          <w:szCs w:val="23"/>
          <w:bdr w:val="none" w:sz="0" w:space="0" w:color="auto" w:frame="1"/>
        </w:rPr>
        <w:t>una</w:t>
      </w:r>
      <w:r w:rsidRPr="007F02BD">
        <w:rPr>
          <w:rFonts w:ascii="Arial" w:hAnsi="Arial" w:cs="Arial"/>
          <w:sz w:val="24"/>
          <w:szCs w:val="23"/>
          <w:bdr w:val="none" w:sz="0" w:space="0" w:color="auto" w:frame="1"/>
        </w:rPr>
        <w:t xml:space="preserve"> planta académica capaz de incentivar al estudiante para que avance y se integre en la transformación de </w:t>
      </w:r>
      <w:r w:rsidR="00D24E77">
        <w:rPr>
          <w:rFonts w:ascii="Arial" w:hAnsi="Arial" w:cs="Arial"/>
          <w:sz w:val="24"/>
          <w:szCs w:val="23"/>
          <w:bdr w:val="none" w:sz="0" w:space="0" w:color="auto" w:frame="1"/>
        </w:rPr>
        <w:t>la</w:t>
      </w:r>
      <w:r w:rsidRPr="007F02BD">
        <w:rPr>
          <w:rFonts w:ascii="Arial" w:hAnsi="Arial" w:cs="Arial"/>
          <w:sz w:val="24"/>
          <w:szCs w:val="23"/>
          <w:bdr w:val="none" w:sz="0" w:space="0" w:color="auto" w:frame="1"/>
        </w:rPr>
        <w:t xml:space="preserve"> sociedad</w:t>
      </w:r>
      <w:r w:rsidR="00D24E77">
        <w:rPr>
          <w:rFonts w:ascii="Arial" w:hAnsi="Arial" w:cs="Arial"/>
          <w:sz w:val="24"/>
          <w:szCs w:val="23"/>
          <w:bdr w:val="none" w:sz="0" w:space="0" w:color="auto" w:frame="1"/>
        </w:rPr>
        <w:t xml:space="preserve"> a través de las humanidades</w:t>
      </w:r>
      <w:r w:rsidRPr="007F02BD">
        <w:rPr>
          <w:rFonts w:ascii="Arial" w:hAnsi="Arial" w:cs="Arial"/>
          <w:sz w:val="24"/>
          <w:szCs w:val="23"/>
          <w:bdr w:val="none" w:sz="0" w:space="0" w:color="auto" w:frame="1"/>
        </w:rPr>
        <w:t>.</w:t>
      </w:r>
    </w:p>
    <w:p w:rsidR="003566A9" w:rsidRDefault="003566A9" w:rsidP="00D24E77">
      <w:pPr>
        <w:autoSpaceDN/>
        <w:jc w:val="both"/>
        <w:rPr>
          <w:rFonts w:ascii="Arial" w:hAnsi="Arial" w:cs="Arial"/>
          <w:sz w:val="24"/>
          <w:szCs w:val="23"/>
        </w:rPr>
      </w:pPr>
      <w:r w:rsidRPr="007F02BD">
        <w:rPr>
          <w:rFonts w:ascii="Arial" w:hAnsi="Arial" w:cs="Arial"/>
          <w:sz w:val="16"/>
          <w:szCs w:val="16"/>
          <w:bdr w:val="none" w:sz="0" w:space="0" w:color="auto" w:frame="1"/>
        </w:rPr>
        <w:br/>
      </w:r>
      <w:r w:rsidRPr="007F02BD">
        <w:rPr>
          <w:rFonts w:ascii="Arial" w:hAnsi="Arial" w:cs="Arial"/>
          <w:sz w:val="24"/>
          <w:szCs w:val="23"/>
        </w:rPr>
        <w:t>"Si no hay un buen número de humanistas que se dedi</w:t>
      </w:r>
      <w:r w:rsidR="00D24E77">
        <w:rPr>
          <w:rFonts w:ascii="Arial" w:hAnsi="Arial" w:cs="Arial"/>
          <w:sz w:val="24"/>
          <w:szCs w:val="23"/>
        </w:rPr>
        <w:t>quen</w:t>
      </w:r>
      <w:r w:rsidRPr="007F02BD">
        <w:rPr>
          <w:rFonts w:ascii="Arial" w:hAnsi="Arial" w:cs="Arial"/>
          <w:sz w:val="24"/>
          <w:szCs w:val="23"/>
        </w:rPr>
        <w:t xml:space="preserve"> a la </w:t>
      </w:r>
      <w:r w:rsidR="00D24E77">
        <w:rPr>
          <w:rFonts w:ascii="Arial" w:hAnsi="Arial" w:cs="Arial"/>
          <w:sz w:val="24"/>
          <w:szCs w:val="23"/>
        </w:rPr>
        <w:t>Historia, Literatura y F</w:t>
      </w:r>
      <w:r w:rsidRPr="007F02BD">
        <w:rPr>
          <w:rFonts w:ascii="Arial" w:hAnsi="Arial" w:cs="Arial"/>
          <w:sz w:val="24"/>
          <w:szCs w:val="23"/>
        </w:rPr>
        <w:t>ilosofía,  que sean capaces de permear a la sociedad desde el inicio de su formación profesional, de infundirles el espíritu de las humanidades, no vamos a transformar a la sociedad" </w:t>
      </w:r>
      <w:r w:rsidR="00D24E77">
        <w:rPr>
          <w:rFonts w:ascii="Arial" w:hAnsi="Arial" w:cs="Arial"/>
          <w:sz w:val="24"/>
          <w:szCs w:val="23"/>
        </w:rPr>
        <w:t>expuso.</w:t>
      </w:r>
    </w:p>
    <w:p w:rsidR="00D24E77" w:rsidRDefault="00D24E77" w:rsidP="00D24E77">
      <w:pPr>
        <w:autoSpaceDN/>
        <w:jc w:val="both"/>
        <w:rPr>
          <w:rFonts w:ascii="Arial" w:hAnsi="Arial" w:cs="Arial"/>
          <w:sz w:val="24"/>
          <w:szCs w:val="23"/>
        </w:rPr>
      </w:pPr>
    </w:p>
    <w:p w:rsidR="00D24E77" w:rsidRPr="007F02BD" w:rsidRDefault="00D24E77" w:rsidP="00D24E77">
      <w:pPr>
        <w:autoSpaceDN/>
        <w:jc w:val="both"/>
        <w:rPr>
          <w:rFonts w:ascii="Arial" w:hAnsi="Arial" w:cs="Arial"/>
          <w:sz w:val="24"/>
          <w:szCs w:val="23"/>
        </w:rPr>
      </w:pPr>
    </w:p>
    <w:p w:rsidR="003566A9" w:rsidRPr="007F02BD" w:rsidRDefault="003566A9" w:rsidP="003566A9">
      <w:pPr>
        <w:suppressAutoHyphens w:val="0"/>
        <w:autoSpaceDN/>
        <w:rPr>
          <w:rFonts w:ascii="Arial" w:hAnsi="Arial" w:cs="Arial"/>
          <w:color w:val="262626"/>
          <w:sz w:val="23"/>
          <w:szCs w:val="23"/>
        </w:rPr>
      </w:pPr>
    </w:p>
    <w:p w:rsidR="007F02BD" w:rsidRPr="007F02BD" w:rsidRDefault="007F02BD" w:rsidP="007F02BD">
      <w:pPr>
        <w:jc w:val="both"/>
        <w:rPr>
          <w:rStyle w:val="apple-converted-space"/>
          <w:rFonts w:ascii="Arial" w:hAnsi="Arial" w:cs="Arial"/>
          <w:color w:val="FF0000"/>
          <w:sz w:val="16"/>
          <w:szCs w:val="16"/>
          <w:shd w:val="clear" w:color="auto" w:fill="FFFFFF"/>
        </w:rPr>
      </w:pPr>
    </w:p>
    <w:p w:rsidR="00D24E77" w:rsidRPr="00762238" w:rsidRDefault="007F02BD" w:rsidP="007F02BD">
      <w:pPr>
        <w:jc w:val="both"/>
        <w:rPr>
          <w:rStyle w:val="apple-converted-space"/>
          <w:rFonts w:ascii="Arial" w:hAnsi="Arial" w:cs="Arial"/>
          <w:sz w:val="24"/>
          <w:szCs w:val="24"/>
          <w:shd w:val="clear" w:color="auto" w:fill="FFFFFF"/>
        </w:rPr>
      </w:pPr>
      <w:r w:rsidRPr="00762238">
        <w:rPr>
          <w:rStyle w:val="apple-converted-space"/>
          <w:rFonts w:ascii="Arial" w:hAnsi="Arial" w:cs="Arial"/>
          <w:sz w:val="24"/>
          <w:szCs w:val="24"/>
          <w:shd w:val="clear" w:color="auto" w:fill="FFFFFF"/>
        </w:rPr>
        <w:t xml:space="preserve">Por su parte, el doctor </w:t>
      </w:r>
      <w:r w:rsidR="00D24E77" w:rsidRPr="00762238">
        <w:rPr>
          <w:rStyle w:val="apple-converted-space"/>
          <w:rFonts w:ascii="Arial" w:hAnsi="Arial" w:cs="Arial"/>
          <w:sz w:val="24"/>
          <w:szCs w:val="24"/>
          <w:shd w:val="clear" w:color="auto" w:fill="FFFFFF"/>
        </w:rPr>
        <w:t>Héctor Jaime Macías Rodríguez, Director de la Facultad de Humanidades y Ciencias Sociales, agradeció el apoyo de todos los involucrados para alcanzar esta meta de la acreditación de estos programas educativos los cuales resultan muy útiles</w:t>
      </w:r>
      <w:r w:rsidR="00762238" w:rsidRPr="00762238">
        <w:rPr>
          <w:rStyle w:val="apple-converted-space"/>
          <w:rFonts w:ascii="Arial" w:hAnsi="Arial" w:cs="Arial"/>
          <w:sz w:val="24"/>
          <w:szCs w:val="24"/>
          <w:shd w:val="clear" w:color="auto" w:fill="FFFFFF"/>
        </w:rPr>
        <w:t>,</w:t>
      </w:r>
      <w:r w:rsidR="00D24E77" w:rsidRPr="00762238">
        <w:rPr>
          <w:rStyle w:val="apple-converted-space"/>
          <w:rFonts w:ascii="Arial" w:hAnsi="Arial" w:cs="Arial"/>
          <w:sz w:val="24"/>
          <w:szCs w:val="24"/>
          <w:shd w:val="clear" w:color="auto" w:fill="FFFFFF"/>
        </w:rPr>
        <w:t xml:space="preserve"> ya que en ellos se forman profesionales con pensamiento crítico, que tienden a la innovación y a la reflexión</w:t>
      </w:r>
      <w:r w:rsidR="00762238" w:rsidRPr="00762238">
        <w:rPr>
          <w:rStyle w:val="apple-converted-space"/>
          <w:rFonts w:ascii="Arial" w:hAnsi="Arial" w:cs="Arial"/>
          <w:sz w:val="24"/>
          <w:szCs w:val="24"/>
          <w:shd w:val="clear" w:color="auto" w:fill="FFFFFF"/>
        </w:rPr>
        <w:t xml:space="preserve"> sobre las respuestas a las que aspira una sociedad para obtener bienestar.</w:t>
      </w:r>
    </w:p>
    <w:p w:rsidR="00D24E77" w:rsidRPr="00762238" w:rsidRDefault="00D24E77" w:rsidP="007F02BD">
      <w:pPr>
        <w:jc w:val="both"/>
        <w:rPr>
          <w:rStyle w:val="apple-converted-space"/>
          <w:rFonts w:ascii="Arial" w:hAnsi="Arial" w:cs="Arial"/>
          <w:color w:val="FF0000"/>
          <w:sz w:val="16"/>
          <w:szCs w:val="16"/>
          <w:shd w:val="clear" w:color="auto" w:fill="FFFFFF"/>
        </w:rPr>
      </w:pPr>
    </w:p>
    <w:p w:rsidR="00D24E77" w:rsidRPr="007F02BD" w:rsidRDefault="00762238" w:rsidP="00D24E77">
      <w:pPr>
        <w:suppressAutoHyphens w:val="0"/>
        <w:autoSpaceDN/>
        <w:rPr>
          <w:rFonts w:ascii="Arial" w:hAnsi="Arial" w:cs="Arial"/>
          <w:sz w:val="24"/>
          <w:szCs w:val="24"/>
        </w:rPr>
      </w:pPr>
      <w:r w:rsidRPr="00762238">
        <w:rPr>
          <w:rFonts w:ascii="Arial" w:hAnsi="Arial" w:cs="Arial"/>
          <w:sz w:val="24"/>
          <w:szCs w:val="24"/>
          <w:bdr w:val="none" w:sz="0" w:space="0" w:color="auto" w:frame="1"/>
        </w:rPr>
        <w:t>“</w:t>
      </w:r>
      <w:r w:rsidR="00D24E77" w:rsidRPr="007F02BD">
        <w:rPr>
          <w:rFonts w:ascii="Arial" w:hAnsi="Arial" w:cs="Arial"/>
          <w:sz w:val="24"/>
          <w:szCs w:val="24"/>
          <w:bdr w:val="none" w:sz="0" w:space="0" w:color="auto" w:frame="1"/>
        </w:rPr>
        <w:t>En la Facultad de Humanidades y Ciencias Sociales tenemos la convicción de que las human</w:t>
      </w:r>
      <w:r w:rsidR="00D24E77" w:rsidRPr="007F02BD">
        <w:rPr>
          <w:rFonts w:ascii="Arial" w:hAnsi="Arial" w:cs="Arial"/>
          <w:sz w:val="24"/>
          <w:szCs w:val="24"/>
          <w:bdr w:val="none" w:sz="0" w:space="0" w:color="auto" w:frame="1"/>
        </w:rPr>
        <w:t>i</w:t>
      </w:r>
      <w:r w:rsidR="00D24E77" w:rsidRPr="007F02BD">
        <w:rPr>
          <w:rFonts w:ascii="Arial" w:hAnsi="Arial" w:cs="Arial"/>
          <w:sz w:val="24"/>
          <w:szCs w:val="24"/>
          <w:bdr w:val="none" w:sz="0" w:space="0" w:color="auto" w:frame="1"/>
        </w:rPr>
        <w:t>dades jugarán un papel más relevante en un futuro próximo, esa es una tarea que nos exige un doble e</w:t>
      </w:r>
      <w:r w:rsidR="00D24E77" w:rsidRPr="007F02BD">
        <w:rPr>
          <w:rFonts w:ascii="Arial" w:hAnsi="Arial" w:cs="Arial"/>
          <w:sz w:val="24"/>
          <w:szCs w:val="24"/>
          <w:bdr w:val="none" w:sz="0" w:space="0" w:color="auto" w:frame="1"/>
        </w:rPr>
        <w:t>s</w:t>
      </w:r>
      <w:r w:rsidR="00D24E77" w:rsidRPr="007F02BD">
        <w:rPr>
          <w:rFonts w:ascii="Arial" w:hAnsi="Arial" w:cs="Arial"/>
          <w:sz w:val="24"/>
          <w:szCs w:val="24"/>
          <w:bdr w:val="none" w:sz="0" w:space="0" w:color="auto" w:frame="1"/>
        </w:rPr>
        <w:t>fuerzo y compromiso para otorgar respuestas pertinentes, necesarias, actuales, pero sobre todo útiles a la urgencia que reclama el desarrollo de una sociedad como la nuestra</w:t>
      </w:r>
      <w:r w:rsidRPr="00762238">
        <w:rPr>
          <w:rFonts w:ascii="Arial" w:hAnsi="Arial" w:cs="Arial"/>
          <w:sz w:val="24"/>
          <w:szCs w:val="24"/>
          <w:bdr w:val="none" w:sz="0" w:space="0" w:color="auto" w:frame="1"/>
        </w:rPr>
        <w:t>”, e</w:t>
      </w:r>
      <w:r w:rsidRPr="00762238">
        <w:rPr>
          <w:rFonts w:ascii="Arial" w:hAnsi="Arial" w:cs="Arial"/>
          <w:sz w:val="24"/>
          <w:szCs w:val="24"/>
          <w:bdr w:val="none" w:sz="0" w:space="0" w:color="auto" w:frame="1"/>
        </w:rPr>
        <w:t>x</w:t>
      </w:r>
      <w:r w:rsidRPr="00762238">
        <w:rPr>
          <w:rFonts w:ascii="Arial" w:hAnsi="Arial" w:cs="Arial"/>
          <w:sz w:val="24"/>
          <w:szCs w:val="24"/>
          <w:bdr w:val="none" w:sz="0" w:space="0" w:color="auto" w:frame="1"/>
        </w:rPr>
        <w:t>presó el Director</w:t>
      </w:r>
      <w:r w:rsidR="00D24E77" w:rsidRPr="007F02BD">
        <w:rPr>
          <w:rFonts w:ascii="Arial" w:hAnsi="Arial" w:cs="Arial"/>
          <w:sz w:val="24"/>
          <w:szCs w:val="24"/>
          <w:bdr w:val="none" w:sz="0" w:space="0" w:color="auto" w:frame="1"/>
        </w:rPr>
        <w:t>.</w:t>
      </w:r>
    </w:p>
    <w:p w:rsidR="007F02BD" w:rsidRDefault="00D24E77" w:rsidP="00762238">
      <w:pPr>
        <w:autoSpaceDN/>
        <w:jc w:val="both"/>
        <w:rPr>
          <w:rStyle w:val="apple-converted-space"/>
          <w:rFonts w:ascii="Arial" w:hAnsi="Arial" w:cs="Arial"/>
          <w:sz w:val="24"/>
          <w:szCs w:val="24"/>
          <w:shd w:val="clear" w:color="auto" w:fill="FFFFFF"/>
        </w:rPr>
      </w:pPr>
      <w:r w:rsidRPr="007F02BD">
        <w:rPr>
          <w:rFonts w:ascii="Arial" w:hAnsi="Arial" w:cs="Arial"/>
          <w:color w:val="262626"/>
          <w:sz w:val="16"/>
          <w:szCs w:val="16"/>
          <w:bdr w:val="none" w:sz="0" w:space="0" w:color="auto" w:frame="1"/>
        </w:rPr>
        <w:br/>
      </w:r>
      <w:r w:rsidR="007F02BD" w:rsidRPr="00762238">
        <w:rPr>
          <w:rStyle w:val="apple-converted-space"/>
          <w:rFonts w:ascii="Arial" w:hAnsi="Arial" w:cs="Arial"/>
          <w:sz w:val="24"/>
          <w:szCs w:val="24"/>
          <w:shd w:val="clear" w:color="auto" w:fill="FFFFFF"/>
        </w:rPr>
        <w:t>Asistieron a la ceremonia de acreditación la doctora</w:t>
      </w:r>
      <w:r w:rsidR="00762238">
        <w:rPr>
          <w:rStyle w:val="apple-converted-space"/>
          <w:rFonts w:ascii="Arial" w:hAnsi="Arial" w:cs="Arial"/>
          <w:sz w:val="24"/>
          <w:szCs w:val="24"/>
          <w:shd w:val="clear" w:color="auto" w:fill="FFFFFF"/>
        </w:rPr>
        <w:t xml:space="preserve"> María Eugenia Pérez Morales, </w:t>
      </w:r>
      <w:r w:rsidR="007F02BD" w:rsidRPr="00762238">
        <w:rPr>
          <w:rStyle w:val="apple-converted-space"/>
          <w:rFonts w:ascii="Arial" w:hAnsi="Arial" w:cs="Arial"/>
          <w:sz w:val="24"/>
          <w:szCs w:val="24"/>
          <w:shd w:val="clear" w:color="auto" w:fill="FFFFFF"/>
        </w:rPr>
        <w:t xml:space="preserve"> Vicerrect</w:t>
      </w:r>
      <w:r w:rsidR="007F02BD" w:rsidRPr="00762238">
        <w:rPr>
          <w:rStyle w:val="apple-converted-space"/>
          <w:rFonts w:ascii="Arial" w:hAnsi="Arial" w:cs="Arial"/>
          <w:sz w:val="24"/>
          <w:szCs w:val="24"/>
          <w:shd w:val="clear" w:color="auto" w:fill="FFFFFF"/>
        </w:rPr>
        <w:t>o</w:t>
      </w:r>
      <w:r w:rsidR="007F02BD" w:rsidRPr="00762238">
        <w:rPr>
          <w:rStyle w:val="apple-converted-space"/>
          <w:rFonts w:ascii="Arial" w:hAnsi="Arial" w:cs="Arial"/>
          <w:sz w:val="24"/>
          <w:szCs w:val="24"/>
          <w:shd w:val="clear" w:color="auto" w:fill="FFFFFF"/>
        </w:rPr>
        <w:t>ra de</w:t>
      </w:r>
      <w:r w:rsidR="00762238">
        <w:rPr>
          <w:rStyle w:val="apple-converted-space"/>
          <w:rFonts w:ascii="Arial" w:hAnsi="Arial" w:cs="Arial"/>
          <w:sz w:val="24"/>
          <w:szCs w:val="24"/>
          <w:shd w:val="clear" w:color="auto" w:fill="FFFFFF"/>
        </w:rPr>
        <w:t xml:space="preserve">l Campus Tijuana; doctora </w:t>
      </w:r>
      <w:proofErr w:type="spellStart"/>
      <w:r w:rsidR="00762238">
        <w:rPr>
          <w:rStyle w:val="apple-converted-space"/>
          <w:rFonts w:ascii="Arial" w:hAnsi="Arial" w:cs="Arial"/>
          <w:sz w:val="24"/>
          <w:szCs w:val="24"/>
          <w:shd w:val="clear" w:color="auto" w:fill="FFFFFF"/>
        </w:rPr>
        <w:t>Armandina</w:t>
      </w:r>
      <w:proofErr w:type="spellEnd"/>
      <w:r w:rsidR="00762238">
        <w:rPr>
          <w:rStyle w:val="apple-converted-space"/>
          <w:rFonts w:ascii="Arial" w:hAnsi="Arial" w:cs="Arial"/>
          <w:sz w:val="24"/>
          <w:szCs w:val="24"/>
          <w:shd w:val="clear" w:color="auto" w:fill="FFFFFF"/>
        </w:rPr>
        <w:t xml:space="preserve"> Serna Rodríguez, Coordinadora General de Formación Básica, así como</w:t>
      </w:r>
      <w:r w:rsidR="007F02BD" w:rsidRPr="00762238">
        <w:rPr>
          <w:rStyle w:val="apple-converted-space"/>
          <w:rFonts w:ascii="Arial" w:hAnsi="Arial" w:cs="Arial"/>
          <w:sz w:val="24"/>
          <w:szCs w:val="24"/>
          <w:shd w:val="clear" w:color="auto" w:fill="FFFFFF"/>
        </w:rPr>
        <w:t xml:space="preserve"> académicos y alumnos de la Facultad.</w:t>
      </w:r>
    </w:p>
    <w:p w:rsidR="00A5483A" w:rsidRDefault="00A5483A" w:rsidP="00762238">
      <w:pPr>
        <w:autoSpaceDN/>
        <w:jc w:val="both"/>
        <w:rPr>
          <w:rStyle w:val="apple-converted-space"/>
          <w:rFonts w:ascii="Arial" w:hAnsi="Arial" w:cs="Arial"/>
          <w:sz w:val="24"/>
          <w:szCs w:val="24"/>
          <w:shd w:val="clear" w:color="auto" w:fill="FFFFFF"/>
        </w:rPr>
      </w:pPr>
    </w:p>
    <w:p w:rsidR="00A5483A" w:rsidRDefault="00A5483A" w:rsidP="00762238">
      <w:pPr>
        <w:autoSpaceDN/>
        <w:jc w:val="both"/>
        <w:rPr>
          <w:rStyle w:val="apple-converted-space"/>
          <w:rFonts w:ascii="Arial" w:hAnsi="Arial" w:cs="Arial"/>
          <w:sz w:val="24"/>
          <w:szCs w:val="24"/>
          <w:shd w:val="clear" w:color="auto" w:fill="FFFFFF"/>
        </w:rPr>
      </w:pPr>
    </w:p>
    <w:p w:rsidR="00A5483A" w:rsidRDefault="00A5483A" w:rsidP="00762238">
      <w:pPr>
        <w:autoSpaceDN/>
        <w:jc w:val="both"/>
        <w:rPr>
          <w:rStyle w:val="apple-converted-space"/>
          <w:rFonts w:ascii="Arial" w:hAnsi="Arial" w:cs="Arial"/>
          <w:sz w:val="24"/>
          <w:szCs w:val="24"/>
          <w:shd w:val="clear" w:color="auto" w:fill="FFFFFF"/>
        </w:rPr>
      </w:pPr>
    </w:p>
    <w:p w:rsidR="00A5483A" w:rsidRDefault="00A5483A" w:rsidP="00762238">
      <w:pPr>
        <w:autoSpaceDN/>
        <w:jc w:val="both"/>
        <w:rPr>
          <w:rStyle w:val="apple-converted-space"/>
          <w:rFonts w:ascii="Arial" w:hAnsi="Arial" w:cs="Arial"/>
          <w:sz w:val="24"/>
          <w:szCs w:val="24"/>
          <w:shd w:val="clear" w:color="auto" w:fill="FFFFFF"/>
        </w:rPr>
      </w:pPr>
    </w:p>
    <w:p w:rsidR="00A5483A" w:rsidRDefault="00A5483A" w:rsidP="00762238">
      <w:pPr>
        <w:autoSpaceDN/>
        <w:jc w:val="both"/>
        <w:rPr>
          <w:rStyle w:val="apple-converted-space"/>
          <w:rFonts w:ascii="Arial" w:hAnsi="Arial" w:cs="Arial"/>
          <w:sz w:val="24"/>
          <w:szCs w:val="24"/>
          <w:shd w:val="clear" w:color="auto" w:fill="FFFFFF"/>
        </w:rPr>
      </w:pPr>
      <w:bookmarkStart w:id="0" w:name="_GoBack"/>
      <w:bookmarkEnd w:id="0"/>
    </w:p>
    <w:p w:rsidR="00A5483A" w:rsidRDefault="00A5483A" w:rsidP="00762238">
      <w:pPr>
        <w:autoSpaceDN/>
        <w:jc w:val="both"/>
        <w:rPr>
          <w:rStyle w:val="apple-converted-space"/>
          <w:rFonts w:ascii="Arial" w:hAnsi="Arial" w:cs="Arial"/>
          <w:sz w:val="24"/>
          <w:szCs w:val="24"/>
          <w:shd w:val="clear" w:color="auto" w:fill="FFFFFF"/>
        </w:rPr>
      </w:pPr>
    </w:p>
    <w:p w:rsidR="00A5483A" w:rsidRDefault="00A5483A" w:rsidP="00762238">
      <w:pPr>
        <w:autoSpaceDN/>
        <w:jc w:val="both"/>
        <w:rPr>
          <w:rStyle w:val="apple-converted-space"/>
          <w:rFonts w:ascii="Arial" w:hAnsi="Arial" w:cs="Arial"/>
          <w:sz w:val="24"/>
          <w:szCs w:val="24"/>
          <w:shd w:val="clear" w:color="auto" w:fill="FFFFFF"/>
        </w:rPr>
      </w:pPr>
    </w:p>
    <w:p w:rsidR="00A5483A" w:rsidRPr="00A5483A" w:rsidRDefault="00A5483A" w:rsidP="00762238">
      <w:pPr>
        <w:autoSpaceDN/>
        <w:jc w:val="both"/>
        <w:rPr>
          <w:rStyle w:val="apple-converted-space"/>
          <w:rFonts w:ascii="Arial" w:hAnsi="Arial" w:cs="Arial"/>
          <w:color w:val="FFFFFF" w:themeColor="background1"/>
          <w:sz w:val="24"/>
          <w:szCs w:val="24"/>
          <w:shd w:val="clear" w:color="auto" w:fill="FFFFFF"/>
        </w:rPr>
      </w:pPr>
    </w:p>
    <w:p w:rsidR="00A5483A" w:rsidRPr="00A5483A" w:rsidRDefault="00A5483A" w:rsidP="00762238">
      <w:pPr>
        <w:autoSpaceDN/>
        <w:jc w:val="both"/>
        <w:rPr>
          <w:rStyle w:val="apple-converted-space"/>
          <w:rFonts w:ascii="Arial" w:hAnsi="Arial" w:cs="Arial"/>
          <w:color w:val="FFFFFF" w:themeColor="background1"/>
          <w:sz w:val="24"/>
          <w:szCs w:val="24"/>
          <w:shd w:val="clear" w:color="auto" w:fill="FFFFFF"/>
        </w:rPr>
      </w:pPr>
      <w:r w:rsidRPr="00A5483A">
        <w:rPr>
          <w:rStyle w:val="apple-converted-space"/>
          <w:rFonts w:ascii="Arial" w:hAnsi="Arial" w:cs="Arial"/>
          <w:color w:val="FFFFFF" w:themeColor="background1"/>
          <w:sz w:val="24"/>
          <w:szCs w:val="24"/>
          <w:shd w:val="clear" w:color="auto" w:fill="FFFFFF"/>
        </w:rPr>
        <w:t>Redacción: Angélica Gómez Bravo</w:t>
      </w:r>
    </w:p>
    <w:p w:rsidR="00A5483A" w:rsidRPr="00A5483A" w:rsidRDefault="00A5483A" w:rsidP="00762238">
      <w:pPr>
        <w:autoSpaceDN/>
        <w:jc w:val="both"/>
        <w:rPr>
          <w:rStyle w:val="apple-converted-space"/>
          <w:color w:val="FFFFFF" w:themeColor="background1"/>
          <w:shd w:val="clear" w:color="auto" w:fill="FFFFFF"/>
        </w:rPr>
      </w:pPr>
      <w:r w:rsidRPr="00A5483A">
        <w:rPr>
          <w:rStyle w:val="apple-converted-space"/>
          <w:rFonts w:ascii="Arial" w:hAnsi="Arial" w:cs="Arial"/>
          <w:color w:val="FFFFFF" w:themeColor="background1"/>
          <w:sz w:val="24"/>
          <w:szCs w:val="24"/>
          <w:shd w:val="clear" w:color="auto" w:fill="FFFFFF"/>
        </w:rPr>
        <w:t xml:space="preserve">Con información y fotografías de: </w:t>
      </w:r>
      <w:proofErr w:type="spellStart"/>
      <w:r w:rsidRPr="00A5483A">
        <w:rPr>
          <w:rStyle w:val="apple-converted-space"/>
          <w:rFonts w:ascii="Arial" w:hAnsi="Arial" w:cs="Arial"/>
          <w:color w:val="FFFFFF" w:themeColor="background1"/>
          <w:sz w:val="24"/>
          <w:szCs w:val="24"/>
          <w:shd w:val="clear" w:color="auto" w:fill="FFFFFF"/>
        </w:rPr>
        <w:t>Nikole</w:t>
      </w:r>
      <w:proofErr w:type="spellEnd"/>
      <w:r w:rsidRPr="00A5483A">
        <w:rPr>
          <w:rStyle w:val="apple-converted-space"/>
          <w:rFonts w:ascii="Arial" w:hAnsi="Arial" w:cs="Arial"/>
          <w:color w:val="FFFFFF" w:themeColor="background1"/>
          <w:sz w:val="24"/>
          <w:szCs w:val="24"/>
          <w:shd w:val="clear" w:color="auto" w:fill="FFFFFF"/>
        </w:rPr>
        <w:t xml:space="preserve"> García Mares</w:t>
      </w:r>
    </w:p>
    <w:p w:rsidR="007F02BD" w:rsidRPr="007F02BD" w:rsidRDefault="007F02BD" w:rsidP="007F02BD">
      <w:pPr>
        <w:suppressAutoHyphens w:val="0"/>
        <w:autoSpaceDN/>
        <w:rPr>
          <w:rFonts w:ascii="Arial" w:hAnsi="Arial" w:cs="Arial"/>
          <w:color w:val="FFFFFF" w:themeColor="background1"/>
          <w:sz w:val="23"/>
          <w:szCs w:val="23"/>
        </w:rPr>
      </w:pPr>
    </w:p>
    <w:sectPr w:rsidR="007F02BD" w:rsidRPr="007F02BD"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3A9" w:rsidRDefault="004123A9">
      <w:r>
        <w:separator/>
      </w:r>
    </w:p>
  </w:endnote>
  <w:endnote w:type="continuationSeparator" w:id="0">
    <w:p w:rsidR="004123A9" w:rsidRDefault="0041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3A9" w:rsidRDefault="004123A9">
      <w:r>
        <w:rPr>
          <w:color w:val="000000"/>
        </w:rPr>
        <w:separator/>
      </w:r>
    </w:p>
  </w:footnote>
  <w:footnote w:type="continuationSeparator" w:id="0">
    <w:p w:rsidR="004123A9" w:rsidRDefault="00412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7">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0AB26A8"/>
    <w:multiLevelType w:val="hybridMultilevel"/>
    <w:tmpl w:val="7ED6455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3">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324E3F"/>
    <w:multiLevelType w:val="hybridMultilevel"/>
    <w:tmpl w:val="0ECC0F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34"/>
  </w:num>
  <w:num w:numId="4">
    <w:abstractNumId w:val="14"/>
  </w:num>
  <w:num w:numId="5">
    <w:abstractNumId w:val="12"/>
  </w:num>
  <w:num w:numId="6">
    <w:abstractNumId w:val="3"/>
  </w:num>
  <w:num w:numId="7">
    <w:abstractNumId w:val="32"/>
  </w:num>
  <w:num w:numId="8">
    <w:abstractNumId w:val="0"/>
  </w:num>
  <w:num w:numId="9">
    <w:abstractNumId w:val="33"/>
  </w:num>
  <w:num w:numId="10">
    <w:abstractNumId w:val="21"/>
  </w:num>
  <w:num w:numId="11">
    <w:abstractNumId w:val="23"/>
  </w:num>
  <w:num w:numId="12">
    <w:abstractNumId w:val="1"/>
  </w:num>
  <w:num w:numId="13">
    <w:abstractNumId w:val="10"/>
  </w:num>
  <w:num w:numId="14">
    <w:abstractNumId w:val="26"/>
  </w:num>
  <w:num w:numId="15">
    <w:abstractNumId w:val="19"/>
  </w:num>
  <w:num w:numId="16">
    <w:abstractNumId w:val="15"/>
  </w:num>
  <w:num w:numId="17">
    <w:abstractNumId w:val="13"/>
  </w:num>
  <w:num w:numId="18">
    <w:abstractNumId w:val="7"/>
  </w:num>
  <w:num w:numId="19">
    <w:abstractNumId w:val="9"/>
  </w:num>
  <w:num w:numId="20">
    <w:abstractNumId w:val="27"/>
  </w:num>
  <w:num w:numId="21">
    <w:abstractNumId w:val="16"/>
  </w:num>
  <w:num w:numId="22">
    <w:abstractNumId w:val="20"/>
  </w:num>
  <w:num w:numId="23">
    <w:abstractNumId w:val="4"/>
  </w:num>
  <w:num w:numId="24">
    <w:abstractNumId w:val="17"/>
  </w:num>
  <w:num w:numId="25">
    <w:abstractNumId w:val="29"/>
  </w:num>
  <w:num w:numId="26">
    <w:abstractNumId w:val="5"/>
  </w:num>
  <w:num w:numId="27">
    <w:abstractNumId w:val="25"/>
  </w:num>
  <w:num w:numId="28">
    <w:abstractNumId w:val="31"/>
  </w:num>
  <w:num w:numId="29">
    <w:abstractNumId w:val="22"/>
  </w:num>
  <w:num w:numId="30">
    <w:abstractNumId w:val="6"/>
  </w:num>
  <w:num w:numId="31">
    <w:abstractNumId w:val="2"/>
  </w:num>
  <w:num w:numId="32">
    <w:abstractNumId w:val="30"/>
  </w:num>
  <w:num w:numId="33">
    <w:abstractNumId w:val="18"/>
  </w:num>
  <w:num w:numId="34">
    <w:abstractNumId w:val="11"/>
    <w:lvlOverride w:ilvl="0"/>
    <w:lvlOverride w:ilvl="1"/>
    <w:lvlOverride w:ilvl="2"/>
    <w:lvlOverride w:ilvl="3"/>
    <w:lvlOverride w:ilvl="4"/>
    <w:lvlOverride w:ilvl="5"/>
    <w:lvlOverride w:ilvl="6"/>
    <w:lvlOverride w:ilvl="7"/>
    <w:lvlOverride w:ilvl="8"/>
  </w:num>
  <w:num w:numId="35">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1A2"/>
    <w:rsid w:val="000B69B7"/>
    <w:rsid w:val="000B6B2B"/>
    <w:rsid w:val="000B71E2"/>
    <w:rsid w:val="000B7AB7"/>
    <w:rsid w:val="000B7AB9"/>
    <w:rsid w:val="000C20D1"/>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367B"/>
    <w:rsid w:val="00193889"/>
    <w:rsid w:val="00193958"/>
    <w:rsid w:val="00194098"/>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5C3"/>
    <w:rsid w:val="001A5CD0"/>
    <w:rsid w:val="001A63F8"/>
    <w:rsid w:val="001A6796"/>
    <w:rsid w:val="001A681E"/>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4290"/>
    <w:rsid w:val="001F43B7"/>
    <w:rsid w:val="001F47DA"/>
    <w:rsid w:val="001F5829"/>
    <w:rsid w:val="001F6203"/>
    <w:rsid w:val="001F630B"/>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720"/>
    <w:rsid w:val="002F4CDC"/>
    <w:rsid w:val="002F4D30"/>
    <w:rsid w:val="002F5215"/>
    <w:rsid w:val="002F5915"/>
    <w:rsid w:val="002F594C"/>
    <w:rsid w:val="002F5CB1"/>
    <w:rsid w:val="002F5CBB"/>
    <w:rsid w:val="002F5D4F"/>
    <w:rsid w:val="002F5D6B"/>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AB2"/>
    <w:rsid w:val="00355AB6"/>
    <w:rsid w:val="003563DD"/>
    <w:rsid w:val="0035652C"/>
    <w:rsid w:val="003565B2"/>
    <w:rsid w:val="003566A9"/>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98E"/>
    <w:rsid w:val="00390CF1"/>
    <w:rsid w:val="00390EDD"/>
    <w:rsid w:val="00391C6F"/>
    <w:rsid w:val="00391E28"/>
    <w:rsid w:val="00392448"/>
    <w:rsid w:val="00392650"/>
    <w:rsid w:val="003927C1"/>
    <w:rsid w:val="0039336A"/>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6EC"/>
    <w:rsid w:val="003E2D9F"/>
    <w:rsid w:val="003E2FEE"/>
    <w:rsid w:val="003E34BA"/>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5343"/>
    <w:rsid w:val="0040631A"/>
    <w:rsid w:val="00406CAB"/>
    <w:rsid w:val="00406F3F"/>
    <w:rsid w:val="00407B8F"/>
    <w:rsid w:val="0041101D"/>
    <w:rsid w:val="00411409"/>
    <w:rsid w:val="00411591"/>
    <w:rsid w:val="00411D5C"/>
    <w:rsid w:val="00411F37"/>
    <w:rsid w:val="004123A9"/>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57A"/>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F28"/>
    <w:rsid w:val="00474710"/>
    <w:rsid w:val="00474B18"/>
    <w:rsid w:val="00474DE4"/>
    <w:rsid w:val="00474FBE"/>
    <w:rsid w:val="004752E8"/>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4F6FE6"/>
    <w:rsid w:val="004F7BCF"/>
    <w:rsid w:val="00500D36"/>
    <w:rsid w:val="0050272B"/>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B13"/>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6B0C"/>
    <w:rsid w:val="005675FE"/>
    <w:rsid w:val="00567A70"/>
    <w:rsid w:val="005703DF"/>
    <w:rsid w:val="0057167C"/>
    <w:rsid w:val="00571B94"/>
    <w:rsid w:val="00574256"/>
    <w:rsid w:val="005742F4"/>
    <w:rsid w:val="00574743"/>
    <w:rsid w:val="0057502A"/>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918DE"/>
    <w:rsid w:val="0059215F"/>
    <w:rsid w:val="005928ED"/>
    <w:rsid w:val="00592ABE"/>
    <w:rsid w:val="00592BFE"/>
    <w:rsid w:val="00593081"/>
    <w:rsid w:val="00593147"/>
    <w:rsid w:val="00593332"/>
    <w:rsid w:val="005942F4"/>
    <w:rsid w:val="00594C3E"/>
    <w:rsid w:val="00594FAD"/>
    <w:rsid w:val="00595370"/>
    <w:rsid w:val="005962E4"/>
    <w:rsid w:val="0059636F"/>
    <w:rsid w:val="00596D44"/>
    <w:rsid w:val="00597248"/>
    <w:rsid w:val="005979E6"/>
    <w:rsid w:val="00597BD1"/>
    <w:rsid w:val="005A0305"/>
    <w:rsid w:val="005A1553"/>
    <w:rsid w:val="005A19BE"/>
    <w:rsid w:val="005A3403"/>
    <w:rsid w:val="005A3504"/>
    <w:rsid w:val="005A5460"/>
    <w:rsid w:val="005A5926"/>
    <w:rsid w:val="005A5980"/>
    <w:rsid w:val="005A695A"/>
    <w:rsid w:val="005A6A3B"/>
    <w:rsid w:val="005A6CD7"/>
    <w:rsid w:val="005A776E"/>
    <w:rsid w:val="005A7CA7"/>
    <w:rsid w:val="005B2E21"/>
    <w:rsid w:val="005B3832"/>
    <w:rsid w:val="005B399E"/>
    <w:rsid w:val="005B3A2B"/>
    <w:rsid w:val="005B4234"/>
    <w:rsid w:val="005B52DF"/>
    <w:rsid w:val="005B5590"/>
    <w:rsid w:val="005B5923"/>
    <w:rsid w:val="005B5A2E"/>
    <w:rsid w:val="005B6F31"/>
    <w:rsid w:val="005B70C8"/>
    <w:rsid w:val="005B75CB"/>
    <w:rsid w:val="005B792D"/>
    <w:rsid w:val="005B7D06"/>
    <w:rsid w:val="005C0E6A"/>
    <w:rsid w:val="005C1CC2"/>
    <w:rsid w:val="005C1E21"/>
    <w:rsid w:val="005C2912"/>
    <w:rsid w:val="005C2BA5"/>
    <w:rsid w:val="005C2C54"/>
    <w:rsid w:val="005C3272"/>
    <w:rsid w:val="005C36D9"/>
    <w:rsid w:val="005C4077"/>
    <w:rsid w:val="005C4234"/>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5D3"/>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2FF1"/>
    <w:rsid w:val="00693062"/>
    <w:rsid w:val="006930A5"/>
    <w:rsid w:val="00693318"/>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3336"/>
    <w:rsid w:val="006D3399"/>
    <w:rsid w:val="006D3687"/>
    <w:rsid w:val="006D3B32"/>
    <w:rsid w:val="006D4154"/>
    <w:rsid w:val="006D4468"/>
    <w:rsid w:val="006D458F"/>
    <w:rsid w:val="006D4FF8"/>
    <w:rsid w:val="006D56A4"/>
    <w:rsid w:val="006D5E1B"/>
    <w:rsid w:val="006D5E7E"/>
    <w:rsid w:val="006D5F18"/>
    <w:rsid w:val="006D63E1"/>
    <w:rsid w:val="006D7434"/>
    <w:rsid w:val="006D7D11"/>
    <w:rsid w:val="006D7E4C"/>
    <w:rsid w:val="006E04E2"/>
    <w:rsid w:val="006E13C5"/>
    <w:rsid w:val="006E19B9"/>
    <w:rsid w:val="006E30A6"/>
    <w:rsid w:val="006E3649"/>
    <w:rsid w:val="006E36E9"/>
    <w:rsid w:val="006E41CA"/>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7A3E"/>
    <w:rsid w:val="00757BB2"/>
    <w:rsid w:val="00757EE0"/>
    <w:rsid w:val="007612D2"/>
    <w:rsid w:val="00762238"/>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A13"/>
    <w:rsid w:val="007949A7"/>
    <w:rsid w:val="00794BA7"/>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206"/>
    <w:rsid w:val="007B267E"/>
    <w:rsid w:val="007B2A42"/>
    <w:rsid w:val="007B2F75"/>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2B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0705"/>
    <w:rsid w:val="008112E7"/>
    <w:rsid w:val="00811A18"/>
    <w:rsid w:val="008121C5"/>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53D"/>
    <w:rsid w:val="00844647"/>
    <w:rsid w:val="008448CD"/>
    <w:rsid w:val="00844B37"/>
    <w:rsid w:val="00844C1D"/>
    <w:rsid w:val="00845FC7"/>
    <w:rsid w:val="00846B97"/>
    <w:rsid w:val="00846D18"/>
    <w:rsid w:val="00846E40"/>
    <w:rsid w:val="00846FF3"/>
    <w:rsid w:val="0084723C"/>
    <w:rsid w:val="00847493"/>
    <w:rsid w:val="00847ACF"/>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D3E"/>
    <w:rsid w:val="00880F99"/>
    <w:rsid w:val="00881017"/>
    <w:rsid w:val="00882ACC"/>
    <w:rsid w:val="00882B42"/>
    <w:rsid w:val="00883416"/>
    <w:rsid w:val="008836B0"/>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264B"/>
    <w:rsid w:val="00922D98"/>
    <w:rsid w:val="00922E66"/>
    <w:rsid w:val="00923748"/>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E680B"/>
    <w:rsid w:val="009F025D"/>
    <w:rsid w:val="009F070D"/>
    <w:rsid w:val="009F140E"/>
    <w:rsid w:val="009F1888"/>
    <w:rsid w:val="009F1ED4"/>
    <w:rsid w:val="009F2678"/>
    <w:rsid w:val="009F2929"/>
    <w:rsid w:val="009F2951"/>
    <w:rsid w:val="009F2CA2"/>
    <w:rsid w:val="009F3B2C"/>
    <w:rsid w:val="009F3BD6"/>
    <w:rsid w:val="009F4026"/>
    <w:rsid w:val="009F4D7E"/>
    <w:rsid w:val="009F57D0"/>
    <w:rsid w:val="009F5A56"/>
    <w:rsid w:val="009F64BA"/>
    <w:rsid w:val="009F6592"/>
    <w:rsid w:val="009F69DE"/>
    <w:rsid w:val="009F6AC4"/>
    <w:rsid w:val="009F6CED"/>
    <w:rsid w:val="009F6E40"/>
    <w:rsid w:val="009F6ECD"/>
    <w:rsid w:val="009F7607"/>
    <w:rsid w:val="009F786C"/>
    <w:rsid w:val="00A000B6"/>
    <w:rsid w:val="00A006F9"/>
    <w:rsid w:val="00A0091B"/>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2BA6"/>
    <w:rsid w:val="00A137BF"/>
    <w:rsid w:val="00A13E3D"/>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3A"/>
    <w:rsid w:val="00A548EB"/>
    <w:rsid w:val="00A54D9B"/>
    <w:rsid w:val="00A55150"/>
    <w:rsid w:val="00A5558C"/>
    <w:rsid w:val="00A5562C"/>
    <w:rsid w:val="00A55C85"/>
    <w:rsid w:val="00A55CFF"/>
    <w:rsid w:val="00A56027"/>
    <w:rsid w:val="00A56657"/>
    <w:rsid w:val="00A576B9"/>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D8E"/>
    <w:rsid w:val="00A838D9"/>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51D0"/>
    <w:rsid w:val="00AC5F0C"/>
    <w:rsid w:val="00AC7640"/>
    <w:rsid w:val="00AC78CA"/>
    <w:rsid w:val="00AC7A7D"/>
    <w:rsid w:val="00AD008A"/>
    <w:rsid w:val="00AD1330"/>
    <w:rsid w:val="00AD13F5"/>
    <w:rsid w:val="00AD177F"/>
    <w:rsid w:val="00AD1A80"/>
    <w:rsid w:val="00AD24BC"/>
    <w:rsid w:val="00AD2B16"/>
    <w:rsid w:val="00AD3109"/>
    <w:rsid w:val="00AD33DE"/>
    <w:rsid w:val="00AD399C"/>
    <w:rsid w:val="00AD4E15"/>
    <w:rsid w:val="00AD4E4A"/>
    <w:rsid w:val="00AD5BD2"/>
    <w:rsid w:val="00AD7EA2"/>
    <w:rsid w:val="00AE1184"/>
    <w:rsid w:val="00AE11E4"/>
    <w:rsid w:val="00AE1E10"/>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5FB"/>
    <w:rsid w:val="00BC4BCA"/>
    <w:rsid w:val="00BC5167"/>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C26"/>
    <w:rsid w:val="00C00DDF"/>
    <w:rsid w:val="00C01355"/>
    <w:rsid w:val="00C01ACC"/>
    <w:rsid w:val="00C02CAF"/>
    <w:rsid w:val="00C03307"/>
    <w:rsid w:val="00C03313"/>
    <w:rsid w:val="00C03A20"/>
    <w:rsid w:val="00C03E5C"/>
    <w:rsid w:val="00C0454A"/>
    <w:rsid w:val="00C04592"/>
    <w:rsid w:val="00C05034"/>
    <w:rsid w:val="00C05789"/>
    <w:rsid w:val="00C06141"/>
    <w:rsid w:val="00C06B86"/>
    <w:rsid w:val="00C06CBB"/>
    <w:rsid w:val="00C06EDA"/>
    <w:rsid w:val="00C07888"/>
    <w:rsid w:val="00C101A5"/>
    <w:rsid w:val="00C10C7A"/>
    <w:rsid w:val="00C10DE5"/>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AC9"/>
    <w:rsid w:val="00CA4BB9"/>
    <w:rsid w:val="00CA4BC9"/>
    <w:rsid w:val="00CA5E7E"/>
    <w:rsid w:val="00CA617A"/>
    <w:rsid w:val="00CA699B"/>
    <w:rsid w:val="00CA6F59"/>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8BD"/>
    <w:rsid w:val="00CD6B9F"/>
    <w:rsid w:val="00CD73F4"/>
    <w:rsid w:val="00CD7C05"/>
    <w:rsid w:val="00CD7E2D"/>
    <w:rsid w:val="00CE0C20"/>
    <w:rsid w:val="00CE1A87"/>
    <w:rsid w:val="00CE2A6C"/>
    <w:rsid w:val="00CE2A84"/>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379"/>
    <w:rsid w:val="00D24477"/>
    <w:rsid w:val="00D24E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7E5"/>
    <w:rsid w:val="00DD5952"/>
    <w:rsid w:val="00DD5A82"/>
    <w:rsid w:val="00DD75DB"/>
    <w:rsid w:val="00DD7DAA"/>
    <w:rsid w:val="00DE072D"/>
    <w:rsid w:val="00DE09CE"/>
    <w:rsid w:val="00DE2AE8"/>
    <w:rsid w:val="00DE3404"/>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17089"/>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5B9"/>
    <w:rsid w:val="00E34E1E"/>
    <w:rsid w:val="00E352C4"/>
    <w:rsid w:val="00E354B7"/>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3E2"/>
    <w:rsid w:val="00E517F5"/>
    <w:rsid w:val="00E520A3"/>
    <w:rsid w:val="00E5214E"/>
    <w:rsid w:val="00E52196"/>
    <w:rsid w:val="00E5277C"/>
    <w:rsid w:val="00E52D70"/>
    <w:rsid w:val="00E52F53"/>
    <w:rsid w:val="00E5326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501"/>
    <w:rsid w:val="00E90630"/>
    <w:rsid w:val="00E9068D"/>
    <w:rsid w:val="00E90FD6"/>
    <w:rsid w:val="00E91408"/>
    <w:rsid w:val="00E91AB8"/>
    <w:rsid w:val="00E92932"/>
    <w:rsid w:val="00E92A7E"/>
    <w:rsid w:val="00E930A0"/>
    <w:rsid w:val="00E93F21"/>
    <w:rsid w:val="00E9414A"/>
    <w:rsid w:val="00E94FDD"/>
    <w:rsid w:val="00E95097"/>
    <w:rsid w:val="00E95E5A"/>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4F5"/>
    <w:rsid w:val="00EC2DAF"/>
    <w:rsid w:val="00EC2F6A"/>
    <w:rsid w:val="00EC35A7"/>
    <w:rsid w:val="00EC3888"/>
    <w:rsid w:val="00EC3B84"/>
    <w:rsid w:val="00EC3CA0"/>
    <w:rsid w:val="00EC3D84"/>
    <w:rsid w:val="00EC4164"/>
    <w:rsid w:val="00EC49CE"/>
    <w:rsid w:val="00EC4E15"/>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507"/>
    <w:rsid w:val="00EF65D3"/>
    <w:rsid w:val="00EF6E25"/>
    <w:rsid w:val="00EF702B"/>
    <w:rsid w:val="00EF7085"/>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946"/>
    <w:rsid w:val="00F36A93"/>
    <w:rsid w:val="00F37B5D"/>
    <w:rsid w:val="00F37FC8"/>
    <w:rsid w:val="00F402C6"/>
    <w:rsid w:val="00F40E7A"/>
    <w:rsid w:val="00F41388"/>
    <w:rsid w:val="00F41E0B"/>
    <w:rsid w:val="00F41FBE"/>
    <w:rsid w:val="00F422F2"/>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4E5A"/>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2A20"/>
    <w:rsid w:val="00FF3B13"/>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226921">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6028614">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846DA-0E00-48D5-8185-C534DA3B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672</Words>
  <Characters>3700</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2018-10-03T21:30:00Z</cp:lastPrinted>
  <dcterms:created xsi:type="dcterms:W3CDTF">2018-10-02T18:52:00Z</dcterms:created>
  <dcterms:modified xsi:type="dcterms:W3CDTF">2018-10-03T21:53:00Z</dcterms:modified>
</cp:coreProperties>
</file>