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4959E7B3" wp14:editId="191AA98D">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w:t>
      </w:r>
      <w:r w:rsidR="006D7434">
        <w:rPr>
          <w:rFonts w:ascii="Arial" w:hAnsi="Arial" w:cs="Arial"/>
          <w:b/>
          <w:sz w:val="24"/>
          <w:szCs w:val="24"/>
        </w:rPr>
        <w:t>3</w:t>
      </w:r>
      <w:r w:rsidR="001A41DC">
        <w:rPr>
          <w:rFonts w:ascii="Arial" w:hAnsi="Arial" w:cs="Arial"/>
          <w:b/>
          <w:sz w:val="24"/>
          <w:szCs w:val="24"/>
        </w:rPr>
        <w:t>8</w:t>
      </w:r>
      <w:r w:rsidR="00F82B92">
        <w:rPr>
          <w:rFonts w:ascii="Arial" w:hAnsi="Arial" w:cs="Arial"/>
          <w:b/>
          <w:sz w:val="24"/>
          <w:szCs w:val="24"/>
        </w:rPr>
        <w:t>/2018-</w:t>
      </w:r>
      <w:r w:rsidR="00CA3638">
        <w:rPr>
          <w:rFonts w:ascii="Arial" w:hAnsi="Arial" w:cs="Arial"/>
          <w:b/>
          <w:sz w:val="24"/>
          <w:szCs w:val="24"/>
        </w:rPr>
        <w:t>2</w:t>
      </w:r>
    </w:p>
    <w:p w:rsidR="001A41DC" w:rsidRPr="001A41DC" w:rsidRDefault="001A41DC" w:rsidP="001A41DC">
      <w:pPr>
        <w:ind w:right="4"/>
        <w:jc w:val="both"/>
        <w:rPr>
          <w:rFonts w:ascii="Arial" w:hAnsi="Arial" w:cs="Arial"/>
          <w:sz w:val="12"/>
          <w:szCs w:val="12"/>
        </w:rPr>
      </w:pPr>
    </w:p>
    <w:p w:rsidR="001A41DC" w:rsidRPr="00E5277C" w:rsidRDefault="001A41DC" w:rsidP="001A41DC">
      <w:pPr>
        <w:ind w:right="4"/>
        <w:jc w:val="center"/>
        <w:rPr>
          <w:rFonts w:ascii="Arial" w:hAnsi="Arial" w:cs="Arial"/>
          <w:b/>
          <w:sz w:val="36"/>
          <w:szCs w:val="24"/>
        </w:rPr>
      </w:pPr>
      <w:bookmarkStart w:id="0" w:name="_GoBack"/>
      <w:r>
        <w:rPr>
          <w:rFonts w:ascii="Arial" w:hAnsi="Arial" w:cs="Arial"/>
          <w:b/>
          <w:sz w:val="36"/>
          <w:szCs w:val="24"/>
        </w:rPr>
        <w:t>Inician inscripciones para 6ta</w:t>
      </w:r>
      <w:r>
        <w:rPr>
          <w:rFonts w:ascii="Arial" w:hAnsi="Arial" w:cs="Arial"/>
          <w:b/>
          <w:sz w:val="36"/>
          <w:szCs w:val="24"/>
        </w:rPr>
        <w:t>.</w:t>
      </w:r>
      <w:r>
        <w:rPr>
          <w:rFonts w:ascii="Arial" w:hAnsi="Arial" w:cs="Arial"/>
          <w:b/>
          <w:sz w:val="36"/>
          <w:szCs w:val="24"/>
        </w:rPr>
        <w:t xml:space="preserve"> </w:t>
      </w:r>
      <w:proofErr w:type="gramStart"/>
      <w:r>
        <w:rPr>
          <w:rFonts w:ascii="Arial" w:hAnsi="Arial" w:cs="Arial"/>
          <w:b/>
          <w:sz w:val="36"/>
          <w:szCs w:val="24"/>
        </w:rPr>
        <w:t>carrera</w:t>
      </w:r>
      <w:proofErr w:type="gramEnd"/>
      <w:r>
        <w:rPr>
          <w:rFonts w:ascii="Arial" w:hAnsi="Arial" w:cs="Arial"/>
          <w:b/>
          <w:sz w:val="36"/>
          <w:szCs w:val="24"/>
        </w:rPr>
        <w:t xml:space="preserve"> </w:t>
      </w:r>
      <w:r w:rsidRPr="00E5277C">
        <w:rPr>
          <w:rFonts w:ascii="Arial" w:hAnsi="Arial" w:cs="Arial"/>
          <w:b/>
          <w:sz w:val="36"/>
          <w:szCs w:val="24"/>
        </w:rPr>
        <w:t>Prohibido Rendirse</w:t>
      </w:r>
    </w:p>
    <w:p w:rsidR="001A41DC" w:rsidRPr="001A41DC" w:rsidRDefault="001A41DC" w:rsidP="001A41DC">
      <w:pPr>
        <w:ind w:right="4"/>
        <w:jc w:val="center"/>
        <w:rPr>
          <w:rFonts w:ascii="Arial" w:hAnsi="Arial" w:cs="Arial"/>
          <w:b/>
          <w:sz w:val="12"/>
          <w:szCs w:val="12"/>
        </w:rPr>
      </w:pPr>
    </w:p>
    <w:p w:rsidR="001A41DC" w:rsidRDefault="001A41DC" w:rsidP="001A41DC">
      <w:pPr>
        <w:pStyle w:val="Prrafodelista"/>
        <w:numPr>
          <w:ilvl w:val="0"/>
          <w:numId w:val="34"/>
        </w:numPr>
        <w:autoSpaceDN/>
        <w:ind w:left="284" w:right="4" w:hanging="284"/>
        <w:contextualSpacing/>
        <w:jc w:val="both"/>
        <w:textAlignment w:val="auto"/>
        <w:rPr>
          <w:rFonts w:ascii="Arial" w:hAnsi="Arial" w:cs="Arial"/>
          <w:sz w:val="24"/>
          <w:szCs w:val="24"/>
        </w:rPr>
      </w:pPr>
      <w:r>
        <w:rPr>
          <w:rFonts w:ascii="Arial" w:hAnsi="Arial" w:cs="Arial"/>
          <w:sz w:val="24"/>
          <w:szCs w:val="24"/>
        </w:rPr>
        <w:t xml:space="preserve">Se </w:t>
      </w:r>
      <w:r>
        <w:rPr>
          <w:rFonts w:ascii="Arial" w:hAnsi="Arial" w:cs="Arial"/>
          <w:sz w:val="24"/>
          <w:szCs w:val="24"/>
        </w:rPr>
        <w:t>realizará el domingo 11</w:t>
      </w:r>
      <w:r w:rsidRPr="002D7D02">
        <w:rPr>
          <w:rFonts w:ascii="Arial" w:hAnsi="Arial" w:cs="Arial"/>
          <w:sz w:val="24"/>
          <w:szCs w:val="24"/>
        </w:rPr>
        <w:t xml:space="preserve"> de noviembre en </w:t>
      </w:r>
      <w:r>
        <w:rPr>
          <w:rFonts w:ascii="Arial" w:hAnsi="Arial" w:cs="Arial"/>
          <w:sz w:val="24"/>
          <w:szCs w:val="24"/>
        </w:rPr>
        <w:t>el</w:t>
      </w:r>
      <w:r w:rsidRPr="002D7D02">
        <w:rPr>
          <w:rFonts w:ascii="Arial" w:hAnsi="Arial" w:cs="Arial"/>
          <w:sz w:val="24"/>
          <w:szCs w:val="24"/>
        </w:rPr>
        <w:t xml:space="preserve"> Centinela. El donativo de inscripción es de </w:t>
      </w:r>
      <w:r>
        <w:rPr>
          <w:rFonts w:ascii="Arial" w:hAnsi="Arial" w:cs="Arial"/>
          <w:sz w:val="24"/>
          <w:szCs w:val="24"/>
        </w:rPr>
        <w:t>3</w:t>
      </w:r>
      <w:r w:rsidRPr="002D7D02">
        <w:rPr>
          <w:rFonts w:ascii="Arial" w:hAnsi="Arial" w:cs="Arial"/>
          <w:sz w:val="24"/>
          <w:szCs w:val="24"/>
        </w:rPr>
        <w:t>50 pesos</w:t>
      </w:r>
      <w:r>
        <w:rPr>
          <w:rFonts w:ascii="Arial" w:hAnsi="Arial" w:cs="Arial"/>
          <w:sz w:val="24"/>
          <w:szCs w:val="24"/>
        </w:rPr>
        <w:t xml:space="preserve"> </w:t>
      </w:r>
      <w:r w:rsidR="009F3297">
        <w:rPr>
          <w:rFonts w:ascii="Arial" w:hAnsi="Arial" w:cs="Arial"/>
          <w:sz w:val="24"/>
          <w:szCs w:val="24"/>
        </w:rPr>
        <w:t>que</w:t>
      </w:r>
      <w:r>
        <w:rPr>
          <w:rFonts w:ascii="Arial" w:hAnsi="Arial" w:cs="Arial"/>
          <w:sz w:val="24"/>
          <w:szCs w:val="24"/>
        </w:rPr>
        <w:t xml:space="preserve"> se destina</w:t>
      </w:r>
      <w:r w:rsidR="009F3297">
        <w:rPr>
          <w:rFonts w:ascii="Arial" w:hAnsi="Arial" w:cs="Arial"/>
          <w:sz w:val="24"/>
          <w:szCs w:val="24"/>
        </w:rPr>
        <w:t>rá</w:t>
      </w:r>
      <w:r>
        <w:rPr>
          <w:rFonts w:ascii="Arial" w:hAnsi="Arial" w:cs="Arial"/>
          <w:sz w:val="24"/>
          <w:szCs w:val="24"/>
        </w:rPr>
        <w:t xml:space="preserve"> a becas </w:t>
      </w:r>
      <w:r w:rsidR="00D33323" w:rsidRPr="00E759CF">
        <w:rPr>
          <w:rFonts w:ascii="Arial" w:hAnsi="Arial" w:cs="Arial"/>
          <w:sz w:val="24"/>
          <w:szCs w:val="24"/>
        </w:rPr>
        <w:t xml:space="preserve">manutención </w:t>
      </w:r>
      <w:r>
        <w:rPr>
          <w:rFonts w:ascii="Arial" w:hAnsi="Arial" w:cs="Arial"/>
          <w:sz w:val="24"/>
          <w:szCs w:val="24"/>
        </w:rPr>
        <w:t>para estudiantes de la UABC</w:t>
      </w:r>
      <w:r w:rsidRPr="002D7D02">
        <w:rPr>
          <w:rFonts w:ascii="Arial" w:hAnsi="Arial" w:cs="Arial"/>
          <w:sz w:val="24"/>
          <w:szCs w:val="24"/>
        </w:rPr>
        <w:t>.</w:t>
      </w:r>
    </w:p>
    <w:p w:rsidR="001A41DC" w:rsidRPr="001A41DC" w:rsidRDefault="001A41DC" w:rsidP="001A41DC">
      <w:pPr>
        <w:ind w:right="4"/>
        <w:jc w:val="both"/>
        <w:rPr>
          <w:rFonts w:ascii="Arial" w:hAnsi="Arial" w:cs="Arial"/>
          <w:sz w:val="12"/>
          <w:szCs w:val="12"/>
        </w:rPr>
      </w:pPr>
    </w:p>
    <w:p w:rsidR="001A41DC" w:rsidRPr="00011191" w:rsidRDefault="001A41DC" w:rsidP="001A41DC">
      <w:pPr>
        <w:ind w:right="4"/>
        <w:jc w:val="both"/>
        <w:rPr>
          <w:rFonts w:ascii="Arial" w:hAnsi="Arial" w:cs="Arial"/>
          <w:sz w:val="24"/>
          <w:szCs w:val="24"/>
        </w:rPr>
      </w:pPr>
      <w:r>
        <w:rPr>
          <w:rFonts w:ascii="Arial" w:hAnsi="Arial" w:cs="Arial"/>
          <w:b/>
          <w:sz w:val="24"/>
          <w:szCs w:val="24"/>
        </w:rPr>
        <w:t>M</w:t>
      </w:r>
      <w:r>
        <w:rPr>
          <w:rFonts w:ascii="Arial" w:hAnsi="Arial" w:cs="Arial"/>
          <w:b/>
          <w:sz w:val="24"/>
          <w:szCs w:val="24"/>
        </w:rPr>
        <w:t xml:space="preserve">exicali, BC., lunes </w:t>
      </w:r>
      <w:r>
        <w:rPr>
          <w:rFonts w:ascii="Arial" w:hAnsi="Arial" w:cs="Arial"/>
          <w:b/>
          <w:sz w:val="24"/>
          <w:szCs w:val="24"/>
        </w:rPr>
        <w:t>08</w:t>
      </w:r>
      <w:r>
        <w:rPr>
          <w:rFonts w:ascii="Arial" w:hAnsi="Arial" w:cs="Arial"/>
          <w:b/>
          <w:sz w:val="24"/>
          <w:szCs w:val="24"/>
        </w:rPr>
        <w:t xml:space="preserve"> de </w:t>
      </w:r>
      <w:r>
        <w:rPr>
          <w:rFonts w:ascii="Arial" w:hAnsi="Arial" w:cs="Arial"/>
          <w:b/>
          <w:sz w:val="24"/>
          <w:szCs w:val="24"/>
        </w:rPr>
        <w:t>octubre de 2018</w:t>
      </w:r>
      <w:r>
        <w:rPr>
          <w:rFonts w:ascii="Arial" w:hAnsi="Arial" w:cs="Arial"/>
          <w:b/>
          <w:sz w:val="24"/>
          <w:szCs w:val="24"/>
        </w:rPr>
        <w:t xml:space="preserve">.- </w:t>
      </w:r>
      <w:r>
        <w:rPr>
          <w:rFonts w:ascii="Arial" w:hAnsi="Arial" w:cs="Arial"/>
          <w:sz w:val="24"/>
          <w:szCs w:val="24"/>
        </w:rPr>
        <w:t>Una gran experiencia para todos los que deseen retarse a sí mismos</w:t>
      </w:r>
      <w:r w:rsidRPr="00011191">
        <w:rPr>
          <w:rFonts w:ascii="Arial" w:hAnsi="Arial" w:cs="Arial"/>
          <w:sz w:val="24"/>
          <w:szCs w:val="24"/>
        </w:rPr>
        <w:t xml:space="preserve"> ofrecen los organizadores de la quinta carrera atlética Prohibido Rendirse, la cual se realizará el domingo 1</w:t>
      </w:r>
      <w:r w:rsidR="006D24A3">
        <w:rPr>
          <w:rFonts w:ascii="Arial" w:hAnsi="Arial" w:cs="Arial"/>
          <w:sz w:val="24"/>
          <w:szCs w:val="24"/>
        </w:rPr>
        <w:t>1</w:t>
      </w:r>
      <w:r w:rsidRPr="00011191">
        <w:rPr>
          <w:rFonts w:ascii="Arial" w:hAnsi="Arial" w:cs="Arial"/>
          <w:sz w:val="24"/>
          <w:szCs w:val="24"/>
        </w:rPr>
        <w:t xml:space="preserve"> de noviembre del presente año y cuyos fondos recabados se destinarán para becar a estudiantes </w:t>
      </w:r>
      <w:r>
        <w:rPr>
          <w:rFonts w:ascii="Arial" w:hAnsi="Arial" w:cs="Arial"/>
          <w:sz w:val="24"/>
          <w:szCs w:val="24"/>
        </w:rPr>
        <w:t xml:space="preserve">a través de la Fundación </w:t>
      </w:r>
      <w:r w:rsidRPr="00011191">
        <w:rPr>
          <w:rFonts w:ascii="Arial" w:hAnsi="Arial" w:cs="Arial"/>
          <w:sz w:val="24"/>
          <w:szCs w:val="24"/>
        </w:rPr>
        <w:t>de la Universidad Autónoma de Baja California (</w:t>
      </w:r>
      <w:r>
        <w:rPr>
          <w:rFonts w:ascii="Arial" w:hAnsi="Arial" w:cs="Arial"/>
          <w:sz w:val="24"/>
          <w:szCs w:val="24"/>
        </w:rPr>
        <w:t>F</w:t>
      </w:r>
      <w:r w:rsidRPr="00011191">
        <w:rPr>
          <w:rFonts w:ascii="Arial" w:hAnsi="Arial" w:cs="Arial"/>
          <w:sz w:val="24"/>
          <w:szCs w:val="24"/>
        </w:rPr>
        <w:t>UABC).</w:t>
      </w:r>
    </w:p>
    <w:p w:rsidR="001A41DC" w:rsidRPr="00552FAE" w:rsidRDefault="001A41DC" w:rsidP="001A41DC">
      <w:pPr>
        <w:ind w:right="4"/>
        <w:jc w:val="both"/>
        <w:rPr>
          <w:rFonts w:ascii="Arial" w:hAnsi="Arial" w:cs="Arial"/>
          <w:sz w:val="12"/>
          <w:szCs w:val="12"/>
        </w:rPr>
      </w:pPr>
    </w:p>
    <w:p w:rsidR="003E22F2" w:rsidRDefault="001A41DC" w:rsidP="003E22F2">
      <w:pPr>
        <w:shd w:val="clear" w:color="auto" w:fill="FFFFFF"/>
        <w:jc w:val="both"/>
        <w:rPr>
          <w:rFonts w:ascii="Arial" w:hAnsi="Arial" w:cs="Arial"/>
          <w:sz w:val="24"/>
          <w:szCs w:val="28"/>
        </w:rPr>
      </w:pPr>
      <w:r w:rsidRPr="003E22F2">
        <w:rPr>
          <w:rFonts w:ascii="Arial" w:hAnsi="Arial" w:cs="Arial"/>
          <w:sz w:val="24"/>
          <w:szCs w:val="24"/>
        </w:rPr>
        <w:t xml:space="preserve">El evento comenzará a las 8:00 horas en las faldas del cerro del Centinela, entrada por </w:t>
      </w:r>
      <w:proofErr w:type="spellStart"/>
      <w:r w:rsidRPr="003E22F2">
        <w:rPr>
          <w:rFonts w:ascii="Arial" w:hAnsi="Arial" w:cs="Arial"/>
          <w:sz w:val="24"/>
          <w:szCs w:val="24"/>
        </w:rPr>
        <w:t>Silicon</w:t>
      </w:r>
      <w:proofErr w:type="spellEnd"/>
      <w:r w:rsidRPr="003E22F2">
        <w:rPr>
          <w:rFonts w:ascii="Arial" w:hAnsi="Arial" w:cs="Arial"/>
          <w:sz w:val="24"/>
          <w:szCs w:val="24"/>
        </w:rPr>
        <w:t xml:space="preserve"> </w:t>
      </w:r>
      <w:proofErr w:type="spellStart"/>
      <w:r w:rsidRPr="003E22F2">
        <w:rPr>
          <w:rFonts w:ascii="Arial" w:hAnsi="Arial" w:cs="Arial"/>
          <w:sz w:val="24"/>
          <w:szCs w:val="24"/>
        </w:rPr>
        <w:t>Border</w:t>
      </w:r>
      <w:proofErr w:type="spellEnd"/>
      <w:r w:rsidRPr="003E22F2">
        <w:rPr>
          <w:rFonts w:ascii="Arial" w:hAnsi="Arial" w:cs="Arial"/>
          <w:sz w:val="24"/>
          <w:szCs w:val="24"/>
        </w:rPr>
        <w:t xml:space="preserve"> kilómetro 15.5 de la carretera Mexicali-Tijuana. Se tendrán los circuitos de</w:t>
      </w:r>
      <w:r w:rsidRPr="003E22F2">
        <w:rPr>
          <w:rFonts w:ascii="Arial" w:hAnsi="Arial" w:cs="Arial"/>
          <w:sz w:val="24"/>
          <w:szCs w:val="28"/>
        </w:rPr>
        <w:t>: 3 km de caminata; 2 km para niños con 25 obstáculos; 5 km con 40 obstáculos y 5 km extremos con 45 obstáculos, la cual está dirigida a atletas entrenados</w:t>
      </w:r>
      <w:r w:rsidR="003E22F2" w:rsidRPr="003E22F2">
        <w:rPr>
          <w:rFonts w:ascii="Arial" w:hAnsi="Arial" w:cs="Arial"/>
          <w:sz w:val="24"/>
          <w:szCs w:val="28"/>
        </w:rPr>
        <w:t xml:space="preserve"> y en la que se premiará a los tres primeros lugares en ambas ramas</w:t>
      </w:r>
      <w:r w:rsidR="003E22F2">
        <w:rPr>
          <w:rFonts w:ascii="Arial" w:hAnsi="Arial" w:cs="Arial"/>
          <w:sz w:val="24"/>
          <w:szCs w:val="28"/>
        </w:rPr>
        <w:t>. Se contará con seguridad, servicios médicos y señalamientos e hidratación en cada circuito</w:t>
      </w:r>
      <w:r w:rsidRPr="003E22F2">
        <w:rPr>
          <w:rFonts w:ascii="Arial" w:hAnsi="Arial" w:cs="Arial"/>
          <w:sz w:val="24"/>
          <w:szCs w:val="28"/>
        </w:rPr>
        <w:t xml:space="preserve">. </w:t>
      </w:r>
    </w:p>
    <w:p w:rsidR="003E22F2" w:rsidRPr="003E22F2" w:rsidRDefault="003E22F2" w:rsidP="003E22F2">
      <w:pPr>
        <w:shd w:val="clear" w:color="auto" w:fill="FFFFFF"/>
        <w:jc w:val="both"/>
        <w:rPr>
          <w:rFonts w:ascii="Arial" w:hAnsi="Arial" w:cs="Arial"/>
          <w:sz w:val="16"/>
          <w:szCs w:val="16"/>
        </w:rPr>
      </w:pPr>
    </w:p>
    <w:p w:rsidR="001A41DC" w:rsidRDefault="001A41DC" w:rsidP="001A41DC">
      <w:pPr>
        <w:jc w:val="both"/>
        <w:rPr>
          <w:rFonts w:ascii="Arial" w:hAnsi="Arial" w:cs="Arial"/>
          <w:sz w:val="24"/>
          <w:szCs w:val="24"/>
          <w:shd w:val="clear" w:color="auto" w:fill="FFFFFF"/>
        </w:rPr>
      </w:pPr>
      <w:r w:rsidRPr="00106A65">
        <w:rPr>
          <w:rFonts w:ascii="Arial" w:hAnsi="Arial" w:cs="Arial"/>
          <w:sz w:val="24"/>
          <w:szCs w:val="24"/>
        </w:rPr>
        <w:t>E</w:t>
      </w:r>
      <w:r w:rsidRPr="00106A65">
        <w:rPr>
          <w:rFonts w:ascii="Arial" w:hAnsi="Arial" w:cs="Arial"/>
          <w:sz w:val="24"/>
          <w:szCs w:val="24"/>
          <w:shd w:val="clear" w:color="auto" w:fill="FFFFFF"/>
        </w:rPr>
        <w:t>l donativo de registro es de 350 pesos por persona e incluye nú</w:t>
      </w:r>
      <w:r>
        <w:rPr>
          <w:rFonts w:ascii="Arial" w:hAnsi="Arial" w:cs="Arial"/>
          <w:sz w:val="24"/>
          <w:szCs w:val="24"/>
          <w:shd w:val="clear" w:color="auto" w:fill="FFFFFF"/>
        </w:rPr>
        <w:t>mero de participante y camiseta, y to</w:t>
      </w:r>
      <w:r w:rsidRPr="00106A65">
        <w:rPr>
          <w:rFonts w:ascii="Arial" w:hAnsi="Arial" w:cs="Arial"/>
          <w:sz w:val="24"/>
          <w:szCs w:val="24"/>
          <w:shd w:val="clear" w:color="auto" w:fill="FFFFFF"/>
        </w:rPr>
        <w:t>dos los concursantes que culminen la carrera recibirán una medalla y por primera vez, entrarán a la rifa de una motocicleta marca Honda</w:t>
      </w:r>
      <w:r>
        <w:rPr>
          <w:rFonts w:ascii="Arial" w:hAnsi="Arial" w:cs="Arial"/>
          <w:sz w:val="24"/>
          <w:szCs w:val="24"/>
          <w:shd w:val="clear" w:color="auto" w:fill="FFFFFF"/>
        </w:rPr>
        <w:t>.</w:t>
      </w:r>
    </w:p>
    <w:p w:rsidR="001A41DC" w:rsidRPr="00552FAE" w:rsidRDefault="001A41DC" w:rsidP="001A41DC">
      <w:pPr>
        <w:jc w:val="both"/>
        <w:rPr>
          <w:rFonts w:ascii="Arial" w:hAnsi="Arial" w:cs="Arial"/>
          <w:sz w:val="12"/>
          <w:szCs w:val="12"/>
          <w:shd w:val="clear" w:color="auto" w:fill="FFFFFF"/>
        </w:rPr>
      </w:pPr>
    </w:p>
    <w:p w:rsidR="00DE36EA" w:rsidRPr="00E759CF" w:rsidRDefault="00E759CF" w:rsidP="001A41DC">
      <w:pPr>
        <w:jc w:val="both"/>
        <w:rPr>
          <w:rFonts w:ascii="Arial" w:hAnsi="Arial" w:cs="Arial"/>
          <w:sz w:val="24"/>
          <w:shd w:val="clear" w:color="auto" w:fill="FFFFFF"/>
        </w:rPr>
      </w:pPr>
      <w:r w:rsidRPr="00E759CF">
        <w:rPr>
          <w:rFonts w:ascii="Arial" w:hAnsi="Arial" w:cs="Arial"/>
          <w:sz w:val="24"/>
          <w:shd w:val="clear" w:color="auto" w:fill="FFFFFF"/>
        </w:rPr>
        <w:t>La presentación del evento ante medios de comunicación fue presidida por el Rector de la UABC, doctor Juan Manuel Ocegueda Hernández, quien agradeció a la familia Aguilar Hernández por realizar este esfuerzo en honor a su hijo Eric Aguilar Hernández y al mismo tiempo para apoyar a la educación de calidad, ya que los recursos recabados se destinan para brindar la beca nominativa "Prohibido Rendirse" para manutención a universitarios que desean realizar sus estudios superiores, pero que por problemas de recursos económicos se enfrentan a una serie de dificultades.</w:t>
      </w:r>
    </w:p>
    <w:p w:rsidR="00E759CF" w:rsidRPr="00DE36EA" w:rsidRDefault="00E759CF" w:rsidP="001A41DC">
      <w:pPr>
        <w:jc w:val="both"/>
        <w:rPr>
          <w:rFonts w:ascii="Arial" w:hAnsi="Arial" w:cs="Arial"/>
          <w:sz w:val="16"/>
          <w:szCs w:val="16"/>
          <w:shd w:val="clear" w:color="auto" w:fill="FFFFFF"/>
        </w:rPr>
      </w:pPr>
    </w:p>
    <w:p w:rsidR="00792D27" w:rsidRDefault="00792D27" w:rsidP="001A41DC">
      <w:pPr>
        <w:jc w:val="both"/>
        <w:rPr>
          <w:rFonts w:ascii="Arial" w:hAnsi="Arial" w:cs="Arial"/>
          <w:sz w:val="24"/>
          <w:szCs w:val="24"/>
          <w:shd w:val="clear" w:color="auto" w:fill="FFFFFF"/>
        </w:rPr>
      </w:pPr>
      <w:r>
        <w:rPr>
          <w:rFonts w:ascii="Arial" w:hAnsi="Arial" w:cs="Arial"/>
          <w:sz w:val="24"/>
          <w:szCs w:val="24"/>
          <w:shd w:val="clear" w:color="auto" w:fill="FFFFFF"/>
        </w:rPr>
        <w:t>“Es un esfuerzo integral que va en sintonía con lo que promovemos en nuestra Universidad, que fortalece la calidad de la educación que ofertamos y nos permite ampliar las oportunidades educativas para jóvenes de bajos recursos”.</w:t>
      </w:r>
    </w:p>
    <w:p w:rsidR="001A41DC" w:rsidRPr="00552FAE" w:rsidRDefault="001A41DC" w:rsidP="001A41DC">
      <w:pPr>
        <w:jc w:val="both"/>
        <w:rPr>
          <w:rFonts w:ascii="Arial" w:hAnsi="Arial" w:cs="Arial"/>
          <w:sz w:val="12"/>
          <w:szCs w:val="12"/>
          <w:shd w:val="clear" w:color="auto" w:fill="FFFFFF"/>
        </w:rPr>
      </w:pPr>
    </w:p>
    <w:p w:rsidR="001A41DC" w:rsidRDefault="001A41DC" w:rsidP="001A41DC">
      <w:pPr>
        <w:jc w:val="both"/>
        <w:rPr>
          <w:rFonts w:ascii="Arial" w:hAnsi="Arial" w:cs="Arial"/>
          <w:sz w:val="24"/>
          <w:szCs w:val="24"/>
        </w:rPr>
      </w:pPr>
      <w:r>
        <w:rPr>
          <w:rFonts w:ascii="Arial" w:hAnsi="Arial" w:cs="Arial"/>
          <w:sz w:val="24"/>
          <w:szCs w:val="24"/>
          <w:shd w:val="clear" w:color="auto" w:fill="FFFFFF"/>
        </w:rPr>
        <w:t xml:space="preserve">Asimismo, mencionó que </w:t>
      </w:r>
      <w:r w:rsidR="00713706">
        <w:rPr>
          <w:rFonts w:ascii="Arial" w:hAnsi="Arial" w:cs="Arial"/>
          <w:sz w:val="24"/>
          <w:szCs w:val="24"/>
          <w:shd w:val="clear" w:color="auto" w:fill="FFFFFF"/>
        </w:rPr>
        <w:t>gracias a esta</w:t>
      </w:r>
      <w:r>
        <w:rPr>
          <w:rFonts w:ascii="Arial" w:hAnsi="Arial" w:cs="Arial"/>
          <w:sz w:val="24"/>
          <w:szCs w:val="24"/>
          <w:shd w:val="clear" w:color="auto" w:fill="FFFFFF"/>
        </w:rPr>
        <w:t xml:space="preserve"> carrera </w:t>
      </w:r>
      <w:r w:rsidR="00713706">
        <w:rPr>
          <w:rFonts w:ascii="Arial" w:hAnsi="Arial" w:cs="Arial"/>
          <w:sz w:val="24"/>
          <w:szCs w:val="24"/>
          <w:shd w:val="clear" w:color="auto" w:fill="FFFFFF"/>
        </w:rPr>
        <w:t>se promueve el deporte, la responsabilidad social y la convivencia familiar. “Porque hay que decirlo, en esta jornada muchos de nosotros asistimos con nuestras respectivas familias”</w:t>
      </w:r>
      <w:r>
        <w:rPr>
          <w:rFonts w:ascii="Arial" w:hAnsi="Arial" w:cs="Arial"/>
          <w:sz w:val="24"/>
          <w:szCs w:val="24"/>
        </w:rPr>
        <w:t>.</w:t>
      </w:r>
      <w:r w:rsidR="00713706">
        <w:rPr>
          <w:rFonts w:ascii="Arial" w:hAnsi="Arial" w:cs="Arial"/>
          <w:sz w:val="24"/>
          <w:szCs w:val="24"/>
        </w:rPr>
        <w:t xml:space="preserve"> </w:t>
      </w:r>
      <w:r w:rsidR="00F828DC">
        <w:rPr>
          <w:rFonts w:ascii="Arial" w:hAnsi="Arial" w:cs="Arial"/>
          <w:sz w:val="24"/>
          <w:szCs w:val="24"/>
          <w:shd w:val="clear" w:color="auto" w:fill="FFFFFF"/>
        </w:rPr>
        <w:t xml:space="preserve">Finalmente invitó a toda la comunidad universitaria y sociedad en general de Baja California, asistir a este evento de gran </w:t>
      </w:r>
      <w:r w:rsidR="00363B6F">
        <w:rPr>
          <w:rFonts w:ascii="Arial" w:hAnsi="Arial" w:cs="Arial"/>
          <w:sz w:val="24"/>
          <w:szCs w:val="24"/>
          <w:shd w:val="clear" w:color="auto" w:fill="FFFFFF"/>
        </w:rPr>
        <w:t>valor</w:t>
      </w:r>
      <w:r w:rsidR="00F828DC">
        <w:rPr>
          <w:rFonts w:ascii="Arial" w:hAnsi="Arial" w:cs="Arial"/>
          <w:sz w:val="24"/>
          <w:szCs w:val="24"/>
          <w:shd w:val="clear" w:color="auto" w:fill="FFFFFF"/>
        </w:rPr>
        <w:t>.</w:t>
      </w:r>
    </w:p>
    <w:p w:rsidR="006D24A3" w:rsidRPr="006D24A3" w:rsidRDefault="006D24A3" w:rsidP="001A41DC">
      <w:pPr>
        <w:jc w:val="both"/>
        <w:rPr>
          <w:rFonts w:ascii="Arial" w:hAnsi="Arial" w:cs="Arial"/>
          <w:sz w:val="16"/>
          <w:szCs w:val="16"/>
        </w:rPr>
      </w:pPr>
    </w:p>
    <w:p w:rsidR="003E22F2" w:rsidRDefault="00F828DC" w:rsidP="001A41DC">
      <w:pPr>
        <w:ind w:right="4"/>
        <w:jc w:val="both"/>
        <w:rPr>
          <w:rFonts w:ascii="Arial" w:hAnsi="Arial" w:cs="Arial"/>
          <w:sz w:val="24"/>
          <w:szCs w:val="24"/>
        </w:rPr>
      </w:pPr>
      <w:r>
        <w:rPr>
          <w:rFonts w:ascii="Arial" w:hAnsi="Arial" w:cs="Arial"/>
          <w:sz w:val="24"/>
          <w:szCs w:val="24"/>
        </w:rPr>
        <w:t>L</w:t>
      </w:r>
      <w:r w:rsidR="001A41DC">
        <w:rPr>
          <w:rFonts w:ascii="Arial" w:hAnsi="Arial" w:cs="Arial"/>
          <w:sz w:val="24"/>
          <w:szCs w:val="24"/>
        </w:rPr>
        <w:t xml:space="preserve">a contadora </w:t>
      </w:r>
      <w:r w:rsidR="001A41DC" w:rsidRPr="00EB3B23">
        <w:rPr>
          <w:rFonts w:ascii="Arial" w:hAnsi="Arial" w:cs="Arial"/>
          <w:sz w:val="24"/>
          <w:szCs w:val="24"/>
        </w:rPr>
        <w:t>Teresa Hernández</w:t>
      </w:r>
      <w:r w:rsidR="004630C1">
        <w:rPr>
          <w:rFonts w:ascii="Arial" w:hAnsi="Arial" w:cs="Arial"/>
          <w:sz w:val="24"/>
          <w:szCs w:val="24"/>
        </w:rPr>
        <w:t xml:space="preserve"> de Aguilar</w:t>
      </w:r>
      <w:r w:rsidR="001A41DC" w:rsidRPr="00EB3B23">
        <w:rPr>
          <w:rFonts w:ascii="Arial" w:hAnsi="Arial" w:cs="Arial"/>
          <w:sz w:val="24"/>
          <w:szCs w:val="24"/>
        </w:rPr>
        <w:t xml:space="preserve">, </w:t>
      </w:r>
      <w:r w:rsidR="001A41DC">
        <w:rPr>
          <w:rFonts w:ascii="Arial" w:hAnsi="Arial" w:cs="Arial"/>
          <w:sz w:val="24"/>
          <w:szCs w:val="24"/>
        </w:rPr>
        <w:t>miembro del Comité Organizador</w:t>
      </w:r>
      <w:r w:rsidR="001A41DC" w:rsidRPr="00EB3B23">
        <w:rPr>
          <w:rFonts w:ascii="Arial" w:hAnsi="Arial" w:cs="Arial"/>
          <w:sz w:val="24"/>
          <w:szCs w:val="24"/>
        </w:rPr>
        <w:t xml:space="preserve"> de la carrera y madre de Eric Aguilar Hernández, comentó que cada edición de Prohibido Rendirse </w:t>
      </w:r>
      <w:r w:rsidR="001A41DC">
        <w:rPr>
          <w:rFonts w:ascii="Arial" w:hAnsi="Arial" w:cs="Arial"/>
          <w:sz w:val="24"/>
          <w:szCs w:val="24"/>
        </w:rPr>
        <w:t xml:space="preserve">ha </w:t>
      </w:r>
      <w:r w:rsidR="008B7D9C">
        <w:rPr>
          <w:rFonts w:ascii="Arial" w:hAnsi="Arial" w:cs="Arial"/>
          <w:sz w:val="24"/>
          <w:szCs w:val="24"/>
        </w:rPr>
        <w:t>tenido alguna novedad, sin embargo, mantiene la esencia siempre positiva de su hijo “para fomentar en niños, jóvenes y adultos esta misma filosofía de vida: que nunca se rindan ante cualquier adversidad”.</w:t>
      </w:r>
    </w:p>
    <w:p w:rsidR="008B7D9C" w:rsidRPr="008B7D9C" w:rsidRDefault="008B7D9C" w:rsidP="001A41DC">
      <w:pPr>
        <w:ind w:right="4"/>
        <w:jc w:val="both"/>
        <w:rPr>
          <w:rFonts w:ascii="Arial" w:hAnsi="Arial" w:cs="Arial"/>
          <w:sz w:val="16"/>
          <w:szCs w:val="16"/>
        </w:rPr>
      </w:pPr>
    </w:p>
    <w:p w:rsidR="001A41DC" w:rsidRDefault="008B7D9C" w:rsidP="001A41DC">
      <w:pPr>
        <w:ind w:right="4"/>
        <w:jc w:val="both"/>
        <w:rPr>
          <w:rFonts w:ascii="Arial" w:hAnsi="Arial" w:cs="Arial"/>
          <w:sz w:val="24"/>
          <w:szCs w:val="24"/>
        </w:rPr>
      </w:pPr>
      <w:r>
        <w:rPr>
          <w:rFonts w:ascii="Arial" w:hAnsi="Arial" w:cs="Arial"/>
          <w:sz w:val="24"/>
          <w:szCs w:val="24"/>
        </w:rPr>
        <w:t>Resaltó que en todas las carreras realizadas han trabajado de la mano con la FUABC y la UABC para que cada día sean más las personas que conozcan este proyecto y lo conviertan en una tradición para Mexicali.</w:t>
      </w:r>
    </w:p>
    <w:p w:rsidR="00A60888" w:rsidRDefault="00A60888" w:rsidP="001A41DC">
      <w:pPr>
        <w:ind w:right="4"/>
        <w:jc w:val="both"/>
        <w:rPr>
          <w:rFonts w:ascii="Arial" w:hAnsi="Arial" w:cs="Arial"/>
          <w:sz w:val="24"/>
          <w:szCs w:val="24"/>
        </w:rPr>
      </w:pPr>
    </w:p>
    <w:p w:rsidR="00A60888" w:rsidRDefault="00A60888" w:rsidP="001A41DC">
      <w:pPr>
        <w:ind w:right="4"/>
        <w:jc w:val="both"/>
        <w:rPr>
          <w:rFonts w:ascii="Arial" w:hAnsi="Arial" w:cs="Arial"/>
          <w:sz w:val="24"/>
          <w:szCs w:val="24"/>
        </w:rPr>
      </w:pPr>
    </w:p>
    <w:p w:rsidR="008B7D9C" w:rsidRDefault="008B7D9C" w:rsidP="001A41DC">
      <w:pPr>
        <w:ind w:right="4"/>
        <w:jc w:val="both"/>
        <w:rPr>
          <w:rFonts w:ascii="Arial" w:hAnsi="Arial" w:cs="Arial"/>
          <w:sz w:val="16"/>
          <w:szCs w:val="16"/>
        </w:rPr>
      </w:pPr>
    </w:p>
    <w:p w:rsidR="00C34263" w:rsidRPr="00EC23B8" w:rsidRDefault="00C34263" w:rsidP="001A41DC">
      <w:pPr>
        <w:ind w:right="4"/>
        <w:jc w:val="both"/>
        <w:rPr>
          <w:rFonts w:ascii="Arial" w:hAnsi="Arial" w:cs="Arial"/>
          <w:sz w:val="16"/>
          <w:szCs w:val="16"/>
        </w:rPr>
      </w:pPr>
    </w:p>
    <w:p w:rsidR="00922A3C" w:rsidRDefault="00892AFD" w:rsidP="001A41DC">
      <w:pPr>
        <w:ind w:right="4"/>
        <w:jc w:val="both"/>
        <w:rPr>
          <w:rFonts w:ascii="Arial" w:hAnsi="Arial" w:cs="Arial"/>
          <w:sz w:val="24"/>
          <w:szCs w:val="24"/>
        </w:rPr>
      </w:pPr>
      <w:r>
        <w:rPr>
          <w:rFonts w:ascii="Arial" w:hAnsi="Arial" w:cs="Arial"/>
          <w:sz w:val="24"/>
          <w:szCs w:val="24"/>
        </w:rPr>
        <w:t>Por su parte, el</w:t>
      </w:r>
      <w:r w:rsidR="00EC23B8">
        <w:rPr>
          <w:rFonts w:ascii="Arial" w:hAnsi="Arial" w:cs="Arial"/>
          <w:sz w:val="24"/>
          <w:szCs w:val="24"/>
        </w:rPr>
        <w:t xml:space="preserve"> </w:t>
      </w:r>
      <w:r w:rsidR="008B7D9C">
        <w:rPr>
          <w:rFonts w:ascii="Arial" w:hAnsi="Arial" w:cs="Arial"/>
          <w:sz w:val="24"/>
          <w:szCs w:val="24"/>
        </w:rPr>
        <w:t xml:space="preserve">maestro Emilio Manuel </w:t>
      </w:r>
      <w:proofErr w:type="spellStart"/>
      <w:r w:rsidR="008B7D9C">
        <w:rPr>
          <w:rFonts w:ascii="Arial" w:hAnsi="Arial" w:cs="Arial"/>
          <w:sz w:val="24"/>
          <w:szCs w:val="24"/>
        </w:rPr>
        <w:t>Arrayales</w:t>
      </w:r>
      <w:proofErr w:type="spellEnd"/>
      <w:r w:rsidR="008B7D9C">
        <w:rPr>
          <w:rFonts w:ascii="Arial" w:hAnsi="Arial" w:cs="Arial"/>
          <w:sz w:val="24"/>
          <w:szCs w:val="24"/>
        </w:rPr>
        <w:t xml:space="preserve"> Millán, Director de la Facultad de Deportes</w:t>
      </w:r>
      <w:r w:rsidR="0025055E">
        <w:rPr>
          <w:rFonts w:ascii="Arial" w:hAnsi="Arial" w:cs="Arial"/>
          <w:sz w:val="24"/>
          <w:szCs w:val="24"/>
        </w:rPr>
        <w:t>, habló en representación del resto de las unidades académicas que también participarán en la carrera, mencionando que para los Cimarrones voluntarios es un honor ser parte de este evento donde se promueven valores fundamentales como el impuls</w:t>
      </w:r>
      <w:r w:rsidR="00922A3C">
        <w:rPr>
          <w:rFonts w:ascii="Arial" w:hAnsi="Arial" w:cs="Arial"/>
          <w:sz w:val="24"/>
          <w:szCs w:val="24"/>
        </w:rPr>
        <w:t xml:space="preserve">o a la educación universitaria y </w:t>
      </w:r>
      <w:r w:rsidR="0025055E">
        <w:rPr>
          <w:rFonts w:ascii="Arial" w:hAnsi="Arial" w:cs="Arial"/>
          <w:sz w:val="24"/>
          <w:szCs w:val="24"/>
        </w:rPr>
        <w:t>la promoción de la actividad física y la salud</w:t>
      </w:r>
      <w:r w:rsidR="00922A3C">
        <w:rPr>
          <w:rFonts w:ascii="Arial" w:hAnsi="Arial" w:cs="Arial"/>
          <w:sz w:val="24"/>
          <w:szCs w:val="24"/>
        </w:rPr>
        <w:t>. Apoyarán las tres vicerrectorías de la UABC, Tesorería</w:t>
      </w:r>
      <w:r w:rsidR="0025055E">
        <w:rPr>
          <w:rFonts w:ascii="Arial" w:hAnsi="Arial" w:cs="Arial"/>
          <w:sz w:val="24"/>
          <w:szCs w:val="24"/>
        </w:rPr>
        <w:t>, así como la</w:t>
      </w:r>
      <w:r w:rsidR="00922A3C">
        <w:rPr>
          <w:rFonts w:ascii="Arial" w:hAnsi="Arial" w:cs="Arial"/>
          <w:sz w:val="24"/>
          <w:szCs w:val="24"/>
        </w:rPr>
        <w:t>s facultades de Ciencias Humanas; Humanidades y Ciencias Sociales, Artes y Enfermería.</w:t>
      </w:r>
    </w:p>
    <w:p w:rsidR="00922A3C" w:rsidRPr="003E22F2" w:rsidRDefault="00922A3C" w:rsidP="001A41DC">
      <w:pPr>
        <w:ind w:right="4"/>
        <w:jc w:val="both"/>
        <w:rPr>
          <w:rFonts w:ascii="Arial" w:hAnsi="Arial" w:cs="Arial"/>
          <w:sz w:val="16"/>
          <w:szCs w:val="16"/>
        </w:rPr>
      </w:pPr>
    </w:p>
    <w:p w:rsidR="001A41DC" w:rsidRDefault="008B7D9C" w:rsidP="001A41DC">
      <w:pPr>
        <w:ind w:right="4"/>
        <w:jc w:val="both"/>
        <w:rPr>
          <w:rFonts w:ascii="Arial" w:hAnsi="Arial" w:cs="Arial"/>
          <w:sz w:val="24"/>
          <w:szCs w:val="24"/>
        </w:rPr>
      </w:pPr>
      <w:r>
        <w:rPr>
          <w:rFonts w:ascii="Arial" w:hAnsi="Arial" w:cs="Arial"/>
          <w:sz w:val="24"/>
          <w:szCs w:val="24"/>
        </w:rPr>
        <w:t>El</w:t>
      </w:r>
      <w:r w:rsidR="001A41DC" w:rsidRPr="006E6E06">
        <w:rPr>
          <w:rFonts w:ascii="Arial" w:hAnsi="Arial" w:cs="Arial"/>
          <w:sz w:val="24"/>
          <w:szCs w:val="24"/>
        </w:rPr>
        <w:t xml:space="preserve"> año pasado se registra</w:t>
      </w:r>
      <w:r w:rsidR="001A41DC">
        <w:rPr>
          <w:rFonts w:ascii="Arial" w:hAnsi="Arial" w:cs="Arial"/>
          <w:sz w:val="24"/>
          <w:szCs w:val="24"/>
        </w:rPr>
        <w:t>ron 2</w:t>
      </w:r>
      <w:r>
        <w:rPr>
          <w:rFonts w:ascii="Arial" w:hAnsi="Arial" w:cs="Arial"/>
          <w:sz w:val="24"/>
          <w:szCs w:val="24"/>
        </w:rPr>
        <w:t xml:space="preserve"> </w:t>
      </w:r>
      <w:r w:rsidR="003E22F2">
        <w:rPr>
          <w:rFonts w:ascii="Arial" w:hAnsi="Arial" w:cs="Arial"/>
          <w:sz w:val="24"/>
          <w:szCs w:val="24"/>
        </w:rPr>
        <w:t xml:space="preserve">425 </w:t>
      </w:r>
      <w:r w:rsidR="001A41DC">
        <w:rPr>
          <w:rFonts w:ascii="Arial" w:hAnsi="Arial" w:cs="Arial"/>
          <w:sz w:val="24"/>
          <w:szCs w:val="24"/>
        </w:rPr>
        <w:t>participantes y esperan</w:t>
      </w:r>
      <w:r w:rsidR="001A41DC" w:rsidRPr="006E6E06">
        <w:rPr>
          <w:rFonts w:ascii="Arial" w:hAnsi="Arial" w:cs="Arial"/>
          <w:sz w:val="24"/>
          <w:szCs w:val="24"/>
        </w:rPr>
        <w:t xml:space="preserve"> este año llegar </w:t>
      </w:r>
      <w:r>
        <w:rPr>
          <w:rFonts w:ascii="Arial" w:hAnsi="Arial" w:cs="Arial"/>
          <w:sz w:val="24"/>
          <w:szCs w:val="24"/>
        </w:rPr>
        <w:t xml:space="preserve">a </w:t>
      </w:r>
      <w:r w:rsidR="001A41DC" w:rsidRPr="006E6E06">
        <w:rPr>
          <w:rFonts w:ascii="Arial" w:hAnsi="Arial" w:cs="Arial"/>
          <w:sz w:val="24"/>
          <w:szCs w:val="24"/>
        </w:rPr>
        <w:t>los 2</w:t>
      </w:r>
      <w:r>
        <w:rPr>
          <w:rFonts w:ascii="Arial" w:hAnsi="Arial" w:cs="Arial"/>
          <w:sz w:val="24"/>
          <w:szCs w:val="24"/>
        </w:rPr>
        <w:t xml:space="preserve"> 7</w:t>
      </w:r>
      <w:r w:rsidR="001A41DC" w:rsidRPr="006E6E06">
        <w:rPr>
          <w:rFonts w:ascii="Arial" w:hAnsi="Arial" w:cs="Arial"/>
          <w:sz w:val="24"/>
          <w:szCs w:val="24"/>
        </w:rPr>
        <w:t xml:space="preserve">00. </w:t>
      </w:r>
      <w:r w:rsidR="001A41DC">
        <w:rPr>
          <w:rFonts w:ascii="Arial" w:hAnsi="Arial" w:cs="Arial"/>
          <w:sz w:val="24"/>
          <w:szCs w:val="24"/>
        </w:rPr>
        <w:t xml:space="preserve">Para </w:t>
      </w:r>
      <w:r w:rsidR="001A41DC" w:rsidRPr="006E6E06">
        <w:rPr>
          <w:rFonts w:ascii="Arial" w:hAnsi="Arial" w:cs="Arial"/>
          <w:sz w:val="24"/>
          <w:szCs w:val="24"/>
        </w:rPr>
        <w:t>quienes no corran</w:t>
      </w:r>
      <w:r w:rsidR="001A41DC">
        <w:rPr>
          <w:rFonts w:ascii="Arial" w:hAnsi="Arial" w:cs="Arial"/>
          <w:sz w:val="24"/>
          <w:szCs w:val="24"/>
        </w:rPr>
        <w:t>,</w:t>
      </w:r>
      <w:r w:rsidR="001A41DC" w:rsidRPr="006E6E06">
        <w:rPr>
          <w:rFonts w:ascii="Arial" w:hAnsi="Arial" w:cs="Arial"/>
          <w:sz w:val="24"/>
          <w:szCs w:val="24"/>
        </w:rPr>
        <w:t xml:space="preserve"> habrá puestos de comida, atracciones musicales, </w:t>
      </w:r>
      <w:r w:rsidR="006B3512">
        <w:rPr>
          <w:rFonts w:ascii="Arial" w:hAnsi="Arial" w:cs="Arial"/>
          <w:sz w:val="24"/>
          <w:szCs w:val="24"/>
        </w:rPr>
        <w:t xml:space="preserve">zona de retos, </w:t>
      </w:r>
      <w:r w:rsidR="001A41DC" w:rsidRPr="006E6E06">
        <w:rPr>
          <w:rFonts w:ascii="Arial" w:hAnsi="Arial" w:cs="Arial"/>
          <w:sz w:val="24"/>
          <w:szCs w:val="24"/>
        </w:rPr>
        <w:t>entre otras actividades.</w:t>
      </w:r>
    </w:p>
    <w:p w:rsidR="001A41DC" w:rsidRPr="00FD3A0D" w:rsidRDefault="001A41DC" w:rsidP="001A41DC">
      <w:pPr>
        <w:ind w:right="4"/>
        <w:jc w:val="both"/>
        <w:rPr>
          <w:rFonts w:ascii="Arial" w:hAnsi="Arial" w:cs="Arial"/>
          <w:sz w:val="12"/>
          <w:szCs w:val="12"/>
        </w:rPr>
      </w:pPr>
    </w:p>
    <w:p w:rsidR="001A41DC" w:rsidRDefault="001A41DC" w:rsidP="001A41DC">
      <w:pPr>
        <w:ind w:right="4"/>
        <w:jc w:val="both"/>
        <w:rPr>
          <w:rFonts w:ascii="Arial" w:hAnsi="Arial" w:cs="Arial"/>
          <w:sz w:val="24"/>
          <w:szCs w:val="24"/>
        </w:rPr>
      </w:pPr>
      <w:r>
        <w:rPr>
          <w:rFonts w:ascii="Arial" w:hAnsi="Arial" w:cs="Arial"/>
          <w:sz w:val="24"/>
          <w:szCs w:val="24"/>
        </w:rPr>
        <w:t xml:space="preserve">En la presentación también conformaron el presídium </w:t>
      </w:r>
      <w:r w:rsidR="00E16744">
        <w:rPr>
          <w:rFonts w:ascii="Arial" w:hAnsi="Arial" w:cs="Arial"/>
          <w:sz w:val="24"/>
          <w:szCs w:val="24"/>
        </w:rPr>
        <w:t>la contadora Silvia López Alarcón, President</w:t>
      </w:r>
      <w:r w:rsidR="00363B6F">
        <w:rPr>
          <w:rFonts w:ascii="Arial" w:hAnsi="Arial" w:cs="Arial"/>
          <w:sz w:val="24"/>
          <w:szCs w:val="24"/>
        </w:rPr>
        <w:t>a</w:t>
      </w:r>
      <w:r w:rsidR="00E16744">
        <w:rPr>
          <w:rFonts w:ascii="Arial" w:hAnsi="Arial" w:cs="Arial"/>
          <w:sz w:val="24"/>
          <w:szCs w:val="24"/>
        </w:rPr>
        <w:t xml:space="preserve"> de Capítulo Mexicali de la FUABC;</w:t>
      </w:r>
      <w:r>
        <w:rPr>
          <w:rFonts w:ascii="Arial" w:hAnsi="Arial" w:cs="Arial"/>
          <w:sz w:val="24"/>
          <w:szCs w:val="24"/>
        </w:rPr>
        <w:t xml:space="preserve"> maestro Julio </w:t>
      </w:r>
      <w:r w:rsidR="00F407CF">
        <w:rPr>
          <w:rFonts w:ascii="Arial" w:hAnsi="Arial" w:cs="Arial"/>
          <w:sz w:val="24"/>
          <w:szCs w:val="24"/>
        </w:rPr>
        <w:t xml:space="preserve">César </w:t>
      </w:r>
      <w:r>
        <w:rPr>
          <w:rFonts w:ascii="Arial" w:hAnsi="Arial" w:cs="Arial"/>
          <w:sz w:val="24"/>
          <w:szCs w:val="24"/>
        </w:rPr>
        <w:t>León</w:t>
      </w:r>
      <w:r w:rsidR="00F407CF">
        <w:rPr>
          <w:rFonts w:ascii="Arial" w:hAnsi="Arial" w:cs="Arial"/>
          <w:sz w:val="24"/>
          <w:szCs w:val="24"/>
        </w:rPr>
        <w:t xml:space="preserve"> Ortega</w:t>
      </w:r>
      <w:r>
        <w:rPr>
          <w:rFonts w:ascii="Arial" w:hAnsi="Arial" w:cs="Arial"/>
          <w:sz w:val="24"/>
          <w:szCs w:val="24"/>
        </w:rPr>
        <w:t>, Director del Instituto Municipal del Deporte y la Cultura Física (</w:t>
      </w:r>
      <w:proofErr w:type="spellStart"/>
      <w:r>
        <w:rPr>
          <w:rFonts w:ascii="Arial" w:hAnsi="Arial" w:cs="Arial"/>
          <w:sz w:val="24"/>
          <w:szCs w:val="24"/>
        </w:rPr>
        <w:t>Imdecuf</w:t>
      </w:r>
      <w:proofErr w:type="spellEnd"/>
      <w:r>
        <w:rPr>
          <w:rFonts w:ascii="Arial" w:hAnsi="Arial" w:cs="Arial"/>
          <w:sz w:val="24"/>
          <w:szCs w:val="24"/>
        </w:rPr>
        <w:t xml:space="preserve">), y la maestra Georgina </w:t>
      </w:r>
      <w:proofErr w:type="spellStart"/>
      <w:r>
        <w:rPr>
          <w:rFonts w:ascii="Arial" w:hAnsi="Arial" w:cs="Arial"/>
          <w:sz w:val="24"/>
          <w:szCs w:val="24"/>
        </w:rPr>
        <w:t>Walther</w:t>
      </w:r>
      <w:proofErr w:type="spellEnd"/>
      <w:r>
        <w:rPr>
          <w:rFonts w:ascii="Arial" w:hAnsi="Arial" w:cs="Arial"/>
          <w:sz w:val="24"/>
          <w:szCs w:val="24"/>
        </w:rPr>
        <w:t xml:space="preserve"> Cuevas, Directora Ejecutiva de Fundación UABC.</w:t>
      </w:r>
    </w:p>
    <w:p w:rsidR="00E16744" w:rsidRPr="00E16744" w:rsidRDefault="00E16744" w:rsidP="001A41DC">
      <w:pPr>
        <w:ind w:right="4"/>
        <w:jc w:val="both"/>
        <w:rPr>
          <w:rFonts w:ascii="Arial" w:hAnsi="Arial" w:cs="Arial"/>
          <w:sz w:val="16"/>
          <w:szCs w:val="16"/>
        </w:rPr>
      </w:pPr>
    </w:p>
    <w:p w:rsidR="001A41DC" w:rsidRDefault="001A41DC" w:rsidP="001A41DC">
      <w:pPr>
        <w:jc w:val="both"/>
        <w:rPr>
          <w:rFonts w:ascii="Arial" w:hAnsi="Arial" w:cs="Arial"/>
          <w:sz w:val="24"/>
          <w:szCs w:val="24"/>
          <w:shd w:val="clear" w:color="auto" w:fill="FFFFFF"/>
        </w:rPr>
      </w:pPr>
      <w:r w:rsidRPr="00516DB6">
        <w:rPr>
          <w:rFonts w:ascii="Arial" w:hAnsi="Arial" w:cs="Arial"/>
          <w:sz w:val="24"/>
          <w:szCs w:val="24"/>
          <w:shd w:val="clear" w:color="auto" w:fill="FFFFFF"/>
        </w:rPr>
        <w:t>Cabe señalar que se contará con servicios médicos y de seguridad en todos los circuitos.</w:t>
      </w:r>
      <w:r>
        <w:rPr>
          <w:rFonts w:ascii="Arial" w:hAnsi="Arial" w:cs="Arial"/>
          <w:sz w:val="24"/>
          <w:szCs w:val="24"/>
          <w:shd w:val="clear" w:color="auto" w:fill="FFFFFF"/>
        </w:rPr>
        <w:t xml:space="preserve"> </w:t>
      </w:r>
      <w:r w:rsidRPr="00516DB6">
        <w:rPr>
          <w:rFonts w:ascii="Arial" w:hAnsi="Arial" w:cs="Arial"/>
          <w:sz w:val="24"/>
          <w:szCs w:val="24"/>
          <w:shd w:val="clear" w:color="auto" w:fill="FFFFFF"/>
        </w:rPr>
        <w:t>Los interesados en obtener mayor información pueden comunicarse a</w:t>
      </w:r>
      <w:r>
        <w:rPr>
          <w:rFonts w:ascii="Arial" w:hAnsi="Arial" w:cs="Arial"/>
          <w:sz w:val="24"/>
          <w:szCs w:val="24"/>
          <w:shd w:val="clear" w:color="auto" w:fill="FFFFFF"/>
        </w:rPr>
        <w:t>l</w:t>
      </w:r>
      <w:r w:rsidRPr="00516DB6">
        <w:rPr>
          <w:rFonts w:ascii="Arial" w:hAnsi="Arial" w:cs="Arial"/>
          <w:sz w:val="24"/>
          <w:szCs w:val="24"/>
          <w:shd w:val="clear" w:color="auto" w:fill="FFFFFF"/>
        </w:rPr>
        <w:t xml:space="preserve"> teléfono</w:t>
      </w:r>
      <w:r>
        <w:rPr>
          <w:rFonts w:ascii="Arial" w:hAnsi="Arial" w:cs="Arial"/>
          <w:sz w:val="24"/>
          <w:szCs w:val="24"/>
          <w:shd w:val="clear" w:color="auto" w:fill="FFFFFF"/>
        </w:rPr>
        <w:t xml:space="preserve"> (686) 552-9448 y en la página electrónica: </w:t>
      </w:r>
      <w:hyperlink r:id="rId10" w:history="1">
        <w:r w:rsidR="004630C1" w:rsidRPr="00AB0755">
          <w:rPr>
            <w:rStyle w:val="Hipervnculo"/>
            <w:rFonts w:ascii="Arial" w:hAnsi="Arial" w:cs="Arial"/>
            <w:sz w:val="24"/>
            <w:szCs w:val="24"/>
            <w:shd w:val="clear" w:color="auto" w:fill="FFFFFF"/>
          </w:rPr>
          <w:t>http://fundacionuabc.org/que-hacemos/prohibido-rendirse/</w:t>
        </w:r>
      </w:hyperlink>
    </w:p>
    <w:bookmarkEnd w:id="0"/>
    <w:p w:rsidR="004630C1" w:rsidRDefault="004630C1" w:rsidP="001A41DC">
      <w:pPr>
        <w:jc w:val="both"/>
        <w:rPr>
          <w:rFonts w:ascii="Arial" w:hAnsi="Arial" w:cs="Arial"/>
          <w:sz w:val="24"/>
          <w:szCs w:val="24"/>
          <w:shd w:val="clear" w:color="auto" w:fill="FFFFFF"/>
        </w:rPr>
      </w:pPr>
    </w:p>
    <w:p w:rsidR="004630C1" w:rsidRDefault="004630C1" w:rsidP="001A41DC">
      <w:pPr>
        <w:jc w:val="both"/>
      </w:pPr>
    </w:p>
    <w:p w:rsidR="00C34263" w:rsidRDefault="00C34263" w:rsidP="001A41DC">
      <w:pPr>
        <w:jc w:val="both"/>
      </w:pPr>
    </w:p>
    <w:p w:rsidR="00C34263" w:rsidRDefault="00C34263" w:rsidP="001A41DC">
      <w:pPr>
        <w:jc w:val="both"/>
      </w:pPr>
    </w:p>
    <w:p w:rsidR="00C34263" w:rsidRDefault="00C34263" w:rsidP="001A41DC">
      <w:pPr>
        <w:jc w:val="both"/>
      </w:pPr>
    </w:p>
    <w:p w:rsidR="00DE36EA" w:rsidRPr="00C34263" w:rsidRDefault="00DE36EA" w:rsidP="00DE36EA">
      <w:pPr>
        <w:shd w:val="clear" w:color="auto" w:fill="FFFFFF"/>
        <w:jc w:val="center"/>
        <w:rPr>
          <w:rFonts w:ascii="Calibri" w:hAnsi="Calibri"/>
          <w:color w:val="FFFFFF" w:themeColor="background1"/>
          <w:sz w:val="24"/>
        </w:rPr>
      </w:pPr>
    </w:p>
    <w:p w:rsidR="00DE36EA" w:rsidRPr="00C34263" w:rsidRDefault="00C34263" w:rsidP="00DE36EA">
      <w:pPr>
        <w:shd w:val="clear" w:color="auto" w:fill="FFFFFF"/>
        <w:rPr>
          <w:rFonts w:ascii="Calibri" w:hAnsi="Calibri"/>
          <w:color w:val="FFFFFF" w:themeColor="background1"/>
          <w:sz w:val="24"/>
        </w:rPr>
      </w:pPr>
      <w:r w:rsidRPr="00C34263">
        <w:rPr>
          <w:rFonts w:ascii="Calibri" w:hAnsi="Calibri"/>
          <w:color w:val="FFFFFF" w:themeColor="background1"/>
          <w:sz w:val="24"/>
        </w:rPr>
        <w:t>Redacción: Angélica Gómez</w:t>
      </w:r>
    </w:p>
    <w:p w:rsidR="00C34263" w:rsidRPr="00C34263" w:rsidRDefault="00C34263" w:rsidP="00DE36EA">
      <w:pPr>
        <w:shd w:val="clear" w:color="auto" w:fill="FFFFFF"/>
        <w:rPr>
          <w:rFonts w:ascii="Calibri" w:hAnsi="Calibri"/>
          <w:color w:val="FFFFFF" w:themeColor="background1"/>
          <w:sz w:val="24"/>
        </w:rPr>
      </w:pPr>
      <w:r w:rsidRPr="00C34263">
        <w:rPr>
          <w:rFonts w:ascii="Calibri" w:hAnsi="Calibri"/>
          <w:color w:val="FFFFFF" w:themeColor="background1"/>
          <w:sz w:val="24"/>
        </w:rPr>
        <w:t>Fotos: Armando Ruíz</w:t>
      </w:r>
    </w:p>
    <w:p w:rsidR="00C34263" w:rsidRPr="00C34263" w:rsidRDefault="00C34263">
      <w:pPr>
        <w:shd w:val="clear" w:color="auto" w:fill="FFFFFF"/>
        <w:rPr>
          <w:rFonts w:ascii="Calibri" w:hAnsi="Calibri"/>
          <w:color w:val="FFFFFF" w:themeColor="background1"/>
          <w:sz w:val="24"/>
        </w:rPr>
      </w:pPr>
    </w:p>
    <w:sectPr w:rsidR="00C34263" w:rsidRPr="00C34263"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F9C" w:rsidRDefault="00B01F9C">
      <w:r>
        <w:separator/>
      </w:r>
    </w:p>
  </w:endnote>
  <w:endnote w:type="continuationSeparator" w:id="0">
    <w:p w:rsidR="00B01F9C" w:rsidRDefault="00B0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F9C" w:rsidRDefault="00B01F9C">
      <w:r>
        <w:rPr>
          <w:color w:val="000000"/>
        </w:rPr>
        <w:separator/>
      </w:r>
    </w:p>
  </w:footnote>
  <w:footnote w:type="continuationSeparator" w:id="0">
    <w:p w:rsidR="00B01F9C" w:rsidRDefault="00B01F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7">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2">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33"/>
  </w:num>
  <w:num w:numId="4">
    <w:abstractNumId w:val="14"/>
  </w:num>
  <w:num w:numId="5">
    <w:abstractNumId w:val="11"/>
  </w:num>
  <w:num w:numId="6">
    <w:abstractNumId w:val="3"/>
  </w:num>
  <w:num w:numId="7">
    <w:abstractNumId w:val="31"/>
  </w:num>
  <w:num w:numId="8">
    <w:abstractNumId w:val="0"/>
  </w:num>
  <w:num w:numId="9">
    <w:abstractNumId w:val="32"/>
  </w:num>
  <w:num w:numId="10">
    <w:abstractNumId w:val="21"/>
  </w:num>
  <w:num w:numId="11">
    <w:abstractNumId w:val="23"/>
  </w:num>
  <w:num w:numId="12">
    <w:abstractNumId w:val="1"/>
  </w:num>
  <w:num w:numId="13">
    <w:abstractNumId w:val="10"/>
  </w:num>
  <w:num w:numId="14">
    <w:abstractNumId w:val="26"/>
  </w:num>
  <w:num w:numId="15">
    <w:abstractNumId w:val="19"/>
  </w:num>
  <w:num w:numId="16">
    <w:abstractNumId w:val="15"/>
  </w:num>
  <w:num w:numId="17">
    <w:abstractNumId w:val="12"/>
  </w:num>
  <w:num w:numId="18">
    <w:abstractNumId w:val="7"/>
  </w:num>
  <w:num w:numId="19">
    <w:abstractNumId w:val="9"/>
  </w:num>
  <w:num w:numId="20">
    <w:abstractNumId w:val="27"/>
  </w:num>
  <w:num w:numId="21">
    <w:abstractNumId w:val="16"/>
  </w:num>
  <w:num w:numId="22">
    <w:abstractNumId w:val="20"/>
  </w:num>
  <w:num w:numId="23">
    <w:abstractNumId w:val="4"/>
  </w:num>
  <w:num w:numId="24">
    <w:abstractNumId w:val="17"/>
  </w:num>
  <w:num w:numId="25">
    <w:abstractNumId w:val="28"/>
  </w:num>
  <w:num w:numId="26">
    <w:abstractNumId w:val="5"/>
  </w:num>
  <w:num w:numId="27">
    <w:abstractNumId w:val="25"/>
  </w:num>
  <w:num w:numId="28">
    <w:abstractNumId w:val="30"/>
  </w:num>
  <w:num w:numId="29">
    <w:abstractNumId w:val="22"/>
  </w:num>
  <w:num w:numId="30">
    <w:abstractNumId w:val="6"/>
  </w:num>
  <w:num w:numId="31">
    <w:abstractNumId w:val="2"/>
  </w:num>
  <w:num w:numId="32">
    <w:abstractNumId w:val="29"/>
  </w:num>
  <w:num w:numId="33">
    <w:abstractNumId w:val="18"/>
  </w:num>
  <w:num w:numId="3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1A2"/>
    <w:rsid w:val="000B69B7"/>
    <w:rsid w:val="000B6B2B"/>
    <w:rsid w:val="000B71E2"/>
    <w:rsid w:val="000B7AB7"/>
    <w:rsid w:val="000B7AB9"/>
    <w:rsid w:val="000C20D1"/>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367B"/>
    <w:rsid w:val="00193889"/>
    <w:rsid w:val="00193958"/>
    <w:rsid w:val="00194098"/>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CD0"/>
    <w:rsid w:val="001A63F8"/>
    <w:rsid w:val="001A6796"/>
    <w:rsid w:val="001A681E"/>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4290"/>
    <w:rsid w:val="001F43B7"/>
    <w:rsid w:val="001F47DA"/>
    <w:rsid w:val="001F5829"/>
    <w:rsid w:val="001F6203"/>
    <w:rsid w:val="001F630B"/>
    <w:rsid w:val="001F6313"/>
    <w:rsid w:val="001F66B4"/>
    <w:rsid w:val="001F78DE"/>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55E"/>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720"/>
    <w:rsid w:val="002F4CDC"/>
    <w:rsid w:val="002F4D30"/>
    <w:rsid w:val="002F5215"/>
    <w:rsid w:val="002F5915"/>
    <w:rsid w:val="002F594C"/>
    <w:rsid w:val="002F5CB1"/>
    <w:rsid w:val="002F5CBB"/>
    <w:rsid w:val="002F5D4F"/>
    <w:rsid w:val="002F5D6B"/>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98E"/>
    <w:rsid w:val="00390CF1"/>
    <w:rsid w:val="00390EDD"/>
    <w:rsid w:val="00391C6F"/>
    <w:rsid w:val="00391E28"/>
    <w:rsid w:val="00392448"/>
    <w:rsid w:val="00392650"/>
    <w:rsid w:val="003927C1"/>
    <w:rsid w:val="0039336A"/>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2F2"/>
    <w:rsid w:val="003E26EC"/>
    <w:rsid w:val="003E2D9F"/>
    <w:rsid w:val="003E2FEE"/>
    <w:rsid w:val="003E34BA"/>
    <w:rsid w:val="003E383C"/>
    <w:rsid w:val="003E43B6"/>
    <w:rsid w:val="003E452E"/>
    <w:rsid w:val="003E49AA"/>
    <w:rsid w:val="003E6C09"/>
    <w:rsid w:val="003E6CB7"/>
    <w:rsid w:val="003E767F"/>
    <w:rsid w:val="003F056B"/>
    <w:rsid w:val="003F07ED"/>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5343"/>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F28"/>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D2F"/>
    <w:rsid w:val="004E5D55"/>
    <w:rsid w:val="004E657B"/>
    <w:rsid w:val="004E6687"/>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FE6"/>
    <w:rsid w:val="004F7BCF"/>
    <w:rsid w:val="00500D36"/>
    <w:rsid w:val="0050272B"/>
    <w:rsid w:val="005028FF"/>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B13"/>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6B0C"/>
    <w:rsid w:val="005675FE"/>
    <w:rsid w:val="00567A70"/>
    <w:rsid w:val="005703DF"/>
    <w:rsid w:val="0057167C"/>
    <w:rsid w:val="00571B94"/>
    <w:rsid w:val="00574256"/>
    <w:rsid w:val="005742F4"/>
    <w:rsid w:val="00574743"/>
    <w:rsid w:val="0057502A"/>
    <w:rsid w:val="00575632"/>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471"/>
    <w:rsid w:val="00585689"/>
    <w:rsid w:val="0058598A"/>
    <w:rsid w:val="005864D6"/>
    <w:rsid w:val="005865AB"/>
    <w:rsid w:val="00586E00"/>
    <w:rsid w:val="005874FE"/>
    <w:rsid w:val="005918DE"/>
    <w:rsid w:val="0059215F"/>
    <w:rsid w:val="005928ED"/>
    <w:rsid w:val="00592ABE"/>
    <w:rsid w:val="00592BFE"/>
    <w:rsid w:val="00593081"/>
    <w:rsid w:val="00593147"/>
    <w:rsid w:val="00593332"/>
    <w:rsid w:val="005942F4"/>
    <w:rsid w:val="00594C3E"/>
    <w:rsid w:val="00594FAD"/>
    <w:rsid w:val="00595370"/>
    <w:rsid w:val="005962E4"/>
    <w:rsid w:val="0059636F"/>
    <w:rsid w:val="00596D44"/>
    <w:rsid w:val="00597248"/>
    <w:rsid w:val="005979E6"/>
    <w:rsid w:val="00597BD1"/>
    <w:rsid w:val="005A0305"/>
    <w:rsid w:val="005A1553"/>
    <w:rsid w:val="005A19BE"/>
    <w:rsid w:val="005A3403"/>
    <w:rsid w:val="005A3504"/>
    <w:rsid w:val="005A5460"/>
    <w:rsid w:val="005A5926"/>
    <w:rsid w:val="005A5980"/>
    <w:rsid w:val="005A695A"/>
    <w:rsid w:val="005A6A3B"/>
    <w:rsid w:val="005A6CD7"/>
    <w:rsid w:val="005A776E"/>
    <w:rsid w:val="005A7CA7"/>
    <w:rsid w:val="005B2E21"/>
    <w:rsid w:val="005B3832"/>
    <w:rsid w:val="005B399E"/>
    <w:rsid w:val="005B3A2B"/>
    <w:rsid w:val="005B4234"/>
    <w:rsid w:val="005B52DF"/>
    <w:rsid w:val="005B5590"/>
    <w:rsid w:val="005B5923"/>
    <w:rsid w:val="005B5A2E"/>
    <w:rsid w:val="005B6F31"/>
    <w:rsid w:val="005B70C8"/>
    <w:rsid w:val="005B75CB"/>
    <w:rsid w:val="005B792D"/>
    <w:rsid w:val="005B7D06"/>
    <w:rsid w:val="005C0E6A"/>
    <w:rsid w:val="005C1CC2"/>
    <w:rsid w:val="005C1E21"/>
    <w:rsid w:val="005C2912"/>
    <w:rsid w:val="005C2BA5"/>
    <w:rsid w:val="005C2C54"/>
    <w:rsid w:val="005C3272"/>
    <w:rsid w:val="005C36D9"/>
    <w:rsid w:val="005C3FC7"/>
    <w:rsid w:val="005C4077"/>
    <w:rsid w:val="005C4234"/>
    <w:rsid w:val="005C4627"/>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5D3"/>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3318"/>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FF8"/>
    <w:rsid w:val="006D56A4"/>
    <w:rsid w:val="006D5E1B"/>
    <w:rsid w:val="006D5E7E"/>
    <w:rsid w:val="006D5F18"/>
    <w:rsid w:val="006D63E1"/>
    <w:rsid w:val="006D7434"/>
    <w:rsid w:val="006D7D11"/>
    <w:rsid w:val="006D7E4C"/>
    <w:rsid w:val="006E04E2"/>
    <w:rsid w:val="006E13C5"/>
    <w:rsid w:val="006E19B9"/>
    <w:rsid w:val="006E30A6"/>
    <w:rsid w:val="006E3649"/>
    <w:rsid w:val="006E36E9"/>
    <w:rsid w:val="006E41CA"/>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706"/>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68"/>
    <w:rsid w:val="00777D8D"/>
    <w:rsid w:val="00777FC9"/>
    <w:rsid w:val="007808ED"/>
    <w:rsid w:val="007808FD"/>
    <w:rsid w:val="00780ABD"/>
    <w:rsid w:val="0078111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A13"/>
    <w:rsid w:val="00792D27"/>
    <w:rsid w:val="007949A7"/>
    <w:rsid w:val="00794BA7"/>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0705"/>
    <w:rsid w:val="008112E7"/>
    <w:rsid w:val="00811A18"/>
    <w:rsid w:val="008121C5"/>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53D"/>
    <w:rsid w:val="00844647"/>
    <w:rsid w:val="008448CD"/>
    <w:rsid w:val="00844B37"/>
    <w:rsid w:val="00844C1D"/>
    <w:rsid w:val="00845FC7"/>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D3E"/>
    <w:rsid w:val="00880F99"/>
    <w:rsid w:val="00881017"/>
    <w:rsid w:val="00882ACC"/>
    <w:rsid w:val="00882B42"/>
    <w:rsid w:val="00883416"/>
    <w:rsid w:val="008836B0"/>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2AFD"/>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133"/>
    <w:rsid w:val="008C1ED4"/>
    <w:rsid w:val="008C22D7"/>
    <w:rsid w:val="008C23CD"/>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264B"/>
    <w:rsid w:val="00922A3C"/>
    <w:rsid w:val="00922D98"/>
    <w:rsid w:val="00922E66"/>
    <w:rsid w:val="00923748"/>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5995"/>
    <w:rsid w:val="0095643E"/>
    <w:rsid w:val="00957C30"/>
    <w:rsid w:val="00957F31"/>
    <w:rsid w:val="009625BD"/>
    <w:rsid w:val="00962D0E"/>
    <w:rsid w:val="00963527"/>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5ED"/>
    <w:rsid w:val="009E3ED2"/>
    <w:rsid w:val="009E4524"/>
    <w:rsid w:val="009E48AC"/>
    <w:rsid w:val="009E4998"/>
    <w:rsid w:val="009E6616"/>
    <w:rsid w:val="009E680B"/>
    <w:rsid w:val="009F025D"/>
    <w:rsid w:val="009F070D"/>
    <w:rsid w:val="009F140E"/>
    <w:rsid w:val="009F1888"/>
    <w:rsid w:val="009F1ED4"/>
    <w:rsid w:val="009F2678"/>
    <w:rsid w:val="009F2929"/>
    <w:rsid w:val="009F2951"/>
    <w:rsid w:val="009F2CA2"/>
    <w:rsid w:val="009F3297"/>
    <w:rsid w:val="009F3B2C"/>
    <w:rsid w:val="009F3BD6"/>
    <w:rsid w:val="009F4026"/>
    <w:rsid w:val="009F4D7E"/>
    <w:rsid w:val="009F57D0"/>
    <w:rsid w:val="009F5A56"/>
    <w:rsid w:val="009F64BA"/>
    <w:rsid w:val="009F6592"/>
    <w:rsid w:val="009F69DE"/>
    <w:rsid w:val="009F6AC4"/>
    <w:rsid w:val="009F6CED"/>
    <w:rsid w:val="009F6E40"/>
    <w:rsid w:val="009F6ECD"/>
    <w:rsid w:val="009F7607"/>
    <w:rsid w:val="009F786C"/>
    <w:rsid w:val="00A000B6"/>
    <w:rsid w:val="00A006F9"/>
    <w:rsid w:val="00A0091B"/>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2BA6"/>
    <w:rsid w:val="00A137BF"/>
    <w:rsid w:val="00A13E3D"/>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888"/>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D8E"/>
    <w:rsid w:val="00A838D9"/>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3B7A"/>
    <w:rsid w:val="00AC51D0"/>
    <w:rsid w:val="00AC5F0C"/>
    <w:rsid w:val="00AC7640"/>
    <w:rsid w:val="00AC78CA"/>
    <w:rsid w:val="00AC7A7D"/>
    <w:rsid w:val="00AD008A"/>
    <w:rsid w:val="00AD1330"/>
    <w:rsid w:val="00AD13F5"/>
    <w:rsid w:val="00AD177F"/>
    <w:rsid w:val="00AD1A80"/>
    <w:rsid w:val="00AD24BC"/>
    <w:rsid w:val="00AD2B16"/>
    <w:rsid w:val="00AD3109"/>
    <w:rsid w:val="00AD33DE"/>
    <w:rsid w:val="00AD399C"/>
    <w:rsid w:val="00AD4E15"/>
    <w:rsid w:val="00AD4E4A"/>
    <w:rsid w:val="00AD5BD2"/>
    <w:rsid w:val="00AD7EA2"/>
    <w:rsid w:val="00AE1184"/>
    <w:rsid w:val="00AE11E4"/>
    <w:rsid w:val="00AE1E10"/>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5FB"/>
    <w:rsid w:val="00BC4BCA"/>
    <w:rsid w:val="00BC5167"/>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AC9"/>
    <w:rsid w:val="00CA4BB9"/>
    <w:rsid w:val="00CA4BC9"/>
    <w:rsid w:val="00CA5E7E"/>
    <w:rsid w:val="00CA617A"/>
    <w:rsid w:val="00CA699B"/>
    <w:rsid w:val="00CA6F59"/>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7089"/>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5B9"/>
    <w:rsid w:val="00E34E1E"/>
    <w:rsid w:val="00E352C4"/>
    <w:rsid w:val="00E354B7"/>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3E2"/>
    <w:rsid w:val="00E517F5"/>
    <w:rsid w:val="00E520A3"/>
    <w:rsid w:val="00E5214E"/>
    <w:rsid w:val="00E52196"/>
    <w:rsid w:val="00E5277C"/>
    <w:rsid w:val="00E52D70"/>
    <w:rsid w:val="00E52F53"/>
    <w:rsid w:val="00E5326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493"/>
    <w:rsid w:val="00EF6507"/>
    <w:rsid w:val="00EF65D3"/>
    <w:rsid w:val="00EF6E25"/>
    <w:rsid w:val="00EF702B"/>
    <w:rsid w:val="00EF7085"/>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E0B"/>
    <w:rsid w:val="00F41FBE"/>
    <w:rsid w:val="00F422F2"/>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B9B"/>
    <w:rsid w:val="00F80AA7"/>
    <w:rsid w:val="00F80D21"/>
    <w:rsid w:val="00F81630"/>
    <w:rsid w:val="00F81A46"/>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E78DA"/>
    <w:rsid w:val="00FF0105"/>
    <w:rsid w:val="00FF06DF"/>
    <w:rsid w:val="00FF1A38"/>
    <w:rsid w:val="00FF1F1D"/>
    <w:rsid w:val="00FF2A20"/>
    <w:rsid w:val="00FF3B13"/>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fundacionuabc.org/que-hacemos/prohibido-rendirs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8AF28-AEBC-4546-9AB6-A4113CBA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734</Words>
  <Characters>4043</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25</cp:revision>
  <cp:lastPrinted>2018-10-08T21:19:00Z</cp:lastPrinted>
  <dcterms:created xsi:type="dcterms:W3CDTF">2018-10-08T19:47:00Z</dcterms:created>
  <dcterms:modified xsi:type="dcterms:W3CDTF">2018-10-08T23:25:00Z</dcterms:modified>
</cp:coreProperties>
</file>