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139" w:rsidRDefault="00D31A54" w:rsidP="002F19E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9F1DDDC" wp14:editId="6ED8F3F2">
            <wp:extent cx="8145780" cy="1615440"/>
            <wp:effectExtent l="0" t="0" r="7620" b="381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57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CC0" w:rsidRDefault="002967FB" w:rsidP="00C22CC0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>
        <w:rPr>
          <w:rFonts w:ascii="Arial" w:hAnsi="Arial" w:cs="Arial"/>
          <w:b/>
          <w:sz w:val="24"/>
          <w:szCs w:val="24"/>
        </w:rPr>
        <w:t>0</w:t>
      </w:r>
      <w:r w:rsidR="00F7756F">
        <w:rPr>
          <w:rFonts w:ascii="Arial" w:hAnsi="Arial" w:cs="Arial"/>
          <w:b/>
          <w:sz w:val="24"/>
          <w:szCs w:val="24"/>
        </w:rPr>
        <w:t>47</w:t>
      </w:r>
      <w:r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</w:t>
      </w:r>
      <w:r>
        <w:rPr>
          <w:rFonts w:ascii="Arial" w:hAnsi="Arial" w:cs="Arial"/>
          <w:b/>
          <w:sz w:val="24"/>
          <w:szCs w:val="24"/>
        </w:rPr>
        <w:t>2</w:t>
      </w:r>
      <w:r w:rsidRPr="00117E40">
        <w:rPr>
          <w:b/>
          <w:sz w:val="24"/>
          <w:szCs w:val="24"/>
        </w:rPr>
        <w:t xml:space="preserve"> </w:t>
      </w:r>
    </w:p>
    <w:p w:rsidR="006C6D44" w:rsidRPr="006C6D44" w:rsidRDefault="006C6D44" w:rsidP="00F7756F">
      <w:pPr>
        <w:jc w:val="center"/>
        <w:rPr>
          <w:rFonts w:ascii="Arial" w:hAnsi="Arial" w:cs="Arial"/>
          <w:b/>
          <w:sz w:val="16"/>
          <w:szCs w:val="16"/>
          <w:lang w:eastAsia="en-US"/>
        </w:rPr>
      </w:pPr>
    </w:p>
    <w:p w:rsidR="00F7756F" w:rsidRDefault="00561749" w:rsidP="00F7756F">
      <w:pPr>
        <w:jc w:val="center"/>
        <w:rPr>
          <w:rFonts w:ascii="Arial" w:hAnsi="Arial" w:cs="Arial"/>
          <w:b/>
          <w:sz w:val="36"/>
          <w:szCs w:val="36"/>
          <w:lang w:eastAsia="en-US"/>
        </w:rPr>
      </w:pPr>
      <w:r>
        <w:rPr>
          <w:rFonts w:ascii="Arial" w:hAnsi="Arial" w:cs="Arial"/>
          <w:b/>
          <w:sz w:val="36"/>
          <w:szCs w:val="36"/>
          <w:lang w:eastAsia="en-US"/>
        </w:rPr>
        <w:t xml:space="preserve">Cuenta </w:t>
      </w:r>
      <w:r w:rsidR="00F7756F">
        <w:rPr>
          <w:rFonts w:ascii="Arial" w:hAnsi="Arial" w:cs="Arial"/>
          <w:b/>
          <w:sz w:val="36"/>
          <w:szCs w:val="36"/>
          <w:lang w:eastAsia="en-US"/>
        </w:rPr>
        <w:t xml:space="preserve">UABC </w:t>
      </w:r>
      <w:r>
        <w:rPr>
          <w:rFonts w:ascii="Arial" w:hAnsi="Arial" w:cs="Arial"/>
          <w:b/>
          <w:sz w:val="36"/>
          <w:szCs w:val="36"/>
          <w:lang w:eastAsia="en-US"/>
        </w:rPr>
        <w:t>con nuevo</w:t>
      </w:r>
      <w:r w:rsidR="00F7756F">
        <w:rPr>
          <w:rFonts w:ascii="Arial" w:hAnsi="Arial" w:cs="Arial"/>
          <w:b/>
          <w:sz w:val="36"/>
          <w:szCs w:val="36"/>
          <w:lang w:eastAsia="en-US"/>
        </w:rPr>
        <w:t xml:space="preserve"> Estatuto Escolar </w:t>
      </w:r>
    </w:p>
    <w:p w:rsidR="00F7756F" w:rsidRPr="00197629" w:rsidRDefault="00F7756F" w:rsidP="00F7756F">
      <w:pPr>
        <w:jc w:val="center"/>
        <w:rPr>
          <w:rFonts w:ascii="Arial" w:hAnsi="Arial" w:cs="Arial"/>
          <w:b/>
          <w:sz w:val="10"/>
          <w:szCs w:val="10"/>
          <w:lang w:eastAsia="en-US"/>
        </w:rPr>
      </w:pPr>
    </w:p>
    <w:p w:rsidR="00197629" w:rsidRPr="00197629" w:rsidRDefault="00197629" w:rsidP="00197629">
      <w:pPr>
        <w:pStyle w:val="Prrafodelista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Aseguran derecho de los estudiantes con </w:t>
      </w:r>
      <w:r w:rsidRPr="00197629">
        <w:rPr>
          <w:rFonts w:ascii="Arial" w:hAnsi="Arial" w:cs="Arial"/>
          <w:sz w:val="24"/>
          <w:szCs w:val="24"/>
          <w:lang w:eastAsia="en-US"/>
        </w:rPr>
        <w:t>ordenamiento novedoso, sólido</w:t>
      </w:r>
      <w:r>
        <w:rPr>
          <w:rFonts w:ascii="Arial" w:hAnsi="Arial" w:cs="Arial"/>
          <w:sz w:val="24"/>
          <w:szCs w:val="24"/>
          <w:lang w:eastAsia="en-US"/>
        </w:rPr>
        <w:t xml:space="preserve"> y</w:t>
      </w:r>
      <w:r w:rsidRPr="00197629">
        <w:rPr>
          <w:rFonts w:ascii="Arial" w:hAnsi="Arial" w:cs="Arial"/>
          <w:sz w:val="24"/>
          <w:szCs w:val="24"/>
          <w:lang w:eastAsia="en-US"/>
        </w:rPr>
        <w:t xml:space="preserve"> claro.</w:t>
      </w:r>
    </w:p>
    <w:p w:rsidR="00C22CC0" w:rsidRPr="006C6D44" w:rsidRDefault="00C24BBD" w:rsidP="00B81972">
      <w:pPr>
        <w:pStyle w:val="Prrafodelista"/>
        <w:numPr>
          <w:ilvl w:val="0"/>
          <w:numId w:val="8"/>
        </w:numPr>
        <w:ind w:left="284" w:right="-1" w:hanging="284"/>
        <w:jc w:val="both"/>
        <w:rPr>
          <w:rFonts w:ascii="Arial" w:hAnsi="Arial" w:cs="Arial"/>
          <w:b/>
          <w:sz w:val="24"/>
          <w:szCs w:val="24"/>
        </w:rPr>
      </w:pPr>
      <w:r w:rsidRPr="006C6D44">
        <w:rPr>
          <w:rFonts w:ascii="Arial" w:hAnsi="Arial" w:cs="Arial"/>
          <w:spacing w:val="-4"/>
          <w:sz w:val="24"/>
          <w:szCs w:val="24"/>
        </w:rPr>
        <w:t xml:space="preserve">Fue </w:t>
      </w:r>
      <w:r w:rsidR="002C063C" w:rsidRPr="006C6D44">
        <w:rPr>
          <w:rFonts w:ascii="Arial" w:hAnsi="Arial" w:cs="Arial"/>
          <w:spacing w:val="-4"/>
          <w:sz w:val="24"/>
          <w:szCs w:val="24"/>
        </w:rPr>
        <w:t xml:space="preserve">aprobada </w:t>
      </w:r>
      <w:r w:rsidRPr="006C6D44">
        <w:rPr>
          <w:rFonts w:ascii="Arial" w:hAnsi="Arial" w:cs="Arial"/>
          <w:sz w:val="24"/>
          <w:szCs w:val="24"/>
          <w:lang w:eastAsia="en-US"/>
        </w:rPr>
        <w:t xml:space="preserve">la creación de la Maestría en Gastronomía y la </w:t>
      </w:r>
      <w:r w:rsidR="00B77F5A" w:rsidRPr="006C6D44">
        <w:rPr>
          <w:rFonts w:ascii="Arial" w:hAnsi="Arial" w:cs="Arial"/>
          <w:sz w:val="24"/>
          <w:szCs w:val="24"/>
          <w:lang w:eastAsia="en-US"/>
        </w:rPr>
        <w:t>modificación del Doctorado en Ciencias Agropecuarias</w:t>
      </w:r>
      <w:r w:rsidR="00C22CC0" w:rsidRPr="006C6D44">
        <w:rPr>
          <w:rFonts w:ascii="Arial" w:hAnsi="Arial" w:cs="Arial"/>
          <w:spacing w:val="-4"/>
          <w:sz w:val="24"/>
          <w:szCs w:val="24"/>
        </w:rPr>
        <w:t xml:space="preserve">. </w:t>
      </w:r>
    </w:p>
    <w:p w:rsidR="00C22CC0" w:rsidRPr="00692EE2" w:rsidRDefault="00C22CC0" w:rsidP="00C22CC0">
      <w:pPr>
        <w:pStyle w:val="Prrafodelista"/>
        <w:ind w:left="284" w:right="-142"/>
        <w:jc w:val="both"/>
        <w:rPr>
          <w:rFonts w:ascii="Arial" w:hAnsi="Arial" w:cs="Arial"/>
          <w:b/>
          <w:sz w:val="16"/>
          <w:szCs w:val="16"/>
        </w:rPr>
      </w:pPr>
      <w:r w:rsidRPr="00692EE2">
        <w:rPr>
          <w:rFonts w:ascii="Arial" w:hAnsi="Arial" w:cs="Arial"/>
          <w:b/>
          <w:sz w:val="16"/>
          <w:szCs w:val="16"/>
        </w:rPr>
        <w:t xml:space="preserve"> </w:t>
      </w:r>
    </w:p>
    <w:p w:rsidR="0054383D" w:rsidRPr="006C6D44" w:rsidRDefault="00F7756F" w:rsidP="00DE163D">
      <w:pPr>
        <w:jc w:val="both"/>
        <w:rPr>
          <w:rFonts w:ascii="Arial" w:hAnsi="Arial" w:cs="Arial"/>
          <w:b/>
          <w:sz w:val="24"/>
        </w:rPr>
      </w:pPr>
      <w:r w:rsidRPr="006C6D44">
        <w:rPr>
          <w:rFonts w:ascii="Arial" w:hAnsi="Arial" w:cs="Arial"/>
          <w:spacing w:val="-8"/>
          <w:sz w:val="24"/>
        </w:rPr>
        <w:t>Tecate</w:t>
      </w:r>
      <w:r w:rsidR="00C22CC0" w:rsidRPr="006C6D44">
        <w:rPr>
          <w:rFonts w:ascii="Arial" w:hAnsi="Arial" w:cs="Arial"/>
          <w:spacing w:val="-8"/>
          <w:sz w:val="24"/>
        </w:rPr>
        <w:t xml:space="preserve">, B.C., jueves </w:t>
      </w:r>
      <w:r w:rsidRPr="006C6D44">
        <w:rPr>
          <w:rFonts w:ascii="Arial" w:hAnsi="Arial" w:cs="Arial"/>
          <w:spacing w:val="-8"/>
          <w:sz w:val="24"/>
        </w:rPr>
        <w:t>25</w:t>
      </w:r>
      <w:r w:rsidR="00C22CC0" w:rsidRPr="006C6D44">
        <w:rPr>
          <w:rFonts w:ascii="Arial" w:hAnsi="Arial" w:cs="Arial"/>
          <w:spacing w:val="-8"/>
          <w:sz w:val="24"/>
        </w:rPr>
        <w:t xml:space="preserve"> de octubre de 201</w:t>
      </w:r>
      <w:r w:rsidRPr="006C6D44">
        <w:rPr>
          <w:rFonts w:ascii="Arial" w:hAnsi="Arial" w:cs="Arial"/>
          <w:spacing w:val="-8"/>
          <w:sz w:val="24"/>
        </w:rPr>
        <w:t>8</w:t>
      </w:r>
      <w:r w:rsidR="00C22CC0" w:rsidRPr="006C6D44">
        <w:rPr>
          <w:rFonts w:ascii="Arial" w:hAnsi="Arial" w:cs="Arial"/>
          <w:spacing w:val="-8"/>
          <w:sz w:val="24"/>
        </w:rPr>
        <w:t>.-</w:t>
      </w:r>
      <w:r w:rsidR="00C22CC0" w:rsidRPr="006C6D44">
        <w:rPr>
          <w:rFonts w:ascii="Arial" w:hAnsi="Arial" w:cs="Arial"/>
          <w:spacing w:val="-4"/>
          <w:sz w:val="24"/>
        </w:rPr>
        <w:t xml:space="preserve"> </w:t>
      </w:r>
      <w:r w:rsidRPr="006C6D44">
        <w:rPr>
          <w:rFonts w:ascii="Arial" w:hAnsi="Arial" w:cs="Arial"/>
          <w:sz w:val="24"/>
        </w:rPr>
        <w:t xml:space="preserve">La Universidad Autónoma de Baja California (UABC) cuenta con un nuevo Estatuto Escolar, </w:t>
      </w:r>
      <w:r w:rsidR="00DE163D">
        <w:rPr>
          <w:rFonts w:ascii="Arial" w:hAnsi="Arial" w:cs="Arial"/>
          <w:sz w:val="24"/>
          <w:szCs w:val="24"/>
          <w:shd w:val="clear" w:color="auto" w:fill="FFFFFF"/>
        </w:rPr>
        <w:t>que</w:t>
      </w:r>
      <w:r w:rsidR="00DE163D" w:rsidRPr="00FE33B9">
        <w:rPr>
          <w:rFonts w:ascii="Arial" w:hAnsi="Arial" w:cs="Arial"/>
          <w:sz w:val="24"/>
          <w:szCs w:val="24"/>
          <w:shd w:val="clear" w:color="auto" w:fill="FFFFFF"/>
        </w:rPr>
        <w:t xml:space="preserve"> junto con el Estatuto del Personal Académico, es uno de los ordenamientos universitarios más importantes que se encarga de regular los aspectos relacionados con la impar</w:t>
      </w:r>
      <w:r w:rsidR="00561749">
        <w:rPr>
          <w:rFonts w:ascii="Arial" w:hAnsi="Arial" w:cs="Arial"/>
          <w:sz w:val="24"/>
          <w:szCs w:val="24"/>
          <w:shd w:val="clear" w:color="auto" w:fill="FFFFFF"/>
        </w:rPr>
        <w:t>tición de educación superior en</w:t>
      </w:r>
      <w:r w:rsidR="00DE163D" w:rsidRPr="00FE33B9">
        <w:rPr>
          <w:rFonts w:ascii="Arial" w:hAnsi="Arial" w:cs="Arial"/>
          <w:sz w:val="24"/>
          <w:szCs w:val="24"/>
          <w:shd w:val="clear" w:color="auto" w:fill="FFFFFF"/>
        </w:rPr>
        <w:t xml:space="preserve"> la formación de profesionales</w:t>
      </w:r>
      <w:r w:rsidR="0054383D" w:rsidRPr="006C6D44">
        <w:rPr>
          <w:rFonts w:ascii="Arial" w:hAnsi="Arial" w:cs="Arial"/>
          <w:sz w:val="24"/>
        </w:rPr>
        <w:t>, una vez que en sesión del Consejo Universitario, sus integrantes votaron a favor de este documento que responde a las necesidades y contextos actuales.</w:t>
      </w:r>
    </w:p>
    <w:p w:rsidR="00B81972" w:rsidRPr="00FE33B9" w:rsidRDefault="00B81972" w:rsidP="00F7756F">
      <w:pPr>
        <w:jc w:val="both"/>
        <w:rPr>
          <w:rFonts w:ascii="Arial" w:hAnsi="Arial" w:cs="Arial"/>
          <w:sz w:val="16"/>
          <w:szCs w:val="16"/>
          <w:lang w:eastAsia="en-US"/>
        </w:rPr>
      </w:pPr>
    </w:p>
    <w:p w:rsidR="00F7756F" w:rsidRPr="006C6D44" w:rsidRDefault="00FE33B9" w:rsidP="00F7756F">
      <w:pPr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P</w:t>
      </w:r>
      <w:r w:rsidR="00F7756F" w:rsidRPr="006C6D44">
        <w:rPr>
          <w:rFonts w:ascii="Arial" w:hAnsi="Arial" w:cs="Arial"/>
          <w:sz w:val="24"/>
          <w:szCs w:val="24"/>
          <w:lang w:eastAsia="en-US"/>
        </w:rPr>
        <w:t xml:space="preserve">ara la elaboración del nuevo </w:t>
      </w:r>
      <w:r w:rsidR="00667D63" w:rsidRPr="006C6D44">
        <w:rPr>
          <w:rFonts w:ascii="Arial" w:hAnsi="Arial" w:cs="Arial"/>
          <w:sz w:val="24"/>
          <w:szCs w:val="24"/>
          <w:lang w:eastAsia="en-US"/>
        </w:rPr>
        <w:t>ordenamiento</w:t>
      </w:r>
      <w:r w:rsidR="00F7756F" w:rsidRPr="006C6D44">
        <w:rPr>
          <w:rFonts w:ascii="Arial" w:hAnsi="Arial" w:cs="Arial"/>
          <w:sz w:val="24"/>
          <w:szCs w:val="24"/>
          <w:lang w:eastAsia="en-US"/>
        </w:rPr>
        <w:t xml:space="preserve">, se llevó a cabo un análisis </w:t>
      </w:r>
      <w:r w:rsidR="00667D63" w:rsidRPr="006C6D44">
        <w:rPr>
          <w:rFonts w:ascii="Arial" w:hAnsi="Arial" w:cs="Arial"/>
          <w:sz w:val="24"/>
          <w:szCs w:val="24"/>
          <w:lang w:eastAsia="en-US"/>
        </w:rPr>
        <w:t>en el que intervinieron autoridades, funcionarios y miembros de la comunidad universitaria, cuyas observaciones y aportaciones fueron debidamente tomadas en cuenta</w:t>
      </w:r>
      <w:r w:rsidR="006B4607" w:rsidRPr="006C6D44">
        <w:rPr>
          <w:rFonts w:ascii="Arial" w:hAnsi="Arial" w:cs="Arial"/>
          <w:sz w:val="24"/>
          <w:szCs w:val="24"/>
          <w:lang w:eastAsia="en-US"/>
        </w:rPr>
        <w:t xml:space="preserve"> para realizar </w:t>
      </w:r>
      <w:r w:rsidR="00667D63" w:rsidRPr="006C6D44">
        <w:rPr>
          <w:rFonts w:ascii="Arial" w:hAnsi="Arial" w:cs="Arial"/>
          <w:sz w:val="24"/>
          <w:szCs w:val="24"/>
          <w:lang w:eastAsia="en-US"/>
        </w:rPr>
        <w:t>las modificaciones necesarias al documento.</w:t>
      </w:r>
    </w:p>
    <w:p w:rsidR="00667D63" w:rsidRPr="00FE33B9" w:rsidRDefault="00667D63" w:rsidP="00F7756F">
      <w:pPr>
        <w:jc w:val="both"/>
        <w:rPr>
          <w:rFonts w:ascii="Arial" w:hAnsi="Arial" w:cs="Arial"/>
          <w:sz w:val="16"/>
          <w:szCs w:val="16"/>
          <w:lang w:eastAsia="en-US"/>
        </w:rPr>
      </w:pPr>
    </w:p>
    <w:p w:rsidR="00F7756F" w:rsidRDefault="00DE163D" w:rsidP="00F7756F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FE33B9">
        <w:rPr>
          <w:rFonts w:ascii="Arial" w:hAnsi="Arial" w:cs="Arial"/>
          <w:sz w:val="24"/>
          <w:szCs w:val="24"/>
          <w:lang w:eastAsia="en-US"/>
        </w:rPr>
        <w:t xml:space="preserve">El Rector de la UABC, doctor Juan Manuel Ocegueda Hernández, </w:t>
      </w:r>
      <w:r>
        <w:rPr>
          <w:rFonts w:ascii="Arial" w:hAnsi="Arial" w:cs="Arial"/>
          <w:sz w:val="24"/>
          <w:szCs w:val="24"/>
          <w:lang w:eastAsia="en-US"/>
        </w:rPr>
        <w:t>s</w:t>
      </w:r>
      <w:r w:rsidR="00F7756F" w:rsidRPr="006C6D44">
        <w:rPr>
          <w:rFonts w:ascii="Arial" w:hAnsi="Arial" w:cs="Arial"/>
          <w:sz w:val="24"/>
          <w:szCs w:val="24"/>
          <w:lang w:eastAsia="en-US"/>
        </w:rPr>
        <w:t xml:space="preserve">eñaló que </w:t>
      </w:r>
      <w:r w:rsidR="006B4607" w:rsidRPr="006C6D44">
        <w:rPr>
          <w:rFonts w:ascii="Arial" w:hAnsi="Arial" w:cs="Arial"/>
          <w:sz w:val="24"/>
          <w:szCs w:val="24"/>
          <w:lang w:eastAsia="en-US"/>
        </w:rPr>
        <w:t xml:space="preserve">el Estatuto </w:t>
      </w:r>
      <w:r w:rsidR="00F5562E" w:rsidRPr="006C6D44">
        <w:rPr>
          <w:rFonts w:ascii="Arial" w:hAnsi="Arial" w:cs="Arial"/>
          <w:sz w:val="24"/>
          <w:szCs w:val="24"/>
          <w:lang w:eastAsia="en-US"/>
        </w:rPr>
        <w:t>Escolar</w:t>
      </w:r>
      <w:r w:rsidR="006B4607" w:rsidRPr="006C6D44">
        <w:rPr>
          <w:rFonts w:ascii="Arial" w:hAnsi="Arial" w:cs="Arial"/>
          <w:sz w:val="24"/>
          <w:szCs w:val="24"/>
          <w:lang w:eastAsia="en-US"/>
        </w:rPr>
        <w:t xml:space="preserve"> fue creado hace más de 12 años, c</w:t>
      </w:r>
      <w:r w:rsidR="00CB251E" w:rsidRPr="006C6D44">
        <w:rPr>
          <w:rFonts w:ascii="Arial" w:hAnsi="Arial" w:cs="Arial"/>
          <w:sz w:val="24"/>
          <w:szCs w:val="24"/>
          <w:lang w:eastAsia="en-US"/>
        </w:rPr>
        <w:t>on reformas en el 2014 y 2015;</w:t>
      </w:r>
      <w:r w:rsidR="002D1C53" w:rsidRPr="006C6D44">
        <w:rPr>
          <w:rFonts w:ascii="Arial" w:hAnsi="Arial" w:cs="Arial"/>
          <w:sz w:val="24"/>
          <w:szCs w:val="24"/>
          <w:lang w:eastAsia="en-US"/>
        </w:rPr>
        <w:t xml:space="preserve"> </w:t>
      </w:r>
      <w:r w:rsidR="006B4607" w:rsidRPr="006C6D44">
        <w:rPr>
          <w:rFonts w:ascii="Arial" w:hAnsi="Arial" w:cs="Arial"/>
          <w:sz w:val="24"/>
          <w:szCs w:val="24"/>
          <w:lang w:eastAsia="en-US"/>
        </w:rPr>
        <w:t xml:space="preserve">debido al </w:t>
      </w:r>
      <w:r w:rsidR="00F5562E" w:rsidRPr="006C6D44">
        <w:rPr>
          <w:rFonts w:ascii="Arial" w:hAnsi="Arial" w:cs="Arial"/>
          <w:sz w:val="24"/>
          <w:szCs w:val="24"/>
          <w:lang w:eastAsia="en-US"/>
        </w:rPr>
        <w:t xml:space="preserve">desarrollo y crecimiento experimentado por la Universidad en los últimos años, fue imperante contar con </w:t>
      </w:r>
      <w:r w:rsidR="00D9050A" w:rsidRPr="006C6D44">
        <w:rPr>
          <w:rFonts w:ascii="Arial" w:hAnsi="Arial" w:cs="Arial"/>
          <w:sz w:val="24"/>
          <w:szCs w:val="24"/>
          <w:lang w:eastAsia="en-US"/>
        </w:rPr>
        <w:t>un ordenamiento novedoso, sólido, claro y práctic</w:t>
      </w:r>
      <w:r w:rsidR="00A86B4F">
        <w:rPr>
          <w:rFonts w:ascii="Arial" w:hAnsi="Arial" w:cs="Arial"/>
          <w:sz w:val="24"/>
          <w:szCs w:val="24"/>
          <w:lang w:eastAsia="en-US"/>
        </w:rPr>
        <w:t>o para todos los universitarios, principalmente que asegure los derechos de los estudiantes.</w:t>
      </w:r>
    </w:p>
    <w:p w:rsidR="00FE33B9" w:rsidRPr="00124FDE" w:rsidRDefault="00FE33B9" w:rsidP="00124FDE">
      <w:pPr>
        <w:jc w:val="both"/>
        <w:rPr>
          <w:rFonts w:ascii="Arial" w:hAnsi="Arial" w:cs="Arial"/>
          <w:sz w:val="16"/>
          <w:szCs w:val="16"/>
          <w:lang w:eastAsia="en-US"/>
        </w:rPr>
      </w:pPr>
    </w:p>
    <w:p w:rsidR="00BD5E89" w:rsidRPr="00197629" w:rsidRDefault="003D6602" w:rsidP="00BD5E89">
      <w:pPr>
        <w:pStyle w:val="NormalWeb"/>
        <w:spacing w:before="0" w:after="0"/>
        <w:jc w:val="both"/>
        <w:rPr>
          <w:rFonts w:ascii="Arial" w:hAnsi="Arial" w:cs="Arial"/>
          <w:szCs w:val="23"/>
          <w:lang w:val="es-MX" w:eastAsia="es-MX"/>
        </w:rPr>
      </w:pPr>
      <w:r>
        <w:rPr>
          <w:rFonts w:ascii="Arial" w:hAnsi="Arial" w:cs="Arial"/>
          <w:lang w:val="es-MX"/>
        </w:rPr>
        <w:t>Algunos de los cambios realizados se r</w:t>
      </w:r>
      <w:r w:rsidRPr="00197629">
        <w:rPr>
          <w:rFonts w:ascii="Arial" w:hAnsi="Arial" w:cs="Arial"/>
          <w:lang w:val="es-MX"/>
        </w:rPr>
        <w:t>efieren a:</w:t>
      </w:r>
      <w:r w:rsidRPr="00197629">
        <w:rPr>
          <w:rFonts w:ascii="Arial" w:hAnsi="Arial" w:cs="Arial"/>
          <w:sz w:val="28"/>
          <w:lang w:val="es-MX"/>
        </w:rPr>
        <w:t xml:space="preserve"> </w:t>
      </w:r>
      <w:r w:rsidR="00F62107" w:rsidRPr="00197629">
        <w:rPr>
          <w:rFonts w:ascii="Arial" w:hAnsi="Arial" w:cs="Arial"/>
          <w:szCs w:val="23"/>
          <w:lang w:val="es-MX" w:eastAsia="es-MX"/>
        </w:rPr>
        <w:t>fortalecimiento del Tribunal Universitario con</w:t>
      </w:r>
      <w:r w:rsidR="00BD5E89" w:rsidRPr="00197629">
        <w:rPr>
          <w:rFonts w:ascii="Arial" w:hAnsi="Arial" w:cs="Arial"/>
          <w:szCs w:val="23"/>
          <w:lang w:val="es-MX" w:eastAsia="es-MX"/>
        </w:rPr>
        <w:t xml:space="preserve"> obligación de directores y funcionarios de atender las resoluciones</w:t>
      </w:r>
      <w:r w:rsidRPr="00197629">
        <w:rPr>
          <w:rFonts w:ascii="Arial" w:hAnsi="Arial" w:cs="Arial"/>
          <w:szCs w:val="23"/>
          <w:lang w:val="es-MX" w:eastAsia="es-MX"/>
        </w:rPr>
        <w:t xml:space="preserve"> emitidas por este órgano</w:t>
      </w:r>
      <w:r w:rsidR="00BD5E89" w:rsidRPr="00197629">
        <w:rPr>
          <w:rFonts w:ascii="Arial" w:hAnsi="Arial" w:cs="Arial"/>
          <w:szCs w:val="23"/>
          <w:lang w:val="es-MX" w:eastAsia="es-MX"/>
        </w:rPr>
        <w:t>; se elimina la evaluación permanente y se establece el derecho al alumno a inscribirse hasta en dos ocasiones en una misma unidad de aprendizaje y hasta en un total de diez asignaturas en el transcurso del plan de estudios de un programa educativo</w:t>
      </w:r>
      <w:r w:rsidR="00F62107" w:rsidRPr="00197629">
        <w:rPr>
          <w:rFonts w:ascii="Arial" w:hAnsi="Arial" w:cs="Arial"/>
          <w:szCs w:val="23"/>
          <w:lang w:val="es-MX" w:eastAsia="es-MX"/>
        </w:rPr>
        <w:t>.</w:t>
      </w:r>
      <w:r w:rsidR="00BD5E89" w:rsidRPr="00197629">
        <w:rPr>
          <w:rFonts w:ascii="Arial" w:hAnsi="Arial" w:cs="Arial"/>
          <w:szCs w:val="23"/>
          <w:lang w:val="es-MX" w:eastAsia="es-MX"/>
        </w:rPr>
        <w:t> </w:t>
      </w:r>
    </w:p>
    <w:p w:rsidR="00BD5E89" w:rsidRPr="00BD5E89" w:rsidRDefault="00BD5E89" w:rsidP="00BD5E89">
      <w:pPr>
        <w:autoSpaceDN/>
        <w:jc w:val="both"/>
        <w:rPr>
          <w:rFonts w:ascii="Arial" w:hAnsi="Arial" w:cs="Arial"/>
          <w:sz w:val="24"/>
          <w:szCs w:val="23"/>
        </w:rPr>
      </w:pPr>
    </w:p>
    <w:p w:rsidR="00FE33B9" w:rsidRPr="00197629" w:rsidRDefault="003D6602" w:rsidP="00DE163D">
      <w:pPr>
        <w:autoSpaceDN/>
        <w:jc w:val="both"/>
        <w:rPr>
          <w:rFonts w:ascii="Arial" w:hAnsi="Arial" w:cs="Arial"/>
          <w:sz w:val="28"/>
          <w:szCs w:val="24"/>
          <w:lang w:eastAsia="en-US"/>
        </w:rPr>
      </w:pPr>
      <w:r w:rsidRPr="00197629">
        <w:rPr>
          <w:rFonts w:ascii="Arial" w:hAnsi="Arial" w:cs="Arial"/>
          <w:sz w:val="24"/>
          <w:szCs w:val="23"/>
        </w:rPr>
        <w:t>Regulación de la carga a</w:t>
      </w:r>
      <w:r w:rsidR="00BD5E89" w:rsidRPr="00BD5E89">
        <w:rPr>
          <w:rFonts w:ascii="Arial" w:hAnsi="Arial" w:cs="Arial"/>
          <w:sz w:val="24"/>
          <w:szCs w:val="23"/>
        </w:rPr>
        <w:t>cadémica en los procesos de reinscripción de licenciatura; se elimina la asignación automática de calificación promedio y se establece el derecho provisional de los alumnos a reinscribirse y participar en la subasta de asignatura en tanto se conoce la calificación obtenida; se modifica la regla de la revisión de exámenes</w:t>
      </w:r>
      <w:r w:rsidRPr="00197629">
        <w:rPr>
          <w:rFonts w:ascii="Arial" w:hAnsi="Arial" w:cs="Arial"/>
          <w:sz w:val="24"/>
          <w:szCs w:val="23"/>
        </w:rPr>
        <w:t>;</w:t>
      </w:r>
      <w:r w:rsidR="00BD5E89" w:rsidRPr="00BD5E89">
        <w:rPr>
          <w:rFonts w:ascii="Arial" w:hAnsi="Arial" w:cs="Arial"/>
          <w:sz w:val="24"/>
          <w:szCs w:val="23"/>
        </w:rPr>
        <w:t xml:space="preserve"> se establece la posibilidad de que la Universidad emita doble titulación o doble grado, cuando así lo convenga con otra institución de educación superior nacional o extranjera</w:t>
      </w:r>
      <w:r w:rsidRPr="00197629">
        <w:rPr>
          <w:rFonts w:ascii="Arial" w:hAnsi="Arial" w:cs="Arial"/>
          <w:sz w:val="24"/>
          <w:szCs w:val="23"/>
        </w:rPr>
        <w:t>,</w:t>
      </w:r>
      <w:r w:rsidR="00BD5E89" w:rsidRPr="00BD5E89">
        <w:rPr>
          <w:rFonts w:ascii="Arial" w:hAnsi="Arial" w:cs="Arial"/>
          <w:sz w:val="24"/>
          <w:szCs w:val="23"/>
        </w:rPr>
        <w:t xml:space="preserve"> </w:t>
      </w:r>
      <w:r w:rsidRPr="00197629">
        <w:rPr>
          <w:rFonts w:ascii="Arial" w:hAnsi="Arial" w:cs="Arial"/>
          <w:sz w:val="24"/>
          <w:szCs w:val="23"/>
        </w:rPr>
        <w:t xml:space="preserve">entre </w:t>
      </w:r>
      <w:r w:rsidR="00BD5E89" w:rsidRPr="00BD5E89">
        <w:rPr>
          <w:rFonts w:ascii="Arial" w:hAnsi="Arial" w:cs="Arial"/>
          <w:sz w:val="24"/>
          <w:szCs w:val="23"/>
        </w:rPr>
        <w:t>otros</w:t>
      </w:r>
      <w:r w:rsidR="00DE163D" w:rsidRPr="00197629">
        <w:rPr>
          <w:rFonts w:ascii="Arial" w:hAnsi="Arial" w:cs="Arial"/>
          <w:sz w:val="24"/>
          <w:szCs w:val="23"/>
        </w:rPr>
        <w:t>.</w:t>
      </w:r>
    </w:p>
    <w:p w:rsidR="00E50133" w:rsidRPr="00DE163D" w:rsidRDefault="00E50133" w:rsidP="00F7756F">
      <w:pPr>
        <w:jc w:val="both"/>
        <w:rPr>
          <w:rFonts w:ascii="Arial" w:hAnsi="Arial" w:cs="Arial"/>
          <w:sz w:val="16"/>
          <w:szCs w:val="16"/>
          <w:lang w:eastAsia="en-US"/>
        </w:rPr>
      </w:pPr>
    </w:p>
    <w:p w:rsidR="00E50133" w:rsidRPr="006C6D44" w:rsidRDefault="00E50133" w:rsidP="00F7756F">
      <w:pPr>
        <w:jc w:val="both"/>
        <w:rPr>
          <w:rFonts w:ascii="Arial" w:hAnsi="Arial" w:cs="Arial"/>
          <w:b/>
          <w:sz w:val="24"/>
          <w:szCs w:val="24"/>
          <w:lang w:eastAsia="en-US"/>
        </w:rPr>
      </w:pPr>
      <w:r w:rsidRPr="006C6D44">
        <w:rPr>
          <w:rFonts w:ascii="Arial" w:hAnsi="Arial" w:cs="Arial"/>
          <w:b/>
          <w:sz w:val="24"/>
          <w:szCs w:val="24"/>
          <w:lang w:eastAsia="en-US"/>
        </w:rPr>
        <w:t>Creación y modificación de programas educativos</w:t>
      </w:r>
    </w:p>
    <w:p w:rsidR="00C24BBD" w:rsidRPr="006C6D44" w:rsidRDefault="00E50133" w:rsidP="00F7756F">
      <w:pPr>
        <w:jc w:val="both"/>
        <w:rPr>
          <w:rFonts w:ascii="Arial" w:hAnsi="Arial" w:cs="Arial"/>
          <w:sz w:val="24"/>
          <w:szCs w:val="24"/>
        </w:rPr>
      </w:pPr>
      <w:r w:rsidRPr="006C6D44">
        <w:rPr>
          <w:rFonts w:ascii="Arial" w:hAnsi="Arial" w:cs="Arial"/>
          <w:sz w:val="24"/>
          <w:szCs w:val="24"/>
          <w:lang w:eastAsia="en-US"/>
        </w:rPr>
        <w:t xml:space="preserve">Durante la sesión del Consejo, </w:t>
      </w:r>
      <w:r w:rsidR="00C24BBD" w:rsidRPr="006C6D44">
        <w:rPr>
          <w:rFonts w:ascii="Arial" w:hAnsi="Arial" w:cs="Arial"/>
          <w:sz w:val="24"/>
          <w:szCs w:val="24"/>
          <w:lang w:eastAsia="en-US"/>
        </w:rPr>
        <w:t xml:space="preserve">fue aprobada la creación de la Maestría en Gastronomía propuesto por el consejo técnico de la Escuela de Enología y Gastronomía. Este programa tiene </w:t>
      </w:r>
      <w:r w:rsidR="00C24BBD" w:rsidRPr="006C6D44">
        <w:rPr>
          <w:rFonts w:ascii="Arial" w:hAnsi="Arial" w:cs="Arial"/>
          <w:sz w:val="24"/>
          <w:szCs w:val="24"/>
        </w:rPr>
        <w:t>orientación profesional que busca desarrollar competencias en las áreas de alimentación saludable y administración de empresas de alimentos y bebidas, para la elaboración y desarrollo de proyectos que busquen dar solución a las problemáticas en el sector gastronómico.</w:t>
      </w:r>
    </w:p>
    <w:p w:rsidR="00C24BBD" w:rsidRDefault="00C24BBD" w:rsidP="00F7756F">
      <w:pPr>
        <w:jc w:val="both"/>
        <w:rPr>
          <w:rFonts w:ascii="Arial" w:hAnsi="Arial" w:cs="Arial"/>
          <w:sz w:val="16"/>
          <w:szCs w:val="16"/>
          <w:lang w:eastAsia="en-US"/>
        </w:rPr>
      </w:pPr>
    </w:p>
    <w:p w:rsidR="00197629" w:rsidRDefault="00197629" w:rsidP="00F7756F">
      <w:pPr>
        <w:jc w:val="both"/>
        <w:rPr>
          <w:rFonts w:ascii="Arial" w:hAnsi="Arial" w:cs="Arial"/>
          <w:sz w:val="16"/>
          <w:szCs w:val="16"/>
          <w:lang w:eastAsia="en-US"/>
        </w:rPr>
      </w:pPr>
    </w:p>
    <w:p w:rsidR="00197629" w:rsidRDefault="00197629" w:rsidP="00F7756F">
      <w:pPr>
        <w:jc w:val="both"/>
        <w:rPr>
          <w:rFonts w:ascii="Arial" w:hAnsi="Arial" w:cs="Arial"/>
          <w:sz w:val="16"/>
          <w:szCs w:val="16"/>
          <w:lang w:eastAsia="en-US"/>
        </w:rPr>
      </w:pPr>
    </w:p>
    <w:p w:rsidR="00197629" w:rsidRDefault="00197629" w:rsidP="00F7756F">
      <w:pPr>
        <w:jc w:val="both"/>
        <w:rPr>
          <w:rFonts w:ascii="Arial" w:hAnsi="Arial" w:cs="Arial"/>
          <w:sz w:val="16"/>
          <w:szCs w:val="16"/>
          <w:lang w:eastAsia="en-US"/>
        </w:rPr>
      </w:pPr>
    </w:p>
    <w:p w:rsidR="00197629" w:rsidRDefault="00197629" w:rsidP="00F7756F">
      <w:pPr>
        <w:jc w:val="both"/>
        <w:rPr>
          <w:rFonts w:ascii="Arial" w:hAnsi="Arial" w:cs="Arial"/>
          <w:sz w:val="16"/>
          <w:szCs w:val="16"/>
          <w:lang w:eastAsia="en-US"/>
        </w:rPr>
      </w:pPr>
    </w:p>
    <w:p w:rsidR="00197629" w:rsidRDefault="00197629" w:rsidP="00F7756F">
      <w:pPr>
        <w:jc w:val="both"/>
        <w:rPr>
          <w:rFonts w:ascii="Arial" w:hAnsi="Arial" w:cs="Arial"/>
          <w:sz w:val="16"/>
          <w:szCs w:val="16"/>
          <w:lang w:eastAsia="en-US"/>
        </w:rPr>
      </w:pPr>
    </w:p>
    <w:p w:rsidR="00197629" w:rsidRDefault="00197629" w:rsidP="00F7756F">
      <w:pPr>
        <w:jc w:val="both"/>
        <w:rPr>
          <w:rFonts w:ascii="Arial" w:hAnsi="Arial" w:cs="Arial"/>
          <w:sz w:val="16"/>
          <w:szCs w:val="16"/>
          <w:lang w:eastAsia="en-US"/>
        </w:rPr>
      </w:pPr>
    </w:p>
    <w:p w:rsidR="00197629" w:rsidRDefault="00197629" w:rsidP="00F7756F">
      <w:pPr>
        <w:jc w:val="both"/>
        <w:rPr>
          <w:rFonts w:ascii="Arial" w:hAnsi="Arial" w:cs="Arial"/>
          <w:sz w:val="16"/>
          <w:szCs w:val="16"/>
          <w:lang w:eastAsia="en-US"/>
        </w:rPr>
      </w:pPr>
    </w:p>
    <w:p w:rsidR="00197629" w:rsidRDefault="00197629" w:rsidP="00F7756F">
      <w:pPr>
        <w:jc w:val="both"/>
        <w:rPr>
          <w:rFonts w:ascii="Arial" w:hAnsi="Arial" w:cs="Arial"/>
          <w:sz w:val="16"/>
          <w:szCs w:val="16"/>
          <w:lang w:eastAsia="en-US"/>
        </w:rPr>
      </w:pPr>
    </w:p>
    <w:p w:rsidR="00197629" w:rsidRPr="00692EE2" w:rsidRDefault="00197629" w:rsidP="00F7756F">
      <w:pPr>
        <w:jc w:val="both"/>
        <w:rPr>
          <w:rFonts w:ascii="Arial" w:hAnsi="Arial" w:cs="Arial"/>
          <w:sz w:val="16"/>
          <w:szCs w:val="16"/>
          <w:lang w:eastAsia="en-US"/>
        </w:rPr>
      </w:pPr>
    </w:p>
    <w:p w:rsidR="00C22CC0" w:rsidRPr="006C6D44" w:rsidRDefault="00C24BBD" w:rsidP="00E61147">
      <w:pPr>
        <w:jc w:val="both"/>
        <w:rPr>
          <w:sz w:val="24"/>
          <w:szCs w:val="24"/>
        </w:rPr>
      </w:pPr>
      <w:r w:rsidRPr="006C6D44">
        <w:rPr>
          <w:rFonts w:ascii="Arial" w:hAnsi="Arial" w:cs="Arial"/>
          <w:sz w:val="24"/>
          <w:szCs w:val="24"/>
          <w:lang w:eastAsia="en-US"/>
        </w:rPr>
        <w:t xml:space="preserve">También </w:t>
      </w:r>
      <w:r w:rsidR="00E50133" w:rsidRPr="006C6D44">
        <w:rPr>
          <w:rFonts w:ascii="Arial" w:hAnsi="Arial" w:cs="Arial"/>
          <w:sz w:val="24"/>
          <w:szCs w:val="24"/>
          <w:lang w:eastAsia="en-US"/>
        </w:rPr>
        <w:t>se aprobó la propuesta de modificación del Doctorado en Ciencias Agropecuarias solicitado por los consejos técnicos de investigación del Instituto de Ciencias Agrícolas y del Instituto de Investigaciones en Ciencias Veterinaria</w:t>
      </w:r>
      <w:r w:rsidR="00626CBF">
        <w:rPr>
          <w:rFonts w:ascii="Arial" w:hAnsi="Arial" w:cs="Arial"/>
          <w:sz w:val="24"/>
          <w:szCs w:val="24"/>
          <w:lang w:eastAsia="en-US"/>
        </w:rPr>
        <w:t>s</w:t>
      </w:r>
      <w:r w:rsidR="00E50133" w:rsidRPr="006C6D44">
        <w:rPr>
          <w:rFonts w:ascii="Arial" w:hAnsi="Arial" w:cs="Arial"/>
          <w:sz w:val="24"/>
          <w:szCs w:val="24"/>
          <w:lang w:eastAsia="en-US"/>
        </w:rPr>
        <w:t>.</w:t>
      </w:r>
      <w:r w:rsidR="003A258C" w:rsidRPr="006C6D44">
        <w:rPr>
          <w:rFonts w:ascii="Arial" w:hAnsi="Arial" w:cs="Arial"/>
          <w:sz w:val="24"/>
          <w:szCs w:val="24"/>
          <w:lang w:eastAsia="en-US"/>
        </w:rPr>
        <w:t xml:space="preserve"> </w:t>
      </w:r>
      <w:r w:rsidR="00E61147" w:rsidRPr="006C6D44">
        <w:rPr>
          <w:rFonts w:ascii="Arial" w:hAnsi="Arial" w:cs="Arial"/>
          <w:sz w:val="24"/>
          <w:szCs w:val="24"/>
        </w:rPr>
        <w:t xml:space="preserve">Este programa ofrece cuatro </w:t>
      </w:r>
      <w:r w:rsidR="003A258C" w:rsidRPr="006C6D44">
        <w:rPr>
          <w:rFonts w:ascii="Arial" w:hAnsi="Arial" w:cs="Arial"/>
          <w:sz w:val="24"/>
          <w:szCs w:val="24"/>
        </w:rPr>
        <w:t>líneas de generación y aplicación de conocimiento</w:t>
      </w:r>
      <w:r w:rsidR="00E61147" w:rsidRPr="006C6D44">
        <w:rPr>
          <w:rFonts w:ascii="Arial" w:hAnsi="Arial" w:cs="Arial"/>
          <w:sz w:val="24"/>
          <w:szCs w:val="24"/>
        </w:rPr>
        <w:t>: Nutrición y Alimentación Animal; Fisiolo</w:t>
      </w:r>
      <w:r w:rsidR="003A258C" w:rsidRPr="006C6D44">
        <w:rPr>
          <w:rFonts w:ascii="Arial" w:hAnsi="Arial" w:cs="Arial"/>
          <w:sz w:val="24"/>
          <w:szCs w:val="24"/>
        </w:rPr>
        <w:t xml:space="preserve">gía y Producción de Rumiantes; </w:t>
      </w:r>
      <w:r w:rsidR="00E61147" w:rsidRPr="006C6D44">
        <w:rPr>
          <w:rFonts w:ascii="Arial" w:hAnsi="Arial" w:cs="Arial"/>
          <w:sz w:val="24"/>
          <w:szCs w:val="24"/>
        </w:rPr>
        <w:t>Cultivos Agrícolas y Salud Animal e Inocuidad.</w:t>
      </w:r>
      <w:r w:rsidR="00FF69C2" w:rsidRPr="006C6D44">
        <w:rPr>
          <w:rFonts w:ascii="Arial" w:hAnsi="Arial" w:cs="Arial"/>
          <w:sz w:val="24"/>
          <w:szCs w:val="24"/>
        </w:rPr>
        <w:t xml:space="preserve"> </w:t>
      </w:r>
      <w:r w:rsidR="006732E6" w:rsidRPr="006C6D44">
        <w:rPr>
          <w:rFonts w:ascii="Arial" w:hAnsi="Arial" w:cs="Arial"/>
          <w:sz w:val="24"/>
          <w:szCs w:val="24"/>
          <w:lang w:eastAsia="en-US"/>
        </w:rPr>
        <w:t>Cabe señalar que a</w:t>
      </w:r>
      <w:r w:rsidR="00E50133" w:rsidRPr="006C6D44">
        <w:rPr>
          <w:rFonts w:ascii="Arial" w:hAnsi="Arial" w:cs="Arial"/>
          <w:sz w:val="24"/>
          <w:szCs w:val="24"/>
          <w:lang w:eastAsia="en-US"/>
        </w:rPr>
        <w:t>mbos programas educativos iniciarán a partir del ciclo escolar 2019-1.</w:t>
      </w:r>
      <w:r w:rsidR="00BF1D09" w:rsidRPr="006C6D44">
        <w:rPr>
          <w:sz w:val="24"/>
          <w:szCs w:val="24"/>
        </w:rPr>
        <w:t xml:space="preserve"> </w:t>
      </w:r>
    </w:p>
    <w:p w:rsidR="0096798B" w:rsidRPr="00692EE2" w:rsidRDefault="0096798B" w:rsidP="00E61147">
      <w:pPr>
        <w:jc w:val="both"/>
        <w:rPr>
          <w:sz w:val="16"/>
          <w:szCs w:val="16"/>
        </w:rPr>
      </w:pPr>
    </w:p>
    <w:p w:rsidR="006C6D44" w:rsidRDefault="0096798B" w:rsidP="006732E6">
      <w:pPr>
        <w:jc w:val="both"/>
        <w:rPr>
          <w:rFonts w:ascii="Arial" w:hAnsi="Arial" w:cs="Arial"/>
          <w:sz w:val="24"/>
          <w:szCs w:val="24"/>
        </w:rPr>
      </w:pPr>
      <w:r w:rsidRPr="006C6D44">
        <w:rPr>
          <w:rFonts w:ascii="Arial" w:hAnsi="Arial" w:cs="Arial"/>
          <w:sz w:val="24"/>
          <w:szCs w:val="24"/>
        </w:rPr>
        <w:t>Por otra parte, la Comisión Permanente de Asunto Técnicos llevará a cabo el análisis correspondiente para determinar la modificación del plan de estudios del programa educativo de Ingeniero en Nanotecnología</w:t>
      </w:r>
      <w:r w:rsidR="006C6D44" w:rsidRPr="006C6D44">
        <w:rPr>
          <w:rFonts w:ascii="Arial" w:hAnsi="Arial" w:cs="Arial"/>
          <w:sz w:val="24"/>
          <w:szCs w:val="24"/>
        </w:rPr>
        <w:t xml:space="preserve"> presentado por el consejo técnico de la Facultad de Ingeniería, Arquitectura y Diseño del Campus Ensenada.</w:t>
      </w:r>
      <w:r w:rsidRPr="006C6D44">
        <w:rPr>
          <w:rFonts w:ascii="Arial" w:hAnsi="Arial" w:cs="Arial"/>
          <w:sz w:val="24"/>
          <w:szCs w:val="24"/>
        </w:rPr>
        <w:t xml:space="preserve"> </w:t>
      </w:r>
    </w:p>
    <w:p w:rsidR="00197629" w:rsidRPr="00197629" w:rsidRDefault="00197629" w:rsidP="006732E6">
      <w:pPr>
        <w:jc w:val="both"/>
        <w:rPr>
          <w:rFonts w:ascii="Arial" w:hAnsi="Arial" w:cs="Arial"/>
          <w:b/>
          <w:sz w:val="16"/>
          <w:szCs w:val="16"/>
        </w:rPr>
      </w:pPr>
    </w:p>
    <w:p w:rsidR="006732E6" w:rsidRPr="006C6D44" w:rsidRDefault="006732E6" w:rsidP="006732E6">
      <w:pPr>
        <w:jc w:val="both"/>
        <w:rPr>
          <w:rFonts w:ascii="Arial" w:hAnsi="Arial" w:cs="Arial"/>
          <w:b/>
          <w:sz w:val="24"/>
          <w:szCs w:val="24"/>
        </w:rPr>
      </w:pPr>
      <w:r w:rsidRPr="006C6D44">
        <w:rPr>
          <w:rFonts w:ascii="Arial" w:hAnsi="Arial" w:cs="Arial"/>
          <w:b/>
          <w:sz w:val="24"/>
          <w:szCs w:val="24"/>
        </w:rPr>
        <w:t>Reconocimientos a Méritos Universitarios</w:t>
      </w:r>
    </w:p>
    <w:p w:rsidR="000F309C" w:rsidRDefault="000F309C" w:rsidP="00E6114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C6D4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Los consejeros universitarios aprobaron por </w:t>
      </w:r>
      <w:r w:rsidRPr="00A936C6">
        <w:rPr>
          <w:rFonts w:ascii="Arial" w:hAnsi="Arial" w:cs="Arial"/>
          <w:sz w:val="24"/>
          <w:szCs w:val="24"/>
          <w:shd w:val="clear" w:color="auto" w:fill="FFFFFF"/>
        </w:rPr>
        <w:t xml:space="preserve">unanimidad </w:t>
      </w:r>
      <w:r w:rsidRPr="006C6D44">
        <w:rPr>
          <w:rFonts w:ascii="Arial" w:hAnsi="Arial" w:cs="Arial"/>
          <w:sz w:val="24"/>
          <w:szCs w:val="24"/>
          <w:shd w:val="clear" w:color="auto" w:fill="FFFFFF"/>
        </w:rPr>
        <w:t>la propuesta del consejo técnico de la Facultad de Idiomas de otorgar el grado de Doctor Honoris Causa a la doctora Christiane Nord, por su aportación al desarrollo de la traductología; su prolífica producción académica en traducción y traductología a nivel mundial; su contribución en la formación de estudiantes y docentes de los programas educativos de esta unidad académica, así por sus aportaciones a los proyectos de investigación.</w:t>
      </w:r>
    </w:p>
    <w:p w:rsidR="000F309C" w:rsidRPr="007F7141" w:rsidRDefault="000F309C" w:rsidP="00E61147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1F3212" w:rsidRDefault="00096578" w:rsidP="00E6114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Además, la Comisión Permanente de Honor y Justicia del máximo órgano colegiado </w:t>
      </w:r>
      <w:r w:rsidR="00B8392B">
        <w:rPr>
          <w:rFonts w:ascii="Arial" w:hAnsi="Arial" w:cs="Arial"/>
          <w:sz w:val="24"/>
          <w:szCs w:val="24"/>
          <w:shd w:val="clear" w:color="auto" w:fill="FFFFFF"/>
        </w:rPr>
        <w:t>analizará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la propuesta </w:t>
      </w:r>
      <w:r w:rsidR="00E7332E">
        <w:rPr>
          <w:rFonts w:ascii="Arial" w:hAnsi="Arial" w:cs="Arial"/>
          <w:sz w:val="24"/>
          <w:szCs w:val="24"/>
          <w:shd w:val="clear" w:color="auto" w:fill="FFFFFF"/>
        </w:rPr>
        <w:t>de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otorgar el grado de Doctor Honoris Causa al maestro Gustavo Adolfo de Hoyos Walther, solicitad</w:t>
      </w:r>
      <w:r w:rsidR="00535C80">
        <w:rPr>
          <w:rFonts w:ascii="Arial" w:hAnsi="Arial" w:cs="Arial"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por el consejo técnico de la Facultad de Derecho del Campus Mexicali.</w:t>
      </w:r>
    </w:p>
    <w:p w:rsidR="00FF69C2" w:rsidRDefault="00FF69C2" w:rsidP="00E6114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F69C2" w:rsidRDefault="00FF69C2" w:rsidP="00E6114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7B3385" w:rsidRDefault="007B3385" w:rsidP="00E6114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7B3385" w:rsidRDefault="007B3385" w:rsidP="00E6114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7B3385" w:rsidRDefault="007B3385" w:rsidP="00E6114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7B3385" w:rsidRDefault="007B3385" w:rsidP="00E6114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7B3385" w:rsidRDefault="007B3385" w:rsidP="00E6114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7B3385" w:rsidRDefault="007B3385" w:rsidP="00E6114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7B3385" w:rsidRPr="007B3385" w:rsidRDefault="007B3385" w:rsidP="00E61147">
      <w:pPr>
        <w:jc w:val="both"/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</w:rPr>
      </w:pPr>
      <w:bookmarkStart w:id="0" w:name="_GoBack"/>
    </w:p>
    <w:p w:rsidR="00542C35" w:rsidRPr="007B3385" w:rsidRDefault="007B3385" w:rsidP="00542C35">
      <w:pPr>
        <w:shd w:val="clear" w:color="auto" w:fill="FFFFFF"/>
        <w:jc w:val="right"/>
        <w:rPr>
          <w:b/>
          <w:color w:val="FFFFFF" w:themeColor="background1"/>
          <w:sz w:val="24"/>
          <w:szCs w:val="24"/>
        </w:rPr>
      </w:pPr>
      <w:r w:rsidRPr="007B3385">
        <w:rPr>
          <w:b/>
          <w:color w:val="FFFFFF" w:themeColor="background1"/>
          <w:sz w:val="24"/>
          <w:szCs w:val="24"/>
        </w:rPr>
        <w:t>Redacción: Angélica Gómez</w:t>
      </w:r>
    </w:p>
    <w:p w:rsidR="007B3385" w:rsidRDefault="007B3385" w:rsidP="00542C35">
      <w:pPr>
        <w:shd w:val="clear" w:color="auto" w:fill="FFFFFF"/>
        <w:jc w:val="right"/>
        <w:rPr>
          <w:b/>
          <w:sz w:val="24"/>
          <w:szCs w:val="24"/>
        </w:rPr>
      </w:pPr>
      <w:r w:rsidRPr="007B3385">
        <w:rPr>
          <w:b/>
          <w:color w:val="FFFFFF" w:themeColor="background1"/>
          <w:sz w:val="24"/>
          <w:szCs w:val="24"/>
        </w:rPr>
        <w:t>Fotos: ArmandoRuíz</w:t>
      </w:r>
      <w:bookmarkEnd w:id="0"/>
    </w:p>
    <w:sectPr w:rsidR="007B3385" w:rsidSect="00774883">
      <w:pgSz w:w="12240" w:h="15840"/>
      <w:pgMar w:top="0" w:right="1183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4A8" w:rsidRDefault="000244A8">
      <w:r>
        <w:separator/>
      </w:r>
    </w:p>
  </w:endnote>
  <w:endnote w:type="continuationSeparator" w:id="0">
    <w:p w:rsidR="000244A8" w:rsidRDefault="00024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4A8" w:rsidRDefault="000244A8">
      <w:r>
        <w:rPr>
          <w:color w:val="000000"/>
        </w:rPr>
        <w:separator/>
      </w:r>
    </w:p>
  </w:footnote>
  <w:footnote w:type="continuationSeparator" w:id="0">
    <w:p w:rsidR="000244A8" w:rsidRDefault="00024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3" w15:restartNumberingAfterBreak="0">
    <w:nsid w:val="5C5A38DC"/>
    <w:multiLevelType w:val="hybridMultilevel"/>
    <w:tmpl w:val="9092C716"/>
    <w:lvl w:ilvl="0" w:tplc="306AA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11A9"/>
    <w:rsid w:val="000018D3"/>
    <w:rsid w:val="00001EF9"/>
    <w:rsid w:val="00002388"/>
    <w:rsid w:val="00002A76"/>
    <w:rsid w:val="0000311F"/>
    <w:rsid w:val="000033B3"/>
    <w:rsid w:val="00003EBE"/>
    <w:rsid w:val="00004B12"/>
    <w:rsid w:val="0000566C"/>
    <w:rsid w:val="00005A2E"/>
    <w:rsid w:val="00005C0C"/>
    <w:rsid w:val="00007AB8"/>
    <w:rsid w:val="00011191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4A8"/>
    <w:rsid w:val="000245C8"/>
    <w:rsid w:val="0002467F"/>
    <w:rsid w:val="00024BF8"/>
    <w:rsid w:val="000253D3"/>
    <w:rsid w:val="00026289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1813"/>
    <w:rsid w:val="00042A92"/>
    <w:rsid w:val="00042AA3"/>
    <w:rsid w:val="00042B2B"/>
    <w:rsid w:val="000454A2"/>
    <w:rsid w:val="00045802"/>
    <w:rsid w:val="000504AC"/>
    <w:rsid w:val="00050A4D"/>
    <w:rsid w:val="0005102D"/>
    <w:rsid w:val="00051522"/>
    <w:rsid w:val="00051977"/>
    <w:rsid w:val="00053DA3"/>
    <w:rsid w:val="00053DD6"/>
    <w:rsid w:val="0005543B"/>
    <w:rsid w:val="000558C2"/>
    <w:rsid w:val="00055BD5"/>
    <w:rsid w:val="000564E4"/>
    <w:rsid w:val="00056DD6"/>
    <w:rsid w:val="000600E7"/>
    <w:rsid w:val="0006161F"/>
    <w:rsid w:val="00061C3F"/>
    <w:rsid w:val="00061EC2"/>
    <w:rsid w:val="000640B7"/>
    <w:rsid w:val="000652BA"/>
    <w:rsid w:val="00066127"/>
    <w:rsid w:val="000661DB"/>
    <w:rsid w:val="000675F2"/>
    <w:rsid w:val="00067935"/>
    <w:rsid w:val="00070413"/>
    <w:rsid w:val="0007055D"/>
    <w:rsid w:val="00070886"/>
    <w:rsid w:val="00070F8F"/>
    <w:rsid w:val="00072F6C"/>
    <w:rsid w:val="00073D15"/>
    <w:rsid w:val="00074B41"/>
    <w:rsid w:val="00074B70"/>
    <w:rsid w:val="00075821"/>
    <w:rsid w:val="00075B76"/>
    <w:rsid w:val="00075CE8"/>
    <w:rsid w:val="0007732E"/>
    <w:rsid w:val="000775C3"/>
    <w:rsid w:val="000810DA"/>
    <w:rsid w:val="00081DCF"/>
    <w:rsid w:val="00082414"/>
    <w:rsid w:val="000825EA"/>
    <w:rsid w:val="00082935"/>
    <w:rsid w:val="00082CCE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56BA"/>
    <w:rsid w:val="0009649A"/>
    <w:rsid w:val="00096578"/>
    <w:rsid w:val="00096D0D"/>
    <w:rsid w:val="000973A8"/>
    <w:rsid w:val="000A1BFA"/>
    <w:rsid w:val="000A2FA0"/>
    <w:rsid w:val="000A2FFE"/>
    <w:rsid w:val="000A4418"/>
    <w:rsid w:val="000A6274"/>
    <w:rsid w:val="000A6450"/>
    <w:rsid w:val="000A717F"/>
    <w:rsid w:val="000A7F94"/>
    <w:rsid w:val="000B1148"/>
    <w:rsid w:val="000B14C5"/>
    <w:rsid w:val="000B306F"/>
    <w:rsid w:val="000B3300"/>
    <w:rsid w:val="000B3A5C"/>
    <w:rsid w:val="000B4777"/>
    <w:rsid w:val="000B5792"/>
    <w:rsid w:val="000B5AA2"/>
    <w:rsid w:val="000B69B7"/>
    <w:rsid w:val="000B6B2B"/>
    <w:rsid w:val="000B71E2"/>
    <w:rsid w:val="000C2834"/>
    <w:rsid w:val="000C2E36"/>
    <w:rsid w:val="000C3029"/>
    <w:rsid w:val="000C5966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0FD"/>
    <w:rsid w:val="000E2849"/>
    <w:rsid w:val="000E46A8"/>
    <w:rsid w:val="000E49D2"/>
    <w:rsid w:val="000E4D35"/>
    <w:rsid w:val="000E5B45"/>
    <w:rsid w:val="000E7381"/>
    <w:rsid w:val="000F0A62"/>
    <w:rsid w:val="000F1861"/>
    <w:rsid w:val="000F2EB5"/>
    <w:rsid w:val="000F309C"/>
    <w:rsid w:val="000F3C9F"/>
    <w:rsid w:val="000F439F"/>
    <w:rsid w:val="000F4565"/>
    <w:rsid w:val="000F6062"/>
    <w:rsid w:val="000F645A"/>
    <w:rsid w:val="000F65CC"/>
    <w:rsid w:val="000F6B31"/>
    <w:rsid w:val="000F7259"/>
    <w:rsid w:val="000F7D39"/>
    <w:rsid w:val="000F7F0C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123B"/>
    <w:rsid w:val="001113AD"/>
    <w:rsid w:val="00111D06"/>
    <w:rsid w:val="00112E53"/>
    <w:rsid w:val="00114EC4"/>
    <w:rsid w:val="001153C6"/>
    <w:rsid w:val="00115834"/>
    <w:rsid w:val="00115B37"/>
    <w:rsid w:val="00115C0A"/>
    <w:rsid w:val="00115FA5"/>
    <w:rsid w:val="001179A7"/>
    <w:rsid w:val="00117E40"/>
    <w:rsid w:val="001218FB"/>
    <w:rsid w:val="00121907"/>
    <w:rsid w:val="00122618"/>
    <w:rsid w:val="00123B95"/>
    <w:rsid w:val="00124890"/>
    <w:rsid w:val="00124FDE"/>
    <w:rsid w:val="00127A7C"/>
    <w:rsid w:val="001304D9"/>
    <w:rsid w:val="00130731"/>
    <w:rsid w:val="00132219"/>
    <w:rsid w:val="001334BE"/>
    <w:rsid w:val="0013493E"/>
    <w:rsid w:val="00135A2A"/>
    <w:rsid w:val="00136A72"/>
    <w:rsid w:val="00136A8D"/>
    <w:rsid w:val="001408FC"/>
    <w:rsid w:val="00142B22"/>
    <w:rsid w:val="001445EE"/>
    <w:rsid w:val="001450AA"/>
    <w:rsid w:val="00145459"/>
    <w:rsid w:val="0014656B"/>
    <w:rsid w:val="00146E16"/>
    <w:rsid w:val="00146F3F"/>
    <w:rsid w:val="00147008"/>
    <w:rsid w:val="00147157"/>
    <w:rsid w:val="00147371"/>
    <w:rsid w:val="001474CA"/>
    <w:rsid w:val="001475E3"/>
    <w:rsid w:val="0015187D"/>
    <w:rsid w:val="00153A25"/>
    <w:rsid w:val="00154DCD"/>
    <w:rsid w:val="00155859"/>
    <w:rsid w:val="0015655C"/>
    <w:rsid w:val="0015668B"/>
    <w:rsid w:val="00157536"/>
    <w:rsid w:val="001575BD"/>
    <w:rsid w:val="00160F35"/>
    <w:rsid w:val="00161745"/>
    <w:rsid w:val="00161830"/>
    <w:rsid w:val="0016195F"/>
    <w:rsid w:val="001662E5"/>
    <w:rsid w:val="00166D6F"/>
    <w:rsid w:val="00166F87"/>
    <w:rsid w:val="00167FDC"/>
    <w:rsid w:val="001703F8"/>
    <w:rsid w:val="001713AF"/>
    <w:rsid w:val="00172A6E"/>
    <w:rsid w:val="00172B82"/>
    <w:rsid w:val="0017498B"/>
    <w:rsid w:val="00177A05"/>
    <w:rsid w:val="00177E97"/>
    <w:rsid w:val="00180DE7"/>
    <w:rsid w:val="00180F7D"/>
    <w:rsid w:val="00182769"/>
    <w:rsid w:val="00182C76"/>
    <w:rsid w:val="00182C81"/>
    <w:rsid w:val="0018517B"/>
    <w:rsid w:val="0018607D"/>
    <w:rsid w:val="0018613F"/>
    <w:rsid w:val="00186414"/>
    <w:rsid w:val="00187402"/>
    <w:rsid w:val="0019053C"/>
    <w:rsid w:val="00190C30"/>
    <w:rsid w:val="001916AB"/>
    <w:rsid w:val="0019367B"/>
    <w:rsid w:val="00193889"/>
    <w:rsid w:val="00193958"/>
    <w:rsid w:val="0019645F"/>
    <w:rsid w:val="00197300"/>
    <w:rsid w:val="00197629"/>
    <w:rsid w:val="00197D05"/>
    <w:rsid w:val="001A09C3"/>
    <w:rsid w:val="001A142D"/>
    <w:rsid w:val="001A16F8"/>
    <w:rsid w:val="001A181A"/>
    <w:rsid w:val="001A23E8"/>
    <w:rsid w:val="001A2A7F"/>
    <w:rsid w:val="001A2BEB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E7F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D58"/>
    <w:rsid w:val="001C4291"/>
    <w:rsid w:val="001C493B"/>
    <w:rsid w:val="001C4C2C"/>
    <w:rsid w:val="001C51B0"/>
    <w:rsid w:val="001C5E0A"/>
    <w:rsid w:val="001C6114"/>
    <w:rsid w:val="001C67F5"/>
    <w:rsid w:val="001C7DB4"/>
    <w:rsid w:val="001D09ED"/>
    <w:rsid w:val="001D1743"/>
    <w:rsid w:val="001D2991"/>
    <w:rsid w:val="001D3ED5"/>
    <w:rsid w:val="001D45A9"/>
    <w:rsid w:val="001D6255"/>
    <w:rsid w:val="001E1588"/>
    <w:rsid w:val="001E15A4"/>
    <w:rsid w:val="001E2576"/>
    <w:rsid w:val="001E5226"/>
    <w:rsid w:val="001E6433"/>
    <w:rsid w:val="001E6A3E"/>
    <w:rsid w:val="001F16D1"/>
    <w:rsid w:val="001F2E9C"/>
    <w:rsid w:val="001F3212"/>
    <w:rsid w:val="001F3248"/>
    <w:rsid w:val="001F43B7"/>
    <w:rsid w:val="001F70F1"/>
    <w:rsid w:val="00200B54"/>
    <w:rsid w:val="00201052"/>
    <w:rsid w:val="0020205B"/>
    <w:rsid w:val="002027F4"/>
    <w:rsid w:val="00202D53"/>
    <w:rsid w:val="00202DBB"/>
    <w:rsid w:val="00204111"/>
    <w:rsid w:val="00204774"/>
    <w:rsid w:val="00204B25"/>
    <w:rsid w:val="00205BED"/>
    <w:rsid w:val="00206398"/>
    <w:rsid w:val="00206951"/>
    <w:rsid w:val="00210983"/>
    <w:rsid w:val="00210D23"/>
    <w:rsid w:val="00212D9F"/>
    <w:rsid w:val="002134FE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204F"/>
    <w:rsid w:val="00222FC8"/>
    <w:rsid w:val="00223414"/>
    <w:rsid w:val="0022384B"/>
    <w:rsid w:val="0022447D"/>
    <w:rsid w:val="0022512D"/>
    <w:rsid w:val="00225A6F"/>
    <w:rsid w:val="00227826"/>
    <w:rsid w:val="0023056C"/>
    <w:rsid w:val="00230DC0"/>
    <w:rsid w:val="002312C7"/>
    <w:rsid w:val="00232B70"/>
    <w:rsid w:val="00233BA9"/>
    <w:rsid w:val="00234923"/>
    <w:rsid w:val="002349A2"/>
    <w:rsid w:val="00234C54"/>
    <w:rsid w:val="002354E7"/>
    <w:rsid w:val="00236812"/>
    <w:rsid w:val="002371EA"/>
    <w:rsid w:val="002376D0"/>
    <w:rsid w:val="00240FD7"/>
    <w:rsid w:val="00241198"/>
    <w:rsid w:val="002413A5"/>
    <w:rsid w:val="00243781"/>
    <w:rsid w:val="00245BF2"/>
    <w:rsid w:val="0024670A"/>
    <w:rsid w:val="0024717D"/>
    <w:rsid w:val="00247E35"/>
    <w:rsid w:val="00247F68"/>
    <w:rsid w:val="0025079D"/>
    <w:rsid w:val="002510B2"/>
    <w:rsid w:val="00251F24"/>
    <w:rsid w:val="00252D3F"/>
    <w:rsid w:val="002548EA"/>
    <w:rsid w:val="00255177"/>
    <w:rsid w:val="00255684"/>
    <w:rsid w:val="002558A1"/>
    <w:rsid w:val="00255BBB"/>
    <w:rsid w:val="00255C93"/>
    <w:rsid w:val="00256BCE"/>
    <w:rsid w:val="0025711C"/>
    <w:rsid w:val="00260EBC"/>
    <w:rsid w:val="00261E51"/>
    <w:rsid w:val="002626D4"/>
    <w:rsid w:val="00262AFF"/>
    <w:rsid w:val="00262EFE"/>
    <w:rsid w:val="00263249"/>
    <w:rsid w:val="00263B9B"/>
    <w:rsid w:val="00266E0F"/>
    <w:rsid w:val="0026710C"/>
    <w:rsid w:val="00267E7E"/>
    <w:rsid w:val="0027046A"/>
    <w:rsid w:val="00271567"/>
    <w:rsid w:val="0027172C"/>
    <w:rsid w:val="002720B0"/>
    <w:rsid w:val="002722C9"/>
    <w:rsid w:val="00272B7D"/>
    <w:rsid w:val="00273055"/>
    <w:rsid w:val="00273213"/>
    <w:rsid w:val="00273EE8"/>
    <w:rsid w:val="00274F69"/>
    <w:rsid w:val="002769C3"/>
    <w:rsid w:val="00276D86"/>
    <w:rsid w:val="00277573"/>
    <w:rsid w:val="00277CA9"/>
    <w:rsid w:val="0028081B"/>
    <w:rsid w:val="00280871"/>
    <w:rsid w:val="00280967"/>
    <w:rsid w:val="00281396"/>
    <w:rsid w:val="0028206F"/>
    <w:rsid w:val="0028273E"/>
    <w:rsid w:val="00282E22"/>
    <w:rsid w:val="00282E44"/>
    <w:rsid w:val="00284D9C"/>
    <w:rsid w:val="002860BB"/>
    <w:rsid w:val="00286256"/>
    <w:rsid w:val="00286D13"/>
    <w:rsid w:val="00287060"/>
    <w:rsid w:val="00291A86"/>
    <w:rsid w:val="00292B32"/>
    <w:rsid w:val="0029445F"/>
    <w:rsid w:val="00294B66"/>
    <w:rsid w:val="00294C57"/>
    <w:rsid w:val="00295596"/>
    <w:rsid w:val="00296000"/>
    <w:rsid w:val="0029646E"/>
    <w:rsid w:val="002967FB"/>
    <w:rsid w:val="002971B6"/>
    <w:rsid w:val="00297214"/>
    <w:rsid w:val="00297C57"/>
    <w:rsid w:val="00297DF9"/>
    <w:rsid w:val="002A05FB"/>
    <w:rsid w:val="002A0F65"/>
    <w:rsid w:val="002A12AD"/>
    <w:rsid w:val="002A1F3A"/>
    <w:rsid w:val="002A2082"/>
    <w:rsid w:val="002A20EE"/>
    <w:rsid w:val="002A23C7"/>
    <w:rsid w:val="002A466B"/>
    <w:rsid w:val="002A4E6A"/>
    <w:rsid w:val="002A73ED"/>
    <w:rsid w:val="002B06FB"/>
    <w:rsid w:val="002B096E"/>
    <w:rsid w:val="002B0A07"/>
    <w:rsid w:val="002B180F"/>
    <w:rsid w:val="002B2D93"/>
    <w:rsid w:val="002B2E5A"/>
    <w:rsid w:val="002B3A6F"/>
    <w:rsid w:val="002B3B94"/>
    <w:rsid w:val="002B405B"/>
    <w:rsid w:val="002B441F"/>
    <w:rsid w:val="002B51DC"/>
    <w:rsid w:val="002B5AB0"/>
    <w:rsid w:val="002B5B65"/>
    <w:rsid w:val="002B67DA"/>
    <w:rsid w:val="002B6D2F"/>
    <w:rsid w:val="002B7F08"/>
    <w:rsid w:val="002C063C"/>
    <w:rsid w:val="002C0AEA"/>
    <w:rsid w:val="002C0B18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1C53"/>
    <w:rsid w:val="002D38DE"/>
    <w:rsid w:val="002D3B17"/>
    <w:rsid w:val="002D40D3"/>
    <w:rsid w:val="002D5349"/>
    <w:rsid w:val="002D6DC3"/>
    <w:rsid w:val="002D6DEF"/>
    <w:rsid w:val="002D7451"/>
    <w:rsid w:val="002D7F9B"/>
    <w:rsid w:val="002E0917"/>
    <w:rsid w:val="002E125F"/>
    <w:rsid w:val="002E2600"/>
    <w:rsid w:val="002E2E0B"/>
    <w:rsid w:val="002E2F72"/>
    <w:rsid w:val="002E31C5"/>
    <w:rsid w:val="002E3BCD"/>
    <w:rsid w:val="002E3D6A"/>
    <w:rsid w:val="002E3F11"/>
    <w:rsid w:val="002E4988"/>
    <w:rsid w:val="002E5CA3"/>
    <w:rsid w:val="002E67F7"/>
    <w:rsid w:val="002E71E1"/>
    <w:rsid w:val="002F0416"/>
    <w:rsid w:val="002F1019"/>
    <w:rsid w:val="002F129D"/>
    <w:rsid w:val="002F19E4"/>
    <w:rsid w:val="002F3720"/>
    <w:rsid w:val="002F4CDC"/>
    <w:rsid w:val="002F4D30"/>
    <w:rsid w:val="002F594C"/>
    <w:rsid w:val="002F5CBB"/>
    <w:rsid w:val="002F5D4F"/>
    <w:rsid w:val="002F71CF"/>
    <w:rsid w:val="002F788D"/>
    <w:rsid w:val="0030046D"/>
    <w:rsid w:val="00301351"/>
    <w:rsid w:val="00301355"/>
    <w:rsid w:val="003018F4"/>
    <w:rsid w:val="00302531"/>
    <w:rsid w:val="00302B74"/>
    <w:rsid w:val="00302CC8"/>
    <w:rsid w:val="00303905"/>
    <w:rsid w:val="0030484B"/>
    <w:rsid w:val="00305547"/>
    <w:rsid w:val="003059ED"/>
    <w:rsid w:val="00305FD7"/>
    <w:rsid w:val="0030785A"/>
    <w:rsid w:val="00310500"/>
    <w:rsid w:val="00312ACD"/>
    <w:rsid w:val="003140A7"/>
    <w:rsid w:val="003140F4"/>
    <w:rsid w:val="00314A3B"/>
    <w:rsid w:val="00315196"/>
    <w:rsid w:val="0031597C"/>
    <w:rsid w:val="00315C88"/>
    <w:rsid w:val="00315FA6"/>
    <w:rsid w:val="00316982"/>
    <w:rsid w:val="003178D8"/>
    <w:rsid w:val="00317BDD"/>
    <w:rsid w:val="00317D39"/>
    <w:rsid w:val="00320C89"/>
    <w:rsid w:val="00321388"/>
    <w:rsid w:val="00324F98"/>
    <w:rsid w:val="003267FE"/>
    <w:rsid w:val="00326BC9"/>
    <w:rsid w:val="00326E53"/>
    <w:rsid w:val="00327F1E"/>
    <w:rsid w:val="003306E8"/>
    <w:rsid w:val="00330B7C"/>
    <w:rsid w:val="003320EB"/>
    <w:rsid w:val="00333DEB"/>
    <w:rsid w:val="003340C3"/>
    <w:rsid w:val="003357F0"/>
    <w:rsid w:val="003362D0"/>
    <w:rsid w:val="0033700D"/>
    <w:rsid w:val="00340548"/>
    <w:rsid w:val="00341357"/>
    <w:rsid w:val="00341D0B"/>
    <w:rsid w:val="00342317"/>
    <w:rsid w:val="00344E0C"/>
    <w:rsid w:val="003451AC"/>
    <w:rsid w:val="003454F2"/>
    <w:rsid w:val="0034559A"/>
    <w:rsid w:val="0034598C"/>
    <w:rsid w:val="003461B7"/>
    <w:rsid w:val="00346473"/>
    <w:rsid w:val="00347D78"/>
    <w:rsid w:val="00347DFD"/>
    <w:rsid w:val="00347F00"/>
    <w:rsid w:val="003510A9"/>
    <w:rsid w:val="00351165"/>
    <w:rsid w:val="0035286F"/>
    <w:rsid w:val="003529E2"/>
    <w:rsid w:val="00354AB2"/>
    <w:rsid w:val="00355AB6"/>
    <w:rsid w:val="0035652C"/>
    <w:rsid w:val="003565B2"/>
    <w:rsid w:val="003567DC"/>
    <w:rsid w:val="00356848"/>
    <w:rsid w:val="0035795E"/>
    <w:rsid w:val="00357EAD"/>
    <w:rsid w:val="00361D74"/>
    <w:rsid w:val="0036347B"/>
    <w:rsid w:val="00364451"/>
    <w:rsid w:val="00364CD1"/>
    <w:rsid w:val="00364CF9"/>
    <w:rsid w:val="00366BDF"/>
    <w:rsid w:val="00366EAA"/>
    <w:rsid w:val="00370B32"/>
    <w:rsid w:val="00371FAC"/>
    <w:rsid w:val="00372F32"/>
    <w:rsid w:val="003730DD"/>
    <w:rsid w:val="00373B7E"/>
    <w:rsid w:val="00375945"/>
    <w:rsid w:val="00376484"/>
    <w:rsid w:val="00377475"/>
    <w:rsid w:val="00380BA9"/>
    <w:rsid w:val="00381704"/>
    <w:rsid w:val="00381C59"/>
    <w:rsid w:val="00382E08"/>
    <w:rsid w:val="003831E7"/>
    <w:rsid w:val="00384456"/>
    <w:rsid w:val="00386DB7"/>
    <w:rsid w:val="003879D5"/>
    <w:rsid w:val="00390CF1"/>
    <w:rsid w:val="00392650"/>
    <w:rsid w:val="0039336A"/>
    <w:rsid w:val="00393A22"/>
    <w:rsid w:val="00393A38"/>
    <w:rsid w:val="00393E68"/>
    <w:rsid w:val="00395ACA"/>
    <w:rsid w:val="0039667E"/>
    <w:rsid w:val="00396E9E"/>
    <w:rsid w:val="00397240"/>
    <w:rsid w:val="00397625"/>
    <w:rsid w:val="00397BC1"/>
    <w:rsid w:val="00397C2F"/>
    <w:rsid w:val="00397ED3"/>
    <w:rsid w:val="003A0D80"/>
    <w:rsid w:val="003A157F"/>
    <w:rsid w:val="003A1D1F"/>
    <w:rsid w:val="003A2310"/>
    <w:rsid w:val="003A258C"/>
    <w:rsid w:val="003A2F89"/>
    <w:rsid w:val="003A5BB4"/>
    <w:rsid w:val="003A5D9B"/>
    <w:rsid w:val="003A5E41"/>
    <w:rsid w:val="003A5FDE"/>
    <w:rsid w:val="003A6324"/>
    <w:rsid w:val="003A67F1"/>
    <w:rsid w:val="003A6E96"/>
    <w:rsid w:val="003B1777"/>
    <w:rsid w:val="003B25ED"/>
    <w:rsid w:val="003B42FD"/>
    <w:rsid w:val="003B4885"/>
    <w:rsid w:val="003B50B7"/>
    <w:rsid w:val="003B53E8"/>
    <w:rsid w:val="003B5C2D"/>
    <w:rsid w:val="003B67E9"/>
    <w:rsid w:val="003B6F2C"/>
    <w:rsid w:val="003C0A1E"/>
    <w:rsid w:val="003C169F"/>
    <w:rsid w:val="003C2A20"/>
    <w:rsid w:val="003C2B10"/>
    <w:rsid w:val="003C5BA5"/>
    <w:rsid w:val="003C60D8"/>
    <w:rsid w:val="003C6DAB"/>
    <w:rsid w:val="003C7FCA"/>
    <w:rsid w:val="003D0DCA"/>
    <w:rsid w:val="003D176A"/>
    <w:rsid w:val="003D2271"/>
    <w:rsid w:val="003D3662"/>
    <w:rsid w:val="003D515F"/>
    <w:rsid w:val="003D634B"/>
    <w:rsid w:val="003D6602"/>
    <w:rsid w:val="003D69B4"/>
    <w:rsid w:val="003D6DE2"/>
    <w:rsid w:val="003E0372"/>
    <w:rsid w:val="003E0A4B"/>
    <w:rsid w:val="003E1023"/>
    <w:rsid w:val="003E166E"/>
    <w:rsid w:val="003E26EC"/>
    <w:rsid w:val="003E2D9F"/>
    <w:rsid w:val="003E2FEE"/>
    <w:rsid w:val="003E43B6"/>
    <w:rsid w:val="003E49AA"/>
    <w:rsid w:val="003F34BF"/>
    <w:rsid w:val="003F3F27"/>
    <w:rsid w:val="003F43C6"/>
    <w:rsid w:val="003F518D"/>
    <w:rsid w:val="003F627F"/>
    <w:rsid w:val="003F73F9"/>
    <w:rsid w:val="00402003"/>
    <w:rsid w:val="00404553"/>
    <w:rsid w:val="00404B65"/>
    <w:rsid w:val="00405343"/>
    <w:rsid w:val="0040631A"/>
    <w:rsid w:val="00406CAB"/>
    <w:rsid w:val="00407B8F"/>
    <w:rsid w:val="0041101D"/>
    <w:rsid w:val="00411409"/>
    <w:rsid w:val="00411591"/>
    <w:rsid w:val="00413199"/>
    <w:rsid w:val="00413747"/>
    <w:rsid w:val="00413F42"/>
    <w:rsid w:val="00414686"/>
    <w:rsid w:val="004154B2"/>
    <w:rsid w:val="00417374"/>
    <w:rsid w:val="00417C60"/>
    <w:rsid w:val="004204E2"/>
    <w:rsid w:val="0042181B"/>
    <w:rsid w:val="00421F91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EE0"/>
    <w:rsid w:val="00425F23"/>
    <w:rsid w:val="00425F3D"/>
    <w:rsid w:val="00425F7A"/>
    <w:rsid w:val="00426E68"/>
    <w:rsid w:val="00426F21"/>
    <w:rsid w:val="00427072"/>
    <w:rsid w:val="00427125"/>
    <w:rsid w:val="00427640"/>
    <w:rsid w:val="00431296"/>
    <w:rsid w:val="004330D9"/>
    <w:rsid w:val="00434BB0"/>
    <w:rsid w:val="0043504C"/>
    <w:rsid w:val="004362CF"/>
    <w:rsid w:val="00436962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6035"/>
    <w:rsid w:val="00446709"/>
    <w:rsid w:val="00446918"/>
    <w:rsid w:val="00446BFC"/>
    <w:rsid w:val="00447A65"/>
    <w:rsid w:val="00447CE9"/>
    <w:rsid w:val="0045008A"/>
    <w:rsid w:val="00450575"/>
    <w:rsid w:val="00450B97"/>
    <w:rsid w:val="00451404"/>
    <w:rsid w:val="00451F0D"/>
    <w:rsid w:val="004521BC"/>
    <w:rsid w:val="00452C72"/>
    <w:rsid w:val="00452F17"/>
    <w:rsid w:val="00453CD4"/>
    <w:rsid w:val="00455279"/>
    <w:rsid w:val="004554A9"/>
    <w:rsid w:val="00456B24"/>
    <w:rsid w:val="00457C1E"/>
    <w:rsid w:val="004607B9"/>
    <w:rsid w:val="00460891"/>
    <w:rsid w:val="00460C3F"/>
    <w:rsid w:val="004635EF"/>
    <w:rsid w:val="00463B7E"/>
    <w:rsid w:val="00463E51"/>
    <w:rsid w:val="00464A8D"/>
    <w:rsid w:val="00466E22"/>
    <w:rsid w:val="00467296"/>
    <w:rsid w:val="00470597"/>
    <w:rsid w:val="00471529"/>
    <w:rsid w:val="004716C5"/>
    <w:rsid w:val="00471B16"/>
    <w:rsid w:val="00474710"/>
    <w:rsid w:val="00474FBE"/>
    <w:rsid w:val="00475B90"/>
    <w:rsid w:val="0047680A"/>
    <w:rsid w:val="00477579"/>
    <w:rsid w:val="00477E32"/>
    <w:rsid w:val="00481DE4"/>
    <w:rsid w:val="004837C0"/>
    <w:rsid w:val="00483A9C"/>
    <w:rsid w:val="00483B79"/>
    <w:rsid w:val="00485824"/>
    <w:rsid w:val="00486258"/>
    <w:rsid w:val="004878A9"/>
    <w:rsid w:val="00487A44"/>
    <w:rsid w:val="004907D0"/>
    <w:rsid w:val="00490CE0"/>
    <w:rsid w:val="00491544"/>
    <w:rsid w:val="004919E9"/>
    <w:rsid w:val="00491F54"/>
    <w:rsid w:val="00493BB8"/>
    <w:rsid w:val="00493E62"/>
    <w:rsid w:val="00494168"/>
    <w:rsid w:val="004941DA"/>
    <w:rsid w:val="004945E0"/>
    <w:rsid w:val="004951DA"/>
    <w:rsid w:val="00495F9D"/>
    <w:rsid w:val="00497226"/>
    <w:rsid w:val="00497677"/>
    <w:rsid w:val="0049779E"/>
    <w:rsid w:val="004A10F0"/>
    <w:rsid w:val="004A23A0"/>
    <w:rsid w:val="004A2B10"/>
    <w:rsid w:val="004A561E"/>
    <w:rsid w:val="004A5987"/>
    <w:rsid w:val="004A5CBA"/>
    <w:rsid w:val="004A6635"/>
    <w:rsid w:val="004A7299"/>
    <w:rsid w:val="004A73D3"/>
    <w:rsid w:val="004B097D"/>
    <w:rsid w:val="004B113F"/>
    <w:rsid w:val="004B1AD0"/>
    <w:rsid w:val="004B1E83"/>
    <w:rsid w:val="004B25AD"/>
    <w:rsid w:val="004B27F4"/>
    <w:rsid w:val="004B2C35"/>
    <w:rsid w:val="004B2CB2"/>
    <w:rsid w:val="004B377E"/>
    <w:rsid w:val="004B37AC"/>
    <w:rsid w:val="004B3F87"/>
    <w:rsid w:val="004B4C81"/>
    <w:rsid w:val="004B6943"/>
    <w:rsid w:val="004C1276"/>
    <w:rsid w:val="004C136D"/>
    <w:rsid w:val="004C1C3A"/>
    <w:rsid w:val="004C4590"/>
    <w:rsid w:val="004C610C"/>
    <w:rsid w:val="004C6BCE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148"/>
    <w:rsid w:val="004E56E2"/>
    <w:rsid w:val="004E5D2F"/>
    <w:rsid w:val="004E5D55"/>
    <w:rsid w:val="004E657B"/>
    <w:rsid w:val="004E70B8"/>
    <w:rsid w:val="004E7659"/>
    <w:rsid w:val="004E7B46"/>
    <w:rsid w:val="004E7DD7"/>
    <w:rsid w:val="004F01F0"/>
    <w:rsid w:val="004F0D6F"/>
    <w:rsid w:val="004F0F2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F1C"/>
    <w:rsid w:val="00513ABA"/>
    <w:rsid w:val="00515927"/>
    <w:rsid w:val="00515C50"/>
    <w:rsid w:val="00515F26"/>
    <w:rsid w:val="00516DB6"/>
    <w:rsid w:val="00517042"/>
    <w:rsid w:val="0051732C"/>
    <w:rsid w:val="0051737B"/>
    <w:rsid w:val="00517801"/>
    <w:rsid w:val="005206D2"/>
    <w:rsid w:val="00521725"/>
    <w:rsid w:val="00522285"/>
    <w:rsid w:val="00522EEB"/>
    <w:rsid w:val="0052353D"/>
    <w:rsid w:val="005235B5"/>
    <w:rsid w:val="00523855"/>
    <w:rsid w:val="00523D16"/>
    <w:rsid w:val="00523F45"/>
    <w:rsid w:val="00525DD6"/>
    <w:rsid w:val="00526C6C"/>
    <w:rsid w:val="00527E00"/>
    <w:rsid w:val="00530819"/>
    <w:rsid w:val="00531C1D"/>
    <w:rsid w:val="00531C7B"/>
    <w:rsid w:val="00531F13"/>
    <w:rsid w:val="005329B6"/>
    <w:rsid w:val="00532AF2"/>
    <w:rsid w:val="00532DC3"/>
    <w:rsid w:val="00532FE7"/>
    <w:rsid w:val="00533624"/>
    <w:rsid w:val="0053365F"/>
    <w:rsid w:val="005337E0"/>
    <w:rsid w:val="00535B5F"/>
    <w:rsid w:val="00535C80"/>
    <w:rsid w:val="0053667E"/>
    <w:rsid w:val="00537F55"/>
    <w:rsid w:val="005408DC"/>
    <w:rsid w:val="00542C35"/>
    <w:rsid w:val="0054383D"/>
    <w:rsid w:val="005448C0"/>
    <w:rsid w:val="005448CD"/>
    <w:rsid w:val="00545991"/>
    <w:rsid w:val="0054791A"/>
    <w:rsid w:val="00547A68"/>
    <w:rsid w:val="00550559"/>
    <w:rsid w:val="00550766"/>
    <w:rsid w:val="00550D51"/>
    <w:rsid w:val="0055194D"/>
    <w:rsid w:val="00551F9A"/>
    <w:rsid w:val="00552FAE"/>
    <w:rsid w:val="00553D84"/>
    <w:rsid w:val="00555432"/>
    <w:rsid w:val="00556042"/>
    <w:rsid w:val="005568E5"/>
    <w:rsid w:val="00556CD4"/>
    <w:rsid w:val="00556F8A"/>
    <w:rsid w:val="00557B2A"/>
    <w:rsid w:val="00557B53"/>
    <w:rsid w:val="00557D3B"/>
    <w:rsid w:val="00560211"/>
    <w:rsid w:val="00561032"/>
    <w:rsid w:val="00561173"/>
    <w:rsid w:val="005614AE"/>
    <w:rsid w:val="00561749"/>
    <w:rsid w:val="00562455"/>
    <w:rsid w:val="0056385F"/>
    <w:rsid w:val="00565BFD"/>
    <w:rsid w:val="00567A70"/>
    <w:rsid w:val="0057167C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7DF"/>
    <w:rsid w:val="005817F8"/>
    <w:rsid w:val="00581E43"/>
    <w:rsid w:val="00583737"/>
    <w:rsid w:val="00584AA4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D44"/>
    <w:rsid w:val="00597248"/>
    <w:rsid w:val="005979E6"/>
    <w:rsid w:val="00597BD1"/>
    <w:rsid w:val="005A5460"/>
    <w:rsid w:val="005A5926"/>
    <w:rsid w:val="005A5980"/>
    <w:rsid w:val="005A695A"/>
    <w:rsid w:val="005A6CD7"/>
    <w:rsid w:val="005B399E"/>
    <w:rsid w:val="005B5590"/>
    <w:rsid w:val="005B5923"/>
    <w:rsid w:val="005B5A2E"/>
    <w:rsid w:val="005B6F31"/>
    <w:rsid w:val="005B70C8"/>
    <w:rsid w:val="005B75CB"/>
    <w:rsid w:val="005B7D06"/>
    <w:rsid w:val="005C0E6A"/>
    <w:rsid w:val="005C1E21"/>
    <w:rsid w:val="005C2BA5"/>
    <w:rsid w:val="005C3272"/>
    <w:rsid w:val="005C4077"/>
    <w:rsid w:val="005C4234"/>
    <w:rsid w:val="005C4627"/>
    <w:rsid w:val="005C5AEA"/>
    <w:rsid w:val="005C7A55"/>
    <w:rsid w:val="005C7D2C"/>
    <w:rsid w:val="005D098C"/>
    <w:rsid w:val="005D22FF"/>
    <w:rsid w:val="005D4841"/>
    <w:rsid w:val="005D62DA"/>
    <w:rsid w:val="005D7502"/>
    <w:rsid w:val="005E17A9"/>
    <w:rsid w:val="005E1BE2"/>
    <w:rsid w:val="005E1F51"/>
    <w:rsid w:val="005E25C4"/>
    <w:rsid w:val="005E29C2"/>
    <w:rsid w:val="005E44BB"/>
    <w:rsid w:val="005E5229"/>
    <w:rsid w:val="005E563A"/>
    <w:rsid w:val="005E702E"/>
    <w:rsid w:val="005F01C8"/>
    <w:rsid w:val="005F13E0"/>
    <w:rsid w:val="005F2D0E"/>
    <w:rsid w:val="005F32AE"/>
    <w:rsid w:val="005F500A"/>
    <w:rsid w:val="005F5662"/>
    <w:rsid w:val="005F5DAC"/>
    <w:rsid w:val="005F6751"/>
    <w:rsid w:val="005F717C"/>
    <w:rsid w:val="006000C1"/>
    <w:rsid w:val="00600592"/>
    <w:rsid w:val="0060060A"/>
    <w:rsid w:val="006008AE"/>
    <w:rsid w:val="00600E51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DC4"/>
    <w:rsid w:val="006105F0"/>
    <w:rsid w:val="006106FC"/>
    <w:rsid w:val="00610B9B"/>
    <w:rsid w:val="00610BD8"/>
    <w:rsid w:val="00611888"/>
    <w:rsid w:val="006120EC"/>
    <w:rsid w:val="0061295A"/>
    <w:rsid w:val="00612F75"/>
    <w:rsid w:val="00613AE3"/>
    <w:rsid w:val="00614364"/>
    <w:rsid w:val="00615AD3"/>
    <w:rsid w:val="00616557"/>
    <w:rsid w:val="006201F6"/>
    <w:rsid w:val="0062073B"/>
    <w:rsid w:val="00620A57"/>
    <w:rsid w:val="00621848"/>
    <w:rsid w:val="00624173"/>
    <w:rsid w:val="0062574B"/>
    <w:rsid w:val="00626CBF"/>
    <w:rsid w:val="00626DA3"/>
    <w:rsid w:val="00627312"/>
    <w:rsid w:val="0063032B"/>
    <w:rsid w:val="00630398"/>
    <w:rsid w:val="00630E61"/>
    <w:rsid w:val="006323A2"/>
    <w:rsid w:val="006328DC"/>
    <w:rsid w:val="00632A07"/>
    <w:rsid w:val="006353B1"/>
    <w:rsid w:val="006369D1"/>
    <w:rsid w:val="00637F58"/>
    <w:rsid w:val="00637FDC"/>
    <w:rsid w:val="00640308"/>
    <w:rsid w:val="006412E9"/>
    <w:rsid w:val="00641C10"/>
    <w:rsid w:val="00641DFD"/>
    <w:rsid w:val="0064227A"/>
    <w:rsid w:val="006424B7"/>
    <w:rsid w:val="0064257C"/>
    <w:rsid w:val="00642688"/>
    <w:rsid w:val="006430F7"/>
    <w:rsid w:val="00645446"/>
    <w:rsid w:val="00645D8C"/>
    <w:rsid w:val="0064744B"/>
    <w:rsid w:val="00647DD5"/>
    <w:rsid w:val="0065058C"/>
    <w:rsid w:val="00650E42"/>
    <w:rsid w:val="006510D3"/>
    <w:rsid w:val="0065180E"/>
    <w:rsid w:val="00652464"/>
    <w:rsid w:val="00652691"/>
    <w:rsid w:val="00653854"/>
    <w:rsid w:val="0065421B"/>
    <w:rsid w:val="00654ABD"/>
    <w:rsid w:val="006553D3"/>
    <w:rsid w:val="00655A1C"/>
    <w:rsid w:val="00655A53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2BB"/>
    <w:rsid w:val="006653A9"/>
    <w:rsid w:val="00665475"/>
    <w:rsid w:val="00667D63"/>
    <w:rsid w:val="0067048D"/>
    <w:rsid w:val="00670D90"/>
    <w:rsid w:val="006714F9"/>
    <w:rsid w:val="00672404"/>
    <w:rsid w:val="00672789"/>
    <w:rsid w:val="006732E6"/>
    <w:rsid w:val="0067469E"/>
    <w:rsid w:val="00675F01"/>
    <w:rsid w:val="00677454"/>
    <w:rsid w:val="00683C6C"/>
    <w:rsid w:val="00684E2E"/>
    <w:rsid w:val="00685B46"/>
    <w:rsid w:val="00685CD5"/>
    <w:rsid w:val="0068798E"/>
    <w:rsid w:val="00690753"/>
    <w:rsid w:val="00691069"/>
    <w:rsid w:val="0069269B"/>
    <w:rsid w:val="00692EE2"/>
    <w:rsid w:val="00693062"/>
    <w:rsid w:val="006948F6"/>
    <w:rsid w:val="00694FA0"/>
    <w:rsid w:val="00695763"/>
    <w:rsid w:val="00695977"/>
    <w:rsid w:val="00695B43"/>
    <w:rsid w:val="006967BE"/>
    <w:rsid w:val="00697083"/>
    <w:rsid w:val="006A1E66"/>
    <w:rsid w:val="006A1FA4"/>
    <w:rsid w:val="006A259F"/>
    <w:rsid w:val="006A2F32"/>
    <w:rsid w:val="006A3386"/>
    <w:rsid w:val="006A3A26"/>
    <w:rsid w:val="006A5683"/>
    <w:rsid w:val="006A577F"/>
    <w:rsid w:val="006A7633"/>
    <w:rsid w:val="006A766B"/>
    <w:rsid w:val="006A77C4"/>
    <w:rsid w:val="006B079B"/>
    <w:rsid w:val="006B1B05"/>
    <w:rsid w:val="006B2204"/>
    <w:rsid w:val="006B3453"/>
    <w:rsid w:val="006B3B75"/>
    <w:rsid w:val="006B41FC"/>
    <w:rsid w:val="006B4607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D13"/>
    <w:rsid w:val="006C6639"/>
    <w:rsid w:val="006C6D44"/>
    <w:rsid w:val="006C7983"/>
    <w:rsid w:val="006D0D05"/>
    <w:rsid w:val="006D3336"/>
    <w:rsid w:val="006D4154"/>
    <w:rsid w:val="006D458F"/>
    <w:rsid w:val="006D4FF8"/>
    <w:rsid w:val="006D56A4"/>
    <w:rsid w:val="006D5E7E"/>
    <w:rsid w:val="006D63E1"/>
    <w:rsid w:val="006D7E4C"/>
    <w:rsid w:val="006E13C5"/>
    <w:rsid w:val="006E3649"/>
    <w:rsid w:val="006E4BFC"/>
    <w:rsid w:val="006E68DA"/>
    <w:rsid w:val="006E6E06"/>
    <w:rsid w:val="006F067B"/>
    <w:rsid w:val="006F0A62"/>
    <w:rsid w:val="006F1AFF"/>
    <w:rsid w:val="006F25DC"/>
    <w:rsid w:val="006F26D6"/>
    <w:rsid w:val="006F63B5"/>
    <w:rsid w:val="006F6A1D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5979"/>
    <w:rsid w:val="00705DEA"/>
    <w:rsid w:val="007064BC"/>
    <w:rsid w:val="00707759"/>
    <w:rsid w:val="00707C07"/>
    <w:rsid w:val="007103E0"/>
    <w:rsid w:val="00711808"/>
    <w:rsid w:val="007147F6"/>
    <w:rsid w:val="0071495A"/>
    <w:rsid w:val="00715571"/>
    <w:rsid w:val="00715ADC"/>
    <w:rsid w:val="00715B4E"/>
    <w:rsid w:val="00715E10"/>
    <w:rsid w:val="0071644E"/>
    <w:rsid w:val="00716E89"/>
    <w:rsid w:val="00717CCE"/>
    <w:rsid w:val="007205E0"/>
    <w:rsid w:val="007209E2"/>
    <w:rsid w:val="007210E8"/>
    <w:rsid w:val="00721397"/>
    <w:rsid w:val="00721FFA"/>
    <w:rsid w:val="007223F1"/>
    <w:rsid w:val="0072284D"/>
    <w:rsid w:val="00723A3F"/>
    <w:rsid w:val="0072477F"/>
    <w:rsid w:val="0072484F"/>
    <w:rsid w:val="00724AB6"/>
    <w:rsid w:val="0072518E"/>
    <w:rsid w:val="0072520B"/>
    <w:rsid w:val="00727911"/>
    <w:rsid w:val="007279BA"/>
    <w:rsid w:val="00727F0F"/>
    <w:rsid w:val="00730A4C"/>
    <w:rsid w:val="00730E84"/>
    <w:rsid w:val="00731935"/>
    <w:rsid w:val="00731ED3"/>
    <w:rsid w:val="0073287A"/>
    <w:rsid w:val="0073354F"/>
    <w:rsid w:val="00734CC6"/>
    <w:rsid w:val="0073589A"/>
    <w:rsid w:val="0073641C"/>
    <w:rsid w:val="00736A32"/>
    <w:rsid w:val="00736C6E"/>
    <w:rsid w:val="0074015D"/>
    <w:rsid w:val="007401AE"/>
    <w:rsid w:val="00742A0E"/>
    <w:rsid w:val="00743261"/>
    <w:rsid w:val="00744F6C"/>
    <w:rsid w:val="007465E3"/>
    <w:rsid w:val="00750FEE"/>
    <w:rsid w:val="00751128"/>
    <w:rsid w:val="00751D3E"/>
    <w:rsid w:val="00752DF6"/>
    <w:rsid w:val="007531F0"/>
    <w:rsid w:val="00754F26"/>
    <w:rsid w:val="0075521B"/>
    <w:rsid w:val="00757BB2"/>
    <w:rsid w:val="007612D2"/>
    <w:rsid w:val="0076230D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F1"/>
    <w:rsid w:val="00771428"/>
    <w:rsid w:val="00774883"/>
    <w:rsid w:val="00774D3A"/>
    <w:rsid w:val="00777064"/>
    <w:rsid w:val="00777AF6"/>
    <w:rsid w:val="00777FC9"/>
    <w:rsid w:val="007808FD"/>
    <w:rsid w:val="007833E0"/>
    <w:rsid w:val="00783802"/>
    <w:rsid w:val="00784166"/>
    <w:rsid w:val="00784183"/>
    <w:rsid w:val="00784AB8"/>
    <w:rsid w:val="007856B5"/>
    <w:rsid w:val="00786F7A"/>
    <w:rsid w:val="00787AFE"/>
    <w:rsid w:val="00787B67"/>
    <w:rsid w:val="00790DF2"/>
    <w:rsid w:val="00790E9D"/>
    <w:rsid w:val="00790EDD"/>
    <w:rsid w:val="0079566C"/>
    <w:rsid w:val="00795DDB"/>
    <w:rsid w:val="0079703D"/>
    <w:rsid w:val="007A10CC"/>
    <w:rsid w:val="007A20E4"/>
    <w:rsid w:val="007A39BE"/>
    <w:rsid w:val="007A4191"/>
    <w:rsid w:val="007A44B6"/>
    <w:rsid w:val="007A55ED"/>
    <w:rsid w:val="007A5787"/>
    <w:rsid w:val="007A5E86"/>
    <w:rsid w:val="007A5EF8"/>
    <w:rsid w:val="007A6026"/>
    <w:rsid w:val="007A62A4"/>
    <w:rsid w:val="007B035F"/>
    <w:rsid w:val="007B09AF"/>
    <w:rsid w:val="007B0C22"/>
    <w:rsid w:val="007B1CE1"/>
    <w:rsid w:val="007B267E"/>
    <w:rsid w:val="007B2A42"/>
    <w:rsid w:val="007B3385"/>
    <w:rsid w:val="007B50D5"/>
    <w:rsid w:val="007B5A4F"/>
    <w:rsid w:val="007B6C5F"/>
    <w:rsid w:val="007B7109"/>
    <w:rsid w:val="007B7272"/>
    <w:rsid w:val="007B7B15"/>
    <w:rsid w:val="007C0495"/>
    <w:rsid w:val="007C1345"/>
    <w:rsid w:val="007C3B13"/>
    <w:rsid w:val="007C6AC1"/>
    <w:rsid w:val="007C70D9"/>
    <w:rsid w:val="007D00FC"/>
    <w:rsid w:val="007D0800"/>
    <w:rsid w:val="007D1ED8"/>
    <w:rsid w:val="007D2ADF"/>
    <w:rsid w:val="007D31B7"/>
    <w:rsid w:val="007D47F4"/>
    <w:rsid w:val="007D585D"/>
    <w:rsid w:val="007D7669"/>
    <w:rsid w:val="007E0284"/>
    <w:rsid w:val="007E10E5"/>
    <w:rsid w:val="007E18B0"/>
    <w:rsid w:val="007E24B9"/>
    <w:rsid w:val="007E2BF9"/>
    <w:rsid w:val="007E2C4C"/>
    <w:rsid w:val="007E3D3B"/>
    <w:rsid w:val="007E3FF5"/>
    <w:rsid w:val="007E56C4"/>
    <w:rsid w:val="007E6711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D55"/>
    <w:rsid w:val="007F500F"/>
    <w:rsid w:val="007F50A5"/>
    <w:rsid w:val="007F5BC7"/>
    <w:rsid w:val="007F641B"/>
    <w:rsid w:val="007F6910"/>
    <w:rsid w:val="007F6B03"/>
    <w:rsid w:val="007F6B32"/>
    <w:rsid w:val="007F7141"/>
    <w:rsid w:val="007F74CE"/>
    <w:rsid w:val="007F7E4D"/>
    <w:rsid w:val="00800506"/>
    <w:rsid w:val="00801F38"/>
    <w:rsid w:val="00802139"/>
    <w:rsid w:val="008027C9"/>
    <w:rsid w:val="00802899"/>
    <w:rsid w:val="00804B63"/>
    <w:rsid w:val="00805ADB"/>
    <w:rsid w:val="008065C6"/>
    <w:rsid w:val="008071AD"/>
    <w:rsid w:val="00807772"/>
    <w:rsid w:val="00810187"/>
    <w:rsid w:val="008112E7"/>
    <w:rsid w:val="00813BC1"/>
    <w:rsid w:val="008148A6"/>
    <w:rsid w:val="00814F20"/>
    <w:rsid w:val="00817439"/>
    <w:rsid w:val="00817F49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B14"/>
    <w:rsid w:val="00825264"/>
    <w:rsid w:val="00830A32"/>
    <w:rsid w:val="00830CD2"/>
    <w:rsid w:val="008311D0"/>
    <w:rsid w:val="00833C2D"/>
    <w:rsid w:val="00834393"/>
    <w:rsid w:val="00834B5E"/>
    <w:rsid w:val="0083734B"/>
    <w:rsid w:val="0083791B"/>
    <w:rsid w:val="008408D1"/>
    <w:rsid w:val="008410B3"/>
    <w:rsid w:val="008418AC"/>
    <w:rsid w:val="008421B9"/>
    <w:rsid w:val="00842B19"/>
    <w:rsid w:val="008448CD"/>
    <w:rsid w:val="00845FC7"/>
    <w:rsid w:val="00846B97"/>
    <w:rsid w:val="00846E40"/>
    <w:rsid w:val="00847493"/>
    <w:rsid w:val="008502C3"/>
    <w:rsid w:val="0085072B"/>
    <w:rsid w:val="00853CA6"/>
    <w:rsid w:val="008540C6"/>
    <w:rsid w:val="008549A3"/>
    <w:rsid w:val="0085568C"/>
    <w:rsid w:val="00856773"/>
    <w:rsid w:val="00856A80"/>
    <w:rsid w:val="00857536"/>
    <w:rsid w:val="00857877"/>
    <w:rsid w:val="008616F8"/>
    <w:rsid w:val="008618E8"/>
    <w:rsid w:val="00862976"/>
    <w:rsid w:val="00862A29"/>
    <w:rsid w:val="00862F54"/>
    <w:rsid w:val="00863172"/>
    <w:rsid w:val="00864A0D"/>
    <w:rsid w:val="00865F0B"/>
    <w:rsid w:val="008663D0"/>
    <w:rsid w:val="00866761"/>
    <w:rsid w:val="008700B9"/>
    <w:rsid w:val="00870126"/>
    <w:rsid w:val="00870B10"/>
    <w:rsid w:val="00870C13"/>
    <w:rsid w:val="008719F3"/>
    <w:rsid w:val="0087309D"/>
    <w:rsid w:val="00873445"/>
    <w:rsid w:val="00873C25"/>
    <w:rsid w:val="00874A0B"/>
    <w:rsid w:val="00875380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8B5"/>
    <w:rsid w:val="00886B3E"/>
    <w:rsid w:val="00887595"/>
    <w:rsid w:val="0088767D"/>
    <w:rsid w:val="008909B9"/>
    <w:rsid w:val="00891796"/>
    <w:rsid w:val="008919BC"/>
    <w:rsid w:val="0089204F"/>
    <w:rsid w:val="008937AB"/>
    <w:rsid w:val="00893C83"/>
    <w:rsid w:val="0089421C"/>
    <w:rsid w:val="00894939"/>
    <w:rsid w:val="00896849"/>
    <w:rsid w:val="0089754F"/>
    <w:rsid w:val="00897827"/>
    <w:rsid w:val="00897D75"/>
    <w:rsid w:val="008A0107"/>
    <w:rsid w:val="008A0BE9"/>
    <w:rsid w:val="008A27EF"/>
    <w:rsid w:val="008A30F9"/>
    <w:rsid w:val="008A3974"/>
    <w:rsid w:val="008A51D3"/>
    <w:rsid w:val="008A5773"/>
    <w:rsid w:val="008B0B11"/>
    <w:rsid w:val="008B0C89"/>
    <w:rsid w:val="008B187D"/>
    <w:rsid w:val="008B1C87"/>
    <w:rsid w:val="008B206F"/>
    <w:rsid w:val="008B2185"/>
    <w:rsid w:val="008B49E4"/>
    <w:rsid w:val="008B4AB3"/>
    <w:rsid w:val="008B67F5"/>
    <w:rsid w:val="008B772C"/>
    <w:rsid w:val="008C066F"/>
    <w:rsid w:val="008C1133"/>
    <w:rsid w:val="008C22D7"/>
    <w:rsid w:val="008C23CD"/>
    <w:rsid w:val="008C314F"/>
    <w:rsid w:val="008C4119"/>
    <w:rsid w:val="008C4A82"/>
    <w:rsid w:val="008C5033"/>
    <w:rsid w:val="008C5F82"/>
    <w:rsid w:val="008C6316"/>
    <w:rsid w:val="008C79C9"/>
    <w:rsid w:val="008C7B5C"/>
    <w:rsid w:val="008D288E"/>
    <w:rsid w:val="008D32F6"/>
    <w:rsid w:val="008D5492"/>
    <w:rsid w:val="008D62CD"/>
    <w:rsid w:val="008D6E4A"/>
    <w:rsid w:val="008D7104"/>
    <w:rsid w:val="008E0401"/>
    <w:rsid w:val="008E085B"/>
    <w:rsid w:val="008E196F"/>
    <w:rsid w:val="008E1BC6"/>
    <w:rsid w:val="008E3147"/>
    <w:rsid w:val="008E4160"/>
    <w:rsid w:val="008E4CB9"/>
    <w:rsid w:val="008E6079"/>
    <w:rsid w:val="008F013A"/>
    <w:rsid w:val="008F1957"/>
    <w:rsid w:val="008F2467"/>
    <w:rsid w:val="008F24B5"/>
    <w:rsid w:val="008F498E"/>
    <w:rsid w:val="008F520B"/>
    <w:rsid w:val="008F5F81"/>
    <w:rsid w:val="008F607A"/>
    <w:rsid w:val="008F765E"/>
    <w:rsid w:val="008F7E0F"/>
    <w:rsid w:val="00901743"/>
    <w:rsid w:val="00902218"/>
    <w:rsid w:val="009033B2"/>
    <w:rsid w:val="009033FB"/>
    <w:rsid w:val="00903AE7"/>
    <w:rsid w:val="0090454A"/>
    <w:rsid w:val="009051B3"/>
    <w:rsid w:val="00905744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1A23"/>
    <w:rsid w:val="00912A09"/>
    <w:rsid w:val="00912A6A"/>
    <w:rsid w:val="00913852"/>
    <w:rsid w:val="00916C8A"/>
    <w:rsid w:val="009170C2"/>
    <w:rsid w:val="009200A7"/>
    <w:rsid w:val="0092264B"/>
    <w:rsid w:val="00923748"/>
    <w:rsid w:val="00923CB6"/>
    <w:rsid w:val="009248DB"/>
    <w:rsid w:val="009270C9"/>
    <w:rsid w:val="00930120"/>
    <w:rsid w:val="0093015A"/>
    <w:rsid w:val="0093096F"/>
    <w:rsid w:val="00932073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4388"/>
    <w:rsid w:val="0094561B"/>
    <w:rsid w:val="00947D61"/>
    <w:rsid w:val="009507AD"/>
    <w:rsid w:val="00953557"/>
    <w:rsid w:val="00954DB9"/>
    <w:rsid w:val="0095643E"/>
    <w:rsid w:val="00962D0E"/>
    <w:rsid w:val="00963527"/>
    <w:rsid w:val="0096466E"/>
    <w:rsid w:val="00965952"/>
    <w:rsid w:val="0096798B"/>
    <w:rsid w:val="0097001A"/>
    <w:rsid w:val="00971F00"/>
    <w:rsid w:val="0097271E"/>
    <w:rsid w:val="0097327A"/>
    <w:rsid w:val="009737E6"/>
    <w:rsid w:val="00973963"/>
    <w:rsid w:val="00977405"/>
    <w:rsid w:val="009779BF"/>
    <w:rsid w:val="00980782"/>
    <w:rsid w:val="009807C8"/>
    <w:rsid w:val="00982E25"/>
    <w:rsid w:val="00984334"/>
    <w:rsid w:val="00985DBC"/>
    <w:rsid w:val="009865F8"/>
    <w:rsid w:val="0098686B"/>
    <w:rsid w:val="0098716A"/>
    <w:rsid w:val="00987428"/>
    <w:rsid w:val="00990C48"/>
    <w:rsid w:val="00990CDF"/>
    <w:rsid w:val="00991046"/>
    <w:rsid w:val="00992100"/>
    <w:rsid w:val="00992989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39A3"/>
    <w:rsid w:val="009A41B9"/>
    <w:rsid w:val="009A4524"/>
    <w:rsid w:val="009A6655"/>
    <w:rsid w:val="009B09F7"/>
    <w:rsid w:val="009B1259"/>
    <w:rsid w:val="009B18B2"/>
    <w:rsid w:val="009B1CFA"/>
    <w:rsid w:val="009B2FAF"/>
    <w:rsid w:val="009B361B"/>
    <w:rsid w:val="009B3C61"/>
    <w:rsid w:val="009B3CA5"/>
    <w:rsid w:val="009B42A9"/>
    <w:rsid w:val="009B42BD"/>
    <w:rsid w:val="009B4B82"/>
    <w:rsid w:val="009B7247"/>
    <w:rsid w:val="009C01BC"/>
    <w:rsid w:val="009C05E7"/>
    <w:rsid w:val="009C0DDD"/>
    <w:rsid w:val="009C1493"/>
    <w:rsid w:val="009C19F3"/>
    <w:rsid w:val="009C251F"/>
    <w:rsid w:val="009C27F8"/>
    <w:rsid w:val="009C326A"/>
    <w:rsid w:val="009C392A"/>
    <w:rsid w:val="009C47DC"/>
    <w:rsid w:val="009C5187"/>
    <w:rsid w:val="009C6009"/>
    <w:rsid w:val="009C656D"/>
    <w:rsid w:val="009D0EA9"/>
    <w:rsid w:val="009D0EDD"/>
    <w:rsid w:val="009D108F"/>
    <w:rsid w:val="009D168E"/>
    <w:rsid w:val="009D465A"/>
    <w:rsid w:val="009D4FD3"/>
    <w:rsid w:val="009D52E9"/>
    <w:rsid w:val="009D54AC"/>
    <w:rsid w:val="009D5EE6"/>
    <w:rsid w:val="009D6E5B"/>
    <w:rsid w:val="009E0F58"/>
    <w:rsid w:val="009E170F"/>
    <w:rsid w:val="009E21AA"/>
    <w:rsid w:val="009E335C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6592"/>
    <w:rsid w:val="009F69DE"/>
    <w:rsid w:val="009F6AC4"/>
    <w:rsid w:val="009F6CED"/>
    <w:rsid w:val="009F6ECD"/>
    <w:rsid w:val="009F7607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9B5"/>
    <w:rsid w:val="00A07CC8"/>
    <w:rsid w:val="00A16127"/>
    <w:rsid w:val="00A179E8"/>
    <w:rsid w:val="00A17D28"/>
    <w:rsid w:val="00A17E93"/>
    <w:rsid w:val="00A232EB"/>
    <w:rsid w:val="00A235BA"/>
    <w:rsid w:val="00A23A4A"/>
    <w:rsid w:val="00A23B83"/>
    <w:rsid w:val="00A23FA7"/>
    <w:rsid w:val="00A24112"/>
    <w:rsid w:val="00A24BB4"/>
    <w:rsid w:val="00A257F5"/>
    <w:rsid w:val="00A25DD1"/>
    <w:rsid w:val="00A3052F"/>
    <w:rsid w:val="00A334AF"/>
    <w:rsid w:val="00A34A88"/>
    <w:rsid w:val="00A34C44"/>
    <w:rsid w:val="00A34DD8"/>
    <w:rsid w:val="00A35B79"/>
    <w:rsid w:val="00A36F33"/>
    <w:rsid w:val="00A379BE"/>
    <w:rsid w:val="00A4177B"/>
    <w:rsid w:val="00A41F43"/>
    <w:rsid w:val="00A41F7B"/>
    <w:rsid w:val="00A431F4"/>
    <w:rsid w:val="00A43C53"/>
    <w:rsid w:val="00A45150"/>
    <w:rsid w:val="00A50A93"/>
    <w:rsid w:val="00A50C8E"/>
    <w:rsid w:val="00A5245E"/>
    <w:rsid w:val="00A5343D"/>
    <w:rsid w:val="00A538CC"/>
    <w:rsid w:val="00A54297"/>
    <w:rsid w:val="00A548EB"/>
    <w:rsid w:val="00A55150"/>
    <w:rsid w:val="00A55C85"/>
    <w:rsid w:val="00A55CFF"/>
    <w:rsid w:val="00A56027"/>
    <w:rsid w:val="00A57E13"/>
    <w:rsid w:val="00A6067A"/>
    <w:rsid w:val="00A609A5"/>
    <w:rsid w:val="00A60B34"/>
    <w:rsid w:val="00A61462"/>
    <w:rsid w:val="00A62253"/>
    <w:rsid w:val="00A62A79"/>
    <w:rsid w:val="00A63163"/>
    <w:rsid w:val="00A6368F"/>
    <w:rsid w:val="00A63F23"/>
    <w:rsid w:val="00A656E5"/>
    <w:rsid w:val="00A66AC2"/>
    <w:rsid w:val="00A67660"/>
    <w:rsid w:val="00A700A2"/>
    <w:rsid w:val="00A70D57"/>
    <w:rsid w:val="00A70EB7"/>
    <w:rsid w:val="00A71BFB"/>
    <w:rsid w:val="00A73F33"/>
    <w:rsid w:val="00A745F8"/>
    <w:rsid w:val="00A746F4"/>
    <w:rsid w:val="00A75EAF"/>
    <w:rsid w:val="00A76812"/>
    <w:rsid w:val="00A76965"/>
    <w:rsid w:val="00A76B7F"/>
    <w:rsid w:val="00A77154"/>
    <w:rsid w:val="00A77DC5"/>
    <w:rsid w:val="00A80C81"/>
    <w:rsid w:val="00A81230"/>
    <w:rsid w:val="00A81E7D"/>
    <w:rsid w:val="00A82D8E"/>
    <w:rsid w:val="00A838D9"/>
    <w:rsid w:val="00A85CC6"/>
    <w:rsid w:val="00A86B4F"/>
    <w:rsid w:val="00A901ED"/>
    <w:rsid w:val="00A90A7C"/>
    <w:rsid w:val="00A910E7"/>
    <w:rsid w:val="00A919A2"/>
    <w:rsid w:val="00A92441"/>
    <w:rsid w:val="00A9322B"/>
    <w:rsid w:val="00A936C6"/>
    <w:rsid w:val="00A9411C"/>
    <w:rsid w:val="00A948AC"/>
    <w:rsid w:val="00A952BC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5FF2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51D0"/>
    <w:rsid w:val="00AC5F0C"/>
    <w:rsid w:val="00AC7A7D"/>
    <w:rsid w:val="00AD13F5"/>
    <w:rsid w:val="00AD177F"/>
    <w:rsid w:val="00AD24BC"/>
    <w:rsid w:val="00AD2B16"/>
    <w:rsid w:val="00AD33DE"/>
    <w:rsid w:val="00AD4E15"/>
    <w:rsid w:val="00AD5BD2"/>
    <w:rsid w:val="00AD7EA2"/>
    <w:rsid w:val="00AE11E4"/>
    <w:rsid w:val="00AE1E10"/>
    <w:rsid w:val="00AE4D1C"/>
    <w:rsid w:val="00AE51BE"/>
    <w:rsid w:val="00AE5522"/>
    <w:rsid w:val="00AE6101"/>
    <w:rsid w:val="00AE7E2A"/>
    <w:rsid w:val="00AF1B17"/>
    <w:rsid w:val="00AF2078"/>
    <w:rsid w:val="00AF2918"/>
    <w:rsid w:val="00AF3CEC"/>
    <w:rsid w:val="00AF3DFF"/>
    <w:rsid w:val="00AF4198"/>
    <w:rsid w:val="00AF4534"/>
    <w:rsid w:val="00AF476F"/>
    <w:rsid w:val="00AF47CF"/>
    <w:rsid w:val="00AF5409"/>
    <w:rsid w:val="00AF62D6"/>
    <w:rsid w:val="00AF7225"/>
    <w:rsid w:val="00B006A7"/>
    <w:rsid w:val="00B01893"/>
    <w:rsid w:val="00B01DC4"/>
    <w:rsid w:val="00B03149"/>
    <w:rsid w:val="00B043A9"/>
    <w:rsid w:val="00B043F1"/>
    <w:rsid w:val="00B0486A"/>
    <w:rsid w:val="00B04EFA"/>
    <w:rsid w:val="00B06887"/>
    <w:rsid w:val="00B07255"/>
    <w:rsid w:val="00B07B7E"/>
    <w:rsid w:val="00B07CAB"/>
    <w:rsid w:val="00B10CD0"/>
    <w:rsid w:val="00B12495"/>
    <w:rsid w:val="00B12F8B"/>
    <w:rsid w:val="00B13A4D"/>
    <w:rsid w:val="00B13A5A"/>
    <w:rsid w:val="00B1539D"/>
    <w:rsid w:val="00B169A1"/>
    <w:rsid w:val="00B16CCF"/>
    <w:rsid w:val="00B20429"/>
    <w:rsid w:val="00B215A4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DCF"/>
    <w:rsid w:val="00B32C7A"/>
    <w:rsid w:val="00B337AB"/>
    <w:rsid w:val="00B33AC7"/>
    <w:rsid w:val="00B33BCD"/>
    <w:rsid w:val="00B33D2A"/>
    <w:rsid w:val="00B3468F"/>
    <w:rsid w:val="00B35D4E"/>
    <w:rsid w:val="00B35FDF"/>
    <w:rsid w:val="00B36F90"/>
    <w:rsid w:val="00B375BE"/>
    <w:rsid w:val="00B37FD3"/>
    <w:rsid w:val="00B4016D"/>
    <w:rsid w:val="00B4183F"/>
    <w:rsid w:val="00B434B6"/>
    <w:rsid w:val="00B437CD"/>
    <w:rsid w:val="00B4460D"/>
    <w:rsid w:val="00B44E0A"/>
    <w:rsid w:val="00B454F2"/>
    <w:rsid w:val="00B45DF6"/>
    <w:rsid w:val="00B4713E"/>
    <w:rsid w:val="00B50488"/>
    <w:rsid w:val="00B518C5"/>
    <w:rsid w:val="00B52054"/>
    <w:rsid w:val="00B52E6B"/>
    <w:rsid w:val="00B52FD5"/>
    <w:rsid w:val="00B5370C"/>
    <w:rsid w:val="00B54055"/>
    <w:rsid w:val="00B5496F"/>
    <w:rsid w:val="00B561AA"/>
    <w:rsid w:val="00B573F0"/>
    <w:rsid w:val="00B57DD3"/>
    <w:rsid w:val="00B60174"/>
    <w:rsid w:val="00B6082E"/>
    <w:rsid w:val="00B610EC"/>
    <w:rsid w:val="00B62708"/>
    <w:rsid w:val="00B63FEE"/>
    <w:rsid w:val="00B644CB"/>
    <w:rsid w:val="00B6650B"/>
    <w:rsid w:val="00B678B6"/>
    <w:rsid w:val="00B67BDC"/>
    <w:rsid w:val="00B70373"/>
    <w:rsid w:val="00B723BF"/>
    <w:rsid w:val="00B7246C"/>
    <w:rsid w:val="00B72FAF"/>
    <w:rsid w:val="00B732A1"/>
    <w:rsid w:val="00B75150"/>
    <w:rsid w:val="00B75E7D"/>
    <w:rsid w:val="00B777A1"/>
    <w:rsid w:val="00B77F5A"/>
    <w:rsid w:val="00B801DB"/>
    <w:rsid w:val="00B80418"/>
    <w:rsid w:val="00B8060A"/>
    <w:rsid w:val="00B809EC"/>
    <w:rsid w:val="00B80FA6"/>
    <w:rsid w:val="00B81972"/>
    <w:rsid w:val="00B81EB9"/>
    <w:rsid w:val="00B8246B"/>
    <w:rsid w:val="00B83228"/>
    <w:rsid w:val="00B832C5"/>
    <w:rsid w:val="00B8392B"/>
    <w:rsid w:val="00B85546"/>
    <w:rsid w:val="00B860BE"/>
    <w:rsid w:val="00B8736B"/>
    <w:rsid w:val="00B90145"/>
    <w:rsid w:val="00B90643"/>
    <w:rsid w:val="00B9065E"/>
    <w:rsid w:val="00B91CFE"/>
    <w:rsid w:val="00B91E81"/>
    <w:rsid w:val="00B92230"/>
    <w:rsid w:val="00B93366"/>
    <w:rsid w:val="00B933AD"/>
    <w:rsid w:val="00B933FB"/>
    <w:rsid w:val="00B93E10"/>
    <w:rsid w:val="00B951DB"/>
    <w:rsid w:val="00B954EC"/>
    <w:rsid w:val="00B95EA7"/>
    <w:rsid w:val="00B965DC"/>
    <w:rsid w:val="00B96D0D"/>
    <w:rsid w:val="00BA0D4A"/>
    <w:rsid w:val="00BA2345"/>
    <w:rsid w:val="00BA312F"/>
    <w:rsid w:val="00BA32C1"/>
    <w:rsid w:val="00BA3459"/>
    <w:rsid w:val="00BA348B"/>
    <w:rsid w:val="00BA472D"/>
    <w:rsid w:val="00BA5040"/>
    <w:rsid w:val="00BA529C"/>
    <w:rsid w:val="00BA5573"/>
    <w:rsid w:val="00BA58E7"/>
    <w:rsid w:val="00BA5FAD"/>
    <w:rsid w:val="00BA632C"/>
    <w:rsid w:val="00BA6D02"/>
    <w:rsid w:val="00BA7063"/>
    <w:rsid w:val="00BA7226"/>
    <w:rsid w:val="00BB2526"/>
    <w:rsid w:val="00BB37D3"/>
    <w:rsid w:val="00BB5139"/>
    <w:rsid w:val="00BB5434"/>
    <w:rsid w:val="00BB572E"/>
    <w:rsid w:val="00BB6A87"/>
    <w:rsid w:val="00BC09C9"/>
    <w:rsid w:val="00BC0D92"/>
    <w:rsid w:val="00BC1011"/>
    <w:rsid w:val="00BC27C7"/>
    <w:rsid w:val="00BC2F9D"/>
    <w:rsid w:val="00BC39C1"/>
    <w:rsid w:val="00BC4BCA"/>
    <w:rsid w:val="00BC61F0"/>
    <w:rsid w:val="00BC7FC3"/>
    <w:rsid w:val="00BD070C"/>
    <w:rsid w:val="00BD0868"/>
    <w:rsid w:val="00BD0F4A"/>
    <w:rsid w:val="00BD17EF"/>
    <w:rsid w:val="00BD1800"/>
    <w:rsid w:val="00BD2445"/>
    <w:rsid w:val="00BD2672"/>
    <w:rsid w:val="00BD2FBA"/>
    <w:rsid w:val="00BD418E"/>
    <w:rsid w:val="00BD43F7"/>
    <w:rsid w:val="00BD45AA"/>
    <w:rsid w:val="00BD461B"/>
    <w:rsid w:val="00BD4A7F"/>
    <w:rsid w:val="00BD4CCD"/>
    <w:rsid w:val="00BD5E89"/>
    <w:rsid w:val="00BD65A6"/>
    <w:rsid w:val="00BD779C"/>
    <w:rsid w:val="00BD7800"/>
    <w:rsid w:val="00BD7A4F"/>
    <w:rsid w:val="00BE0AE3"/>
    <w:rsid w:val="00BE175A"/>
    <w:rsid w:val="00BE2A0E"/>
    <w:rsid w:val="00BE2DBA"/>
    <w:rsid w:val="00BE54A3"/>
    <w:rsid w:val="00BE590D"/>
    <w:rsid w:val="00BE5D79"/>
    <w:rsid w:val="00BE638C"/>
    <w:rsid w:val="00BE787C"/>
    <w:rsid w:val="00BF0DC0"/>
    <w:rsid w:val="00BF119C"/>
    <w:rsid w:val="00BF1686"/>
    <w:rsid w:val="00BF1D09"/>
    <w:rsid w:val="00BF2C91"/>
    <w:rsid w:val="00BF3133"/>
    <w:rsid w:val="00BF4132"/>
    <w:rsid w:val="00BF5065"/>
    <w:rsid w:val="00BF5F84"/>
    <w:rsid w:val="00BF69AC"/>
    <w:rsid w:val="00BF6B61"/>
    <w:rsid w:val="00BF7359"/>
    <w:rsid w:val="00BF7924"/>
    <w:rsid w:val="00BF7F8E"/>
    <w:rsid w:val="00C00DDF"/>
    <w:rsid w:val="00C01ACC"/>
    <w:rsid w:val="00C03A20"/>
    <w:rsid w:val="00C05034"/>
    <w:rsid w:val="00C06141"/>
    <w:rsid w:val="00C06B86"/>
    <w:rsid w:val="00C06CBB"/>
    <w:rsid w:val="00C07888"/>
    <w:rsid w:val="00C10C7A"/>
    <w:rsid w:val="00C10DE5"/>
    <w:rsid w:val="00C12541"/>
    <w:rsid w:val="00C1314F"/>
    <w:rsid w:val="00C140AC"/>
    <w:rsid w:val="00C14E18"/>
    <w:rsid w:val="00C1560D"/>
    <w:rsid w:val="00C16766"/>
    <w:rsid w:val="00C16835"/>
    <w:rsid w:val="00C17591"/>
    <w:rsid w:val="00C1772A"/>
    <w:rsid w:val="00C17B04"/>
    <w:rsid w:val="00C20522"/>
    <w:rsid w:val="00C20DD2"/>
    <w:rsid w:val="00C214BA"/>
    <w:rsid w:val="00C21A0E"/>
    <w:rsid w:val="00C22CC0"/>
    <w:rsid w:val="00C230CA"/>
    <w:rsid w:val="00C232A7"/>
    <w:rsid w:val="00C234F0"/>
    <w:rsid w:val="00C23DBC"/>
    <w:rsid w:val="00C247FA"/>
    <w:rsid w:val="00C24BBD"/>
    <w:rsid w:val="00C24C74"/>
    <w:rsid w:val="00C26887"/>
    <w:rsid w:val="00C271DE"/>
    <w:rsid w:val="00C30022"/>
    <w:rsid w:val="00C301FF"/>
    <w:rsid w:val="00C30CA7"/>
    <w:rsid w:val="00C31438"/>
    <w:rsid w:val="00C31608"/>
    <w:rsid w:val="00C321D1"/>
    <w:rsid w:val="00C333E5"/>
    <w:rsid w:val="00C3406F"/>
    <w:rsid w:val="00C35389"/>
    <w:rsid w:val="00C35F8B"/>
    <w:rsid w:val="00C36524"/>
    <w:rsid w:val="00C36729"/>
    <w:rsid w:val="00C37088"/>
    <w:rsid w:val="00C3778A"/>
    <w:rsid w:val="00C37F96"/>
    <w:rsid w:val="00C41075"/>
    <w:rsid w:val="00C41875"/>
    <w:rsid w:val="00C4198B"/>
    <w:rsid w:val="00C4281D"/>
    <w:rsid w:val="00C46AA9"/>
    <w:rsid w:val="00C46DB2"/>
    <w:rsid w:val="00C4712A"/>
    <w:rsid w:val="00C50038"/>
    <w:rsid w:val="00C51AAC"/>
    <w:rsid w:val="00C51C9C"/>
    <w:rsid w:val="00C540D6"/>
    <w:rsid w:val="00C57C16"/>
    <w:rsid w:val="00C6038E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218F"/>
    <w:rsid w:val="00C7232F"/>
    <w:rsid w:val="00C72B6A"/>
    <w:rsid w:val="00C76156"/>
    <w:rsid w:val="00C7642F"/>
    <w:rsid w:val="00C7643E"/>
    <w:rsid w:val="00C77227"/>
    <w:rsid w:val="00C77A90"/>
    <w:rsid w:val="00C8020D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87AB9"/>
    <w:rsid w:val="00C90836"/>
    <w:rsid w:val="00C9196A"/>
    <w:rsid w:val="00C92066"/>
    <w:rsid w:val="00C927C1"/>
    <w:rsid w:val="00C9312C"/>
    <w:rsid w:val="00C95440"/>
    <w:rsid w:val="00C95D5A"/>
    <w:rsid w:val="00C96777"/>
    <w:rsid w:val="00C96B8C"/>
    <w:rsid w:val="00C972DF"/>
    <w:rsid w:val="00CA0421"/>
    <w:rsid w:val="00CA1C19"/>
    <w:rsid w:val="00CA2D1E"/>
    <w:rsid w:val="00CA4AC9"/>
    <w:rsid w:val="00CA4BB9"/>
    <w:rsid w:val="00CA4BC9"/>
    <w:rsid w:val="00CA617A"/>
    <w:rsid w:val="00CA77BA"/>
    <w:rsid w:val="00CB1B72"/>
    <w:rsid w:val="00CB1BA6"/>
    <w:rsid w:val="00CB23B1"/>
    <w:rsid w:val="00CB251E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7438"/>
    <w:rsid w:val="00CC1C00"/>
    <w:rsid w:val="00CC29F6"/>
    <w:rsid w:val="00CC3378"/>
    <w:rsid w:val="00CC3CB0"/>
    <w:rsid w:val="00CC50C1"/>
    <w:rsid w:val="00CC733F"/>
    <w:rsid w:val="00CC7E59"/>
    <w:rsid w:val="00CD06AC"/>
    <w:rsid w:val="00CD0753"/>
    <w:rsid w:val="00CD0FE3"/>
    <w:rsid w:val="00CD29EE"/>
    <w:rsid w:val="00CD2C66"/>
    <w:rsid w:val="00CD2E0F"/>
    <w:rsid w:val="00CD427C"/>
    <w:rsid w:val="00CD44B8"/>
    <w:rsid w:val="00CD49AF"/>
    <w:rsid w:val="00CD518A"/>
    <w:rsid w:val="00CD68BD"/>
    <w:rsid w:val="00CD6B9F"/>
    <w:rsid w:val="00CD7E2D"/>
    <w:rsid w:val="00CE0C20"/>
    <w:rsid w:val="00CE2A6C"/>
    <w:rsid w:val="00CE3A5E"/>
    <w:rsid w:val="00CE3C09"/>
    <w:rsid w:val="00CE3FD0"/>
    <w:rsid w:val="00CE4B83"/>
    <w:rsid w:val="00CE53C9"/>
    <w:rsid w:val="00CE5602"/>
    <w:rsid w:val="00CE6A8A"/>
    <w:rsid w:val="00CF0883"/>
    <w:rsid w:val="00CF401D"/>
    <w:rsid w:val="00CF4351"/>
    <w:rsid w:val="00CF477F"/>
    <w:rsid w:val="00CF5304"/>
    <w:rsid w:val="00CF594D"/>
    <w:rsid w:val="00CF68C7"/>
    <w:rsid w:val="00CF6B3F"/>
    <w:rsid w:val="00D008C2"/>
    <w:rsid w:val="00D02449"/>
    <w:rsid w:val="00D02966"/>
    <w:rsid w:val="00D0396C"/>
    <w:rsid w:val="00D04298"/>
    <w:rsid w:val="00D05060"/>
    <w:rsid w:val="00D053D4"/>
    <w:rsid w:val="00D056B3"/>
    <w:rsid w:val="00D06506"/>
    <w:rsid w:val="00D06554"/>
    <w:rsid w:val="00D06E15"/>
    <w:rsid w:val="00D0723B"/>
    <w:rsid w:val="00D07563"/>
    <w:rsid w:val="00D10B01"/>
    <w:rsid w:val="00D10DD8"/>
    <w:rsid w:val="00D10E30"/>
    <w:rsid w:val="00D13558"/>
    <w:rsid w:val="00D14A8C"/>
    <w:rsid w:val="00D14CFE"/>
    <w:rsid w:val="00D1595C"/>
    <w:rsid w:val="00D15F59"/>
    <w:rsid w:val="00D17229"/>
    <w:rsid w:val="00D172C2"/>
    <w:rsid w:val="00D174F3"/>
    <w:rsid w:val="00D203E6"/>
    <w:rsid w:val="00D22148"/>
    <w:rsid w:val="00D22EFA"/>
    <w:rsid w:val="00D2322F"/>
    <w:rsid w:val="00D23F33"/>
    <w:rsid w:val="00D24477"/>
    <w:rsid w:val="00D255E0"/>
    <w:rsid w:val="00D256B5"/>
    <w:rsid w:val="00D25DA9"/>
    <w:rsid w:val="00D26A9E"/>
    <w:rsid w:val="00D26DC5"/>
    <w:rsid w:val="00D273BD"/>
    <w:rsid w:val="00D30AEC"/>
    <w:rsid w:val="00D31A54"/>
    <w:rsid w:val="00D323E7"/>
    <w:rsid w:val="00D3390D"/>
    <w:rsid w:val="00D349A9"/>
    <w:rsid w:val="00D34E89"/>
    <w:rsid w:val="00D3565C"/>
    <w:rsid w:val="00D364CC"/>
    <w:rsid w:val="00D36CF6"/>
    <w:rsid w:val="00D37E03"/>
    <w:rsid w:val="00D37E73"/>
    <w:rsid w:val="00D401F1"/>
    <w:rsid w:val="00D41615"/>
    <w:rsid w:val="00D41673"/>
    <w:rsid w:val="00D41719"/>
    <w:rsid w:val="00D41CEA"/>
    <w:rsid w:val="00D41F3F"/>
    <w:rsid w:val="00D429A5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A7F"/>
    <w:rsid w:val="00D510DB"/>
    <w:rsid w:val="00D51493"/>
    <w:rsid w:val="00D515AC"/>
    <w:rsid w:val="00D52670"/>
    <w:rsid w:val="00D546E8"/>
    <w:rsid w:val="00D558C7"/>
    <w:rsid w:val="00D55F6E"/>
    <w:rsid w:val="00D56003"/>
    <w:rsid w:val="00D57410"/>
    <w:rsid w:val="00D57CDA"/>
    <w:rsid w:val="00D62337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2A4A"/>
    <w:rsid w:val="00D82C1F"/>
    <w:rsid w:val="00D83436"/>
    <w:rsid w:val="00D85ACE"/>
    <w:rsid w:val="00D85EED"/>
    <w:rsid w:val="00D86D0E"/>
    <w:rsid w:val="00D8721E"/>
    <w:rsid w:val="00D90312"/>
    <w:rsid w:val="00D90330"/>
    <w:rsid w:val="00D9050A"/>
    <w:rsid w:val="00D9210B"/>
    <w:rsid w:val="00D9315C"/>
    <w:rsid w:val="00D93AD4"/>
    <w:rsid w:val="00D93C1F"/>
    <w:rsid w:val="00D94784"/>
    <w:rsid w:val="00D949FD"/>
    <w:rsid w:val="00D94F56"/>
    <w:rsid w:val="00D95A77"/>
    <w:rsid w:val="00D96203"/>
    <w:rsid w:val="00D968FD"/>
    <w:rsid w:val="00DA2064"/>
    <w:rsid w:val="00DA3470"/>
    <w:rsid w:val="00DA4EA3"/>
    <w:rsid w:val="00DA53FC"/>
    <w:rsid w:val="00DA5705"/>
    <w:rsid w:val="00DA5C2A"/>
    <w:rsid w:val="00DA5D53"/>
    <w:rsid w:val="00DA6E45"/>
    <w:rsid w:val="00DA7306"/>
    <w:rsid w:val="00DB1B09"/>
    <w:rsid w:val="00DB367C"/>
    <w:rsid w:val="00DB5440"/>
    <w:rsid w:val="00DB7C4E"/>
    <w:rsid w:val="00DC0903"/>
    <w:rsid w:val="00DC0ED2"/>
    <w:rsid w:val="00DC29AC"/>
    <w:rsid w:val="00DC36FC"/>
    <w:rsid w:val="00DC442F"/>
    <w:rsid w:val="00DC48D0"/>
    <w:rsid w:val="00DC5C21"/>
    <w:rsid w:val="00DC6A93"/>
    <w:rsid w:val="00DC6C73"/>
    <w:rsid w:val="00DC7522"/>
    <w:rsid w:val="00DC76B7"/>
    <w:rsid w:val="00DD146B"/>
    <w:rsid w:val="00DD263D"/>
    <w:rsid w:val="00DD2D92"/>
    <w:rsid w:val="00DD3E7A"/>
    <w:rsid w:val="00DD47E5"/>
    <w:rsid w:val="00DD5952"/>
    <w:rsid w:val="00DD5A82"/>
    <w:rsid w:val="00DD7DAA"/>
    <w:rsid w:val="00DE072D"/>
    <w:rsid w:val="00DE09CE"/>
    <w:rsid w:val="00DE163D"/>
    <w:rsid w:val="00DE2AE8"/>
    <w:rsid w:val="00DE44EE"/>
    <w:rsid w:val="00DE4F76"/>
    <w:rsid w:val="00DE4FF1"/>
    <w:rsid w:val="00DE5E71"/>
    <w:rsid w:val="00DE6048"/>
    <w:rsid w:val="00DE6058"/>
    <w:rsid w:val="00DE629C"/>
    <w:rsid w:val="00DE720B"/>
    <w:rsid w:val="00DF0208"/>
    <w:rsid w:val="00DF2396"/>
    <w:rsid w:val="00DF3103"/>
    <w:rsid w:val="00DF33AF"/>
    <w:rsid w:val="00DF3F25"/>
    <w:rsid w:val="00DF4EDC"/>
    <w:rsid w:val="00DF57EB"/>
    <w:rsid w:val="00DF67DD"/>
    <w:rsid w:val="00DF6C2D"/>
    <w:rsid w:val="00DF7DC4"/>
    <w:rsid w:val="00DF7F63"/>
    <w:rsid w:val="00E0054E"/>
    <w:rsid w:val="00E010BB"/>
    <w:rsid w:val="00E0187E"/>
    <w:rsid w:val="00E01C05"/>
    <w:rsid w:val="00E04C6A"/>
    <w:rsid w:val="00E051D7"/>
    <w:rsid w:val="00E0541E"/>
    <w:rsid w:val="00E058BF"/>
    <w:rsid w:val="00E06842"/>
    <w:rsid w:val="00E07598"/>
    <w:rsid w:val="00E10561"/>
    <w:rsid w:val="00E112DC"/>
    <w:rsid w:val="00E115C3"/>
    <w:rsid w:val="00E1279A"/>
    <w:rsid w:val="00E127B5"/>
    <w:rsid w:val="00E12DE1"/>
    <w:rsid w:val="00E13C06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89D"/>
    <w:rsid w:val="00E43C20"/>
    <w:rsid w:val="00E44114"/>
    <w:rsid w:val="00E44796"/>
    <w:rsid w:val="00E45AD6"/>
    <w:rsid w:val="00E46E8C"/>
    <w:rsid w:val="00E50133"/>
    <w:rsid w:val="00E50AEA"/>
    <w:rsid w:val="00E5108F"/>
    <w:rsid w:val="00E517F5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D99"/>
    <w:rsid w:val="00E61147"/>
    <w:rsid w:val="00E6162E"/>
    <w:rsid w:val="00E6171D"/>
    <w:rsid w:val="00E630C7"/>
    <w:rsid w:val="00E634A9"/>
    <w:rsid w:val="00E63896"/>
    <w:rsid w:val="00E63BC4"/>
    <w:rsid w:val="00E66711"/>
    <w:rsid w:val="00E66B8B"/>
    <w:rsid w:val="00E67922"/>
    <w:rsid w:val="00E67AA0"/>
    <w:rsid w:val="00E70E83"/>
    <w:rsid w:val="00E71C2D"/>
    <w:rsid w:val="00E71C91"/>
    <w:rsid w:val="00E71E9F"/>
    <w:rsid w:val="00E726F4"/>
    <w:rsid w:val="00E72B15"/>
    <w:rsid w:val="00E72F86"/>
    <w:rsid w:val="00E730A9"/>
    <w:rsid w:val="00E7332E"/>
    <w:rsid w:val="00E73C7B"/>
    <w:rsid w:val="00E73DE8"/>
    <w:rsid w:val="00E73FF1"/>
    <w:rsid w:val="00E74CCC"/>
    <w:rsid w:val="00E7509C"/>
    <w:rsid w:val="00E7548E"/>
    <w:rsid w:val="00E755F5"/>
    <w:rsid w:val="00E76B27"/>
    <w:rsid w:val="00E76C0E"/>
    <w:rsid w:val="00E77961"/>
    <w:rsid w:val="00E80CC2"/>
    <w:rsid w:val="00E8185B"/>
    <w:rsid w:val="00E81BD9"/>
    <w:rsid w:val="00E82509"/>
    <w:rsid w:val="00E8258C"/>
    <w:rsid w:val="00E829AB"/>
    <w:rsid w:val="00E83154"/>
    <w:rsid w:val="00E832A2"/>
    <w:rsid w:val="00E83E0C"/>
    <w:rsid w:val="00E852CF"/>
    <w:rsid w:val="00E859E2"/>
    <w:rsid w:val="00E85B15"/>
    <w:rsid w:val="00E85C6C"/>
    <w:rsid w:val="00E85D68"/>
    <w:rsid w:val="00E86E99"/>
    <w:rsid w:val="00E87413"/>
    <w:rsid w:val="00E87D92"/>
    <w:rsid w:val="00E91AB8"/>
    <w:rsid w:val="00E92932"/>
    <w:rsid w:val="00E973F2"/>
    <w:rsid w:val="00EA1BD1"/>
    <w:rsid w:val="00EA3896"/>
    <w:rsid w:val="00EA40C0"/>
    <w:rsid w:val="00EA4D74"/>
    <w:rsid w:val="00EA4F2E"/>
    <w:rsid w:val="00EA566E"/>
    <w:rsid w:val="00EA61E3"/>
    <w:rsid w:val="00EA6D1B"/>
    <w:rsid w:val="00EA7F89"/>
    <w:rsid w:val="00EB0E2C"/>
    <w:rsid w:val="00EB1656"/>
    <w:rsid w:val="00EB196D"/>
    <w:rsid w:val="00EB2332"/>
    <w:rsid w:val="00EB2F85"/>
    <w:rsid w:val="00EB3B23"/>
    <w:rsid w:val="00EB3F66"/>
    <w:rsid w:val="00EB44EC"/>
    <w:rsid w:val="00EB46E7"/>
    <w:rsid w:val="00EB4D7D"/>
    <w:rsid w:val="00EB556E"/>
    <w:rsid w:val="00EB5622"/>
    <w:rsid w:val="00EB592B"/>
    <w:rsid w:val="00EB6946"/>
    <w:rsid w:val="00EB7D7E"/>
    <w:rsid w:val="00EC1701"/>
    <w:rsid w:val="00EC1834"/>
    <w:rsid w:val="00EC2DAF"/>
    <w:rsid w:val="00EC3888"/>
    <w:rsid w:val="00EC3CA0"/>
    <w:rsid w:val="00EC3D84"/>
    <w:rsid w:val="00EC4164"/>
    <w:rsid w:val="00EC49CE"/>
    <w:rsid w:val="00EC5971"/>
    <w:rsid w:val="00EC7317"/>
    <w:rsid w:val="00EC7F24"/>
    <w:rsid w:val="00ED067E"/>
    <w:rsid w:val="00ED094E"/>
    <w:rsid w:val="00ED0C74"/>
    <w:rsid w:val="00ED183E"/>
    <w:rsid w:val="00ED1EE9"/>
    <w:rsid w:val="00ED1F78"/>
    <w:rsid w:val="00ED362A"/>
    <w:rsid w:val="00ED3D95"/>
    <w:rsid w:val="00ED3ED4"/>
    <w:rsid w:val="00ED4735"/>
    <w:rsid w:val="00ED4FF0"/>
    <w:rsid w:val="00ED51B2"/>
    <w:rsid w:val="00ED77E5"/>
    <w:rsid w:val="00EE0E40"/>
    <w:rsid w:val="00EE1EB5"/>
    <w:rsid w:val="00EE2E45"/>
    <w:rsid w:val="00EE2E68"/>
    <w:rsid w:val="00EE3451"/>
    <w:rsid w:val="00EE3E9A"/>
    <w:rsid w:val="00EE45B6"/>
    <w:rsid w:val="00EE4889"/>
    <w:rsid w:val="00EE5E77"/>
    <w:rsid w:val="00EE61D4"/>
    <w:rsid w:val="00EE795D"/>
    <w:rsid w:val="00EF0B03"/>
    <w:rsid w:val="00EF179B"/>
    <w:rsid w:val="00EF1EE1"/>
    <w:rsid w:val="00EF2986"/>
    <w:rsid w:val="00EF2F70"/>
    <w:rsid w:val="00EF3391"/>
    <w:rsid w:val="00EF559E"/>
    <w:rsid w:val="00EF5C18"/>
    <w:rsid w:val="00EF6507"/>
    <w:rsid w:val="00EF6E25"/>
    <w:rsid w:val="00EF702B"/>
    <w:rsid w:val="00EF77DF"/>
    <w:rsid w:val="00F00DD2"/>
    <w:rsid w:val="00F01413"/>
    <w:rsid w:val="00F01D68"/>
    <w:rsid w:val="00F020C9"/>
    <w:rsid w:val="00F02DCE"/>
    <w:rsid w:val="00F0507A"/>
    <w:rsid w:val="00F05AA4"/>
    <w:rsid w:val="00F05C7E"/>
    <w:rsid w:val="00F07325"/>
    <w:rsid w:val="00F073CE"/>
    <w:rsid w:val="00F073EE"/>
    <w:rsid w:val="00F0779C"/>
    <w:rsid w:val="00F07935"/>
    <w:rsid w:val="00F106E5"/>
    <w:rsid w:val="00F10E83"/>
    <w:rsid w:val="00F10F8E"/>
    <w:rsid w:val="00F130FB"/>
    <w:rsid w:val="00F1403E"/>
    <w:rsid w:val="00F14500"/>
    <w:rsid w:val="00F148B0"/>
    <w:rsid w:val="00F160E5"/>
    <w:rsid w:val="00F17C53"/>
    <w:rsid w:val="00F20F08"/>
    <w:rsid w:val="00F2106B"/>
    <w:rsid w:val="00F217F3"/>
    <w:rsid w:val="00F23E12"/>
    <w:rsid w:val="00F24663"/>
    <w:rsid w:val="00F2486E"/>
    <w:rsid w:val="00F25D3A"/>
    <w:rsid w:val="00F261F3"/>
    <w:rsid w:val="00F27224"/>
    <w:rsid w:val="00F27C8D"/>
    <w:rsid w:val="00F31AFA"/>
    <w:rsid w:val="00F32BBA"/>
    <w:rsid w:val="00F34CFB"/>
    <w:rsid w:val="00F34F96"/>
    <w:rsid w:val="00F3529A"/>
    <w:rsid w:val="00F35F40"/>
    <w:rsid w:val="00F3632C"/>
    <w:rsid w:val="00F37B5D"/>
    <w:rsid w:val="00F41388"/>
    <w:rsid w:val="00F4297B"/>
    <w:rsid w:val="00F439E5"/>
    <w:rsid w:val="00F4437C"/>
    <w:rsid w:val="00F44474"/>
    <w:rsid w:val="00F44E81"/>
    <w:rsid w:val="00F45CAE"/>
    <w:rsid w:val="00F46205"/>
    <w:rsid w:val="00F46666"/>
    <w:rsid w:val="00F46D40"/>
    <w:rsid w:val="00F47213"/>
    <w:rsid w:val="00F47449"/>
    <w:rsid w:val="00F5106F"/>
    <w:rsid w:val="00F5270C"/>
    <w:rsid w:val="00F534EF"/>
    <w:rsid w:val="00F535CC"/>
    <w:rsid w:val="00F5475D"/>
    <w:rsid w:val="00F5498D"/>
    <w:rsid w:val="00F5562E"/>
    <w:rsid w:val="00F55B69"/>
    <w:rsid w:val="00F55E51"/>
    <w:rsid w:val="00F56605"/>
    <w:rsid w:val="00F570C2"/>
    <w:rsid w:val="00F57CBA"/>
    <w:rsid w:val="00F607B5"/>
    <w:rsid w:val="00F62107"/>
    <w:rsid w:val="00F624C7"/>
    <w:rsid w:val="00F63A65"/>
    <w:rsid w:val="00F63BA0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567B"/>
    <w:rsid w:val="00F761A7"/>
    <w:rsid w:val="00F76905"/>
    <w:rsid w:val="00F7756F"/>
    <w:rsid w:val="00F80AA7"/>
    <w:rsid w:val="00F80D21"/>
    <w:rsid w:val="00F82DE1"/>
    <w:rsid w:val="00F831A0"/>
    <w:rsid w:val="00F831CF"/>
    <w:rsid w:val="00F83290"/>
    <w:rsid w:val="00F83918"/>
    <w:rsid w:val="00F844D7"/>
    <w:rsid w:val="00F849AD"/>
    <w:rsid w:val="00F8585D"/>
    <w:rsid w:val="00F862EB"/>
    <w:rsid w:val="00F86F7C"/>
    <w:rsid w:val="00F87199"/>
    <w:rsid w:val="00F90408"/>
    <w:rsid w:val="00F906FF"/>
    <w:rsid w:val="00F91914"/>
    <w:rsid w:val="00F92600"/>
    <w:rsid w:val="00F954C5"/>
    <w:rsid w:val="00F95F83"/>
    <w:rsid w:val="00F978F2"/>
    <w:rsid w:val="00FA19A8"/>
    <w:rsid w:val="00FA2A13"/>
    <w:rsid w:val="00FA6163"/>
    <w:rsid w:val="00FA6DBD"/>
    <w:rsid w:val="00FA7F5C"/>
    <w:rsid w:val="00FB033A"/>
    <w:rsid w:val="00FB14F2"/>
    <w:rsid w:val="00FB1CC9"/>
    <w:rsid w:val="00FB1FE6"/>
    <w:rsid w:val="00FB23DE"/>
    <w:rsid w:val="00FB2613"/>
    <w:rsid w:val="00FB2F34"/>
    <w:rsid w:val="00FB4235"/>
    <w:rsid w:val="00FB50CD"/>
    <w:rsid w:val="00FB6313"/>
    <w:rsid w:val="00FB6B1D"/>
    <w:rsid w:val="00FB7D3B"/>
    <w:rsid w:val="00FC06CC"/>
    <w:rsid w:val="00FC14E8"/>
    <w:rsid w:val="00FC1EBC"/>
    <w:rsid w:val="00FC420C"/>
    <w:rsid w:val="00FC5692"/>
    <w:rsid w:val="00FC57B4"/>
    <w:rsid w:val="00FC64E3"/>
    <w:rsid w:val="00FC74B6"/>
    <w:rsid w:val="00FC75FE"/>
    <w:rsid w:val="00FC7D52"/>
    <w:rsid w:val="00FD043F"/>
    <w:rsid w:val="00FD08D3"/>
    <w:rsid w:val="00FD0B3F"/>
    <w:rsid w:val="00FD1DF7"/>
    <w:rsid w:val="00FD2DD3"/>
    <w:rsid w:val="00FD383E"/>
    <w:rsid w:val="00FD3A0D"/>
    <w:rsid w:val="00FD3EFD"/>
    <w:rsid w:val="00FD4618"/>
    <w:rsid w:val="00FD50E9"/>
    <w:rsid w:val="00FD51C4"/>
    <w:rsid w:val="00FD6242"/>
    <w:rsid w:val="00FD65CA"/>
    <w:rsid w:val="00FD6927"/>
    <w:rsid w:val="00FD6B82"/>
    <w:rsid w:val="00FD6ED2"/>
    <w:rsid w:val="00FD775C"/>
    <w:rsid w:val="00FE0D5C"/>
    <w:rsid w:val="00FE103F"/>
    <w:rsid w:val="00FE21AD"/>
    <w:rsid w:val="00FE33B9"/>
    <w:rsid w:val="00FE407D"/>
    <w:rsid w:val="00FE4D05"/>
    <w:rsid w:val="00FE696E"/>
    <w:rsid w:val="00FF0105"/>
    <w:rsid w:val="00FF1A38"/>
    <w:rsid w:val="00FF3B13"/>
    <w:rsid w:val="00FF4FDC"/>
    <w:rsid w:val="00FF55E5"/>
    <w:rsid w:val="00FF6878"/>
    <w:rsid w:val="00FF69C2"/>
    <w:rsid w:val="00FF7119"/>
    <w:rsid w:val="00FF79CC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C3683"/>
  <w15:docId w15:val="{8AAC1F73-EC1D-4375-8929-EC98ABB6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5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9D4F8-EAC0-4C0F-8783-02857CCC8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719</Words>
  <Characters>3960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Comunicación</cp:lastModifiedBy>
  <cp:revision>11</cp:revision>
  <cp:lastPrinted>2017-10-09T19:26:00Z</cp:lastPrinted>
  <dcterms:created xsi:type="dcterms:W3CDTF">2018-10-25T18:39:00Z</dcterms:created>
  <dcterms:modified xsi:type="dcterms:W3CDTF">2018-10-25T21:20:00Z</dcterms:modified>
</cp:coreProperties>
</file>