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E79715" wp14:editId="6C9BCEC7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772400" cy="16256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77BFE">
        <w:rPr>
          <w:rFonts w:ascii="Arial" w:hAnsi="Arial" w:cs="Arial"/>
          <w:b/>
          <w:sz w:val="24"/>
          <w:szCs w:val="24"/>
        </w:rPr>
        <w:t>5</w:t>
      </w:r>
      <w:r w:rsidR="00444A11">
        <w:rPr>
          <w:rFonts w:ascii="Arial" w:hAnsi="Arial" w:cs="Arial"/>
          <w:b/>
          <w:sz w:val="24"/>
          <w:szCs w:val="24"/>
        </w:rPr>
        <w:t>7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444A11" w:rsidRDefault="00444A11" w:rsidP="00444A11">
      <w:pPr>
        <w:jc w:val="center"/>
        <w:rPr>
          <w:rFonts w:ascii="Arial" w:hAnsi="Arial" w:cs="Arial"/>
          <w:b/>
          <w:sz w:val="36"/>
          <w:szCs w:val="36"/>
          <w:lang w:eastAsia="en-US"/>
        </w:rPr>
      </w:pPr>
      <w:r>
        <w:rPr>
          <w:rFonts w:ascii="Arial" w:hAnsi="Arial" w:cs="Arial"/>
          <w:b/>
          <w:sz w:val="36"/>
          <w:szCs w:val="36"/>
          <w:lang w:eastAsia="en-US"/>
        </w:rPr>
        <w:t xml:space="preserve">Colaborador de Sorteo UABC gana automóvil </w:t>
      </w:r>
    </w:p>
    <w:p w:rsidR="00444A11" w:rsidRPr="000E7AB8" w:rsidRDefault="00444A11" w:rsidP="00444A11">
      <w:pPr>
        <w:jc w:val="center"/>
        <w:rPr>
          <w:rFonts w:ascii="Arial" w:hAnsi="Arial" w:cs="Arial"/>
          <w:b/>
          <w:sz w:val="16"/>
          <w:szCs w:val="16"/>
          <w:lang w:eastAsia="en-US"/>
        </w:rPr>
      </w:pPr>
    </w:p>
    <w:p w:rsidR="00444A11" w:rsidRPr="000E7AB8" w:rsidRDefault="00B10487" w:rsidP="00B10487">
      <w:pPr>
        <w:pStyle w:val="Prrafodelista"/>
        <w:numPr>
          <w:ilvl w:val="0"/>
          <w:numId w:val="4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También se sortearon cheques por 100 y 50 mil pesos, </w:t>
      </w:r>
      <w:r w:rsidRPr="008F0A1E">
        <w:rPr>
          <w:rFonts w:ascii="Arial" w:hAnsi="Arial" w:cs="Arial"/>
          <w:bCs/>
          <w:sz w:val="24"/>
        </w:rPr>
        <w:t>mini tabletas Samsung</w:t>
      </w:r>
      <w:r>
        <w:rPr>
          <w:rFonts w:ascii="Arial" w:hAnsi="Arial" w:cs="Arial"/>
          <w:bCs/>
          <w:sz w:val="24"/>
        </w:rPr>
        <w:t xml:space="preserve">, </w:t>
      </w:r>
      <w:r w:rsidRPr="008F0A1E">
        <w:rPr>
          <w:rFonts w:ascii="Arial" w:hAnsi="Arial" w:cs="Arial"/>
          <w:bCs/>
          <w:sz w:val="24"/>
        </w:rPr>
        <w:t>pantallas de televisión</w:t>
      </w:r>
      <w:r>
        <w:rPr>
          <w:rFonts w:ascii="Arial" w:hAnsi="Arial" w:cs="Arial"/>
          <w:bCs/>
          <w:sz w:val="24"/>
        </w:rPr>
        <w:t xml:space="preserve"> de 32 pulgadas y </w:t>
      </w:r>
      <w:proofErr w:type="spellStart"/>
      <w:r>
        <w:rPr>
          <w:rFonts w:ascii="Arial" w:hAnsi="Arial" w:cs="Arial"/>
          <w:bCs/>
          <w:sz w:val="24"/>
        </w:rPr>
        <w:t>nutri</w:t>
      </w:r>
      <w:proofErr w:type="spellEnd"/>
      <w:r>
        <w:rPr>
          <w:rFonts w:ascii="Arial" w:hAnsi="Arial" w:cs="Arial"/>
          <w:bCs/>
          <w:sz w:val="24"/>
        </w:rPr>
        <w:t xml:space="preserve"> </w:t>
      </w:r>
      <w:proofErr w:type="spellStart"/>
      <w:r>
        <w:rPr>
          <w:rFonts w:ascii="Arial" w:hAnsi="Arial" w:cs="Arial"/>
          <w:bCs/>
          <w:sz w:val="24"/>
        </w:rPr>
        <w:t>bullets</w:t>
      </w:r>
      <w:proofErr w:type="spellEnd"/>
      <w:r w:rsidR="00444A11">
        <w:rPr>
          <w:rFonts w:ascii="Arial" w:hAnsi="Arial" w:cs="Arial"/>
          <w:sz w:val="24"/>
          <w:szCs w:val="24"/>
          <w:lang w:eastAsia="en-US"/>
        </w:rPr>
        <w:t xml:space="preserve">. </w:t>
      </w:r>
      <w:r w:rsidR="00444A11" w:rsidRPr="000E7AB8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444A11" w:rsidRPr="00B52D14" w:rsidRDefault="00444A11" w:rsidP="00444A11">
      <w:pPr>
        <w:pStyle w:val="Prrafodelista"/>
        <w:ind w:left="284"/>
        <w:rPr>
          <w:sz w:val="16"/>
          <w:szCs w:val="16"/>
          <w:lang w:eastAsia="en-US"/>
        </w:rPr>
      </w:pPr>
    </w:p>
    <w:p w:rsidR="00444A11" w:rsidRPr="00DC5CEF" w:rsidRDefault="00444A11" w:rsidP="00B10487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  <w:r w:rsidRPr="000F2EE8">
        <w:rPr>
          <w:rFonts w:ascii="Arial" w:hAnsi="Arial" w:cs="Arial"/>
          <w:sz w:val="24"/>
        </w:rPr>
        <w:t xml:space="preserve">Tijuana, B.C., </w:t>
      </w:r>
      <w:r>
        <w:rPr>
          <w:rFonts w:ascii="Arial" w:hAnsi="Arial" w:cs="Arial"/>
          <w:sz w:val="24"/>
        </w:rPr>
        <w:t>jueves 15</w:t>
      </w:r>
      <w:r w:rsidRPr="000F2EE8">
        <w:rPr>
          <w:rFonts w:ascii="Arial" w:hAnsi="Arial" w:cs="Arial"/>
          <w:sz w:val="24"/>
        </w:rPr>
        <w:t xml:space="preserve"> de noviembre de 201</w:t>
      </w:r>
      <w:r>
        <w:rPr>
          <w:rFonts w:ascii="Arial" w:hAnsi="Arial" w:cs="Arial"/>
          <w:sz w:val="24"/>
        </w:rPr>
        <w:t>8</w:t>
      </w:r>
      <w:r w:rsidRPr="000F2EE8">
        <w:rPr>
          <w:rFonts w:ascii="Arial" w:hAnsi="Arial" w:cs="Arial"/>
          <w:sz w:val="24"/>
        </w:rPr>
        <w:t>.-</w:t>
      </w:r>
      <w:r>
        <w:rPr>
          <w:rFonts w:ascii="Arial" w:hAnsi="Arial" w:cs="Arial"/>
          <w:b w:val="0"/>
          <w:bCs w:val="0"/>
          <w:sz w:val="24"/>
        </w:rPr>
        <w:t xml:space="preserve"> El automóvil </w:t>
      </w:r>
      <w:r>
        <w:rPr>
          <w:rFonts w:ascii="Arial" w:hAnsi="Arial" w:cs="Arial"/>
          <w:b w:val="0"/>
          <w:bCs w:val="0"/>
          <w:sz w:val="24"/>
        </w:rPr>
        <w:t xml:space="preserve">Chevrolet </w:t>
      </w:r>
      <w:proofErr w:type="spellStart"/>
      <w:r>
        <w:rPr>
          <w:rFonts w:ascii="Arial" w:hAnsi="Arial" w:cs="Arial"/>
          <w:b w:val="0"/>
          <w:bCs w:val="0"/>
          <w:sz w:val="24"/>
        </w:rPr>
        <w:t>Aveo</w:t>
      </w:r>
      <w:proofErr w:type="spellEnd"/>
      <w:r>
        <w:rPr>
          <w:rFonts w:ascii="Arial" w:hAnsi="Arial" w:cs="Arial"/>
          <w:b w:val="0"/>
          <w:bCs w:val="0"/>
          <w:sz w:val="24"/>
        </w:rPr>
        <w:t xml:space="preserve"> 2018</w:t>
      </w:r>
      <w:r>
        <w:rPr>
          <w:rFonts w:ascii="Arial" w:hAnsi="Arial" w:cs="Arial"/>
          <w:b w:val="0"/>
          <w:bCs w:val="0"/>
          <w:sz w:val="24"/>
        </w:rPr>
        <w:t xml:space="preserve"> correspondiente al primer premio del Segundo Sorteo de Colaboradores del </w:t>
      </w:r>
      <w:r>
        <w:rPr>
          <w:rFonts w:ascii="Arial" w:hAnsi="Arial" w:cs="Arial"/>
          <w:b w:val="0"/>
          <w:bCs w:val="0"/>
          <w:sz w:val="24"/>
        </w:rPr>
        <w:t xml:space="preserve">83 </w:t>
      </w:r>
      <w:r>
        <w:rPr>
          <w:rFonts w:ascii="Arial" w:hAnsi="Arial" w:cs="Arial"/>
          <w:b w:val="0"/>
          <w:bCs w:val="0"/>
          <w:sz w:val="24"/>
        </w:rPr>
        <w:t xml:space="preserve">Sorteo Magno de la Universidad Autónoma de Baja California (UABC), se lo ganó </w:t>
      </w:r>
      <w:r w:rsidR="00DC5CEF" w:rsidRPr="00DC5CEF">
        <w:rPr>
          <w:rFonts w:ascii="Arial" w:hAnsi="Arial" w:cs="Arial"/>
          <w:b w:val="0"/>
          <w:bCs w:val="0"/>
          <w:sz w:val="24"/>
        </w:rPr>
        <w:t>Karina Cervantes</w:t>
      </w:r>
      <w:r w:rsidRPr="00DC5CEF">
        <w:rPr>
          <w:rFonts w:ascii="Arial" w:hAnsi="Arial" w:cs="Arial"/>
          <w:b w:val="0"/>
          <w:bCs w:val="0"/>
          <w:sz w:val="24"/>
        </w:rPr>
        <w:t xml:space="preserve"> de </w:t>
      </w:r>
      <w:r w:rsidR="00DC5CEF" w:rsidRPr="00DC5CEF">
        <w:rPr>
          <w:rFonts w:ascii="Arial" w:hAnsi="Arial" w:cs="Arial"/>
          <w:b w:val="0"/>
          <w:bCs w:val="0"/>
          <w:sz w:val="24"/>
        </w:rPr>
        <w:t>Tijuana</w:t>
      </w:r>
      <w:r w:rsidRPr="00DC5CEF">
        <w:rPr>
          <w:rFonts w:ascii="Arial" w:hAnsi="Arial" w:cs="Arial"/>
          <w:b w:val="0"/>
          <w:bCs w:val="0"/>
          <w:sz w:val="24"/>
        </w:rPr>
        <w:t xml:space="preserve"> con el cupón número </w:t>
      </w:r>
      <w:r w:rsidR="00DC5CEF" w:rsidRPr="00DC5CEF">
        <w:rPr>
          <w:rFonts w:ascii="Arial" w:hAnsi="Arial" w:cs="Arial"/>
          <w:b w:val="0"/>
          <w:bCs w:val="0"/>
          <w:sz w:val="24"/>
        </w:rPr>
        <w:t>056275</w:t>
      </w:r>
      <w:r w:rsidRPr="00DC5CEF">
        <w:rPr>
          <w:rFonts w:ascii="Arial" w:hAnsi="Arial" w:cs="Arial"/>
          <w:b w:val="0"/>
          <w:bCs w:val="0"/>
          <w:sz w:val="24"/>
        </w:rPr>
        <w:t>.</w:t>
      </w:r>
    </w:p>
    <w:p w:rsidR="00444A11" w:rsidRPr="00B52D14" w:rsidRDefault="00444A11" w:rsidP="00444A11">
      <w:pPr>
        <w:pStyle w:val="Ttulo4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444A11" w:rsidRPr="00F065F2" w:rsidRDefault="003651A2" w:rsidP="00444A11">
      <w:pPr>
        <w:pStyle w:val="Ttulo4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El</w:t>
      </w:r>
      <w:r w:rsidR="00444A11" w:rsidRPr="00DC5CEF">
        <w:rPr>
          <w:rFonts w:ascii="Arial" w:hAnsi="Arial" w:cs="Arial"/>
          <w:b w:val="0"/>
          <w:bCs w:val="0"/>
          <w:sz w:val="24"/>
        </w:rPr>
        <w:t xml:space="preserve"> ganador del segundo premio, un </w:t>
      </w:r>
      <w:r w:rsidR="00BB5758" w:rsidRPr="00DC5CEF">
        <w:rPr>
          <w:rFonts w:ascii="Arial" w:hAnsi="Arial" w:cs="Arial"/>
          <w:b w:val="0"/>
          <w:bCs w:val="0"/>
          <w:sz w:val="24"/>
        </w:rPr>
        <w:t>cheque</w:t>
      </w:r>
      <w:r w:rsidR="00444A11" w:rsidRPr="00DC5CEF">
        <w:rPr>
          <w:rFonts w:ascii="Arial" w:hAnsi="Arial" w:cs="Arial"/>
          <w:b w:val="0"/>
          <w:bCs w:val="0"/>
          <w:sz w:val="24"/>
        </w:rPr>
        <w:t xml:space="preserve"> por 100 mil pesos, resultó ser </w:t>
      </w:r>
      <w:r w:rsidR="00DC5CEF" w:rsidRPr="00DC5CEF">
        <w:rPr>
          <w:rFonts w:ascii="Arial" w:hAnsi="Arial" w:cs="Arial"/>
          <w:b w:val="0"/>
          <w:bCs w:val="0"/>
          <w:sz w:val="24"/>
        </w:rPr>
        <w:t>Luis Ángel Martínez</w:t>
      </w:r>
      <w:r w:rsidR="00444A11" w:rsidRPr="00DC5CEF">
        <w:rPr>
          <w:rFonts w:ascii="Arial" w:hAnsi="Arial" w:cs="Arial"/>
          <w:b w:val="0"/>
          <w:bCs w:val="0"/>
          <w:sz w:val="24"/>
        </w:rPr>
        <w:t xml:space="preserve"> de </w:t>
      </w:r>
      <w:r w:rsidR="00DC5CEF" w:rsidRPr="00DC5CEF">
        <w:rPr>
          <w:rFonts w:ascii="Arial" w:hAnsi="Arial" w:cs="Arial"/>
          <w:b w:val="0"/>
          <w:bCs w:val="0"/>
          <w:sz w:val="24"/>
        </w:rPr>
        <w:t>Tijuana</w:t>
      </w:r>
      <w:r w:rsidR="00444A11" w:rsidRPr="00DC5CEF">
        <w:rPr>
          <w:rFonts w:ascii="Arial" w:hAnsi="Arial" w:cs="Arial"/>
          <w:b w:val="0"/>
          <w:bCs w:val="0"/>
          <w:sz w:val="24"/>
        </w:rPr>
        <w:t xml:space="preserve"> con el cupón </w:t>
      </w:r>
      <w:r w:rsidR="00DC5CEF" w:rsidRPr="00DC5CEF">
        <w:rPr>
          <w:rFonts w:ascii="Arial" w:hAnsi="Arial" w:cs="Arial"/>
          <w:b w:val="0"/>
          <w:bCs w:val="0"/>
          <w:sz w:val="24"/>
        </w:rPr>
        <w:t>140108</w:t>
      </w:r>
      <w:r w:rsidR="00BB5758" w:rsidRPr="00DC5CEF">
        <w:rPr>
          <w:rFonts w:ascii="Arial" w:hAnsi="Arial" w:cs="Arial"/>
          <w:b w:val="0"/>
          <w:bCs w:val="0"/>
          <w:sz w:val="24"/>
        </w:rPr>
        <w:t xml:space="preserve">; </w:t>
      </w:r>
      <w:r w:rsidR="00DC5CEF" w:rsidRPr="00DC5CEF">
        <w:rPr>
          <w:rFonts w:ascii="Arial" w:hAnsi="Arial" w:cs="Arial"/>
          <w:b w:val="0"/>
          <w:bCs w:val="0"/>
          <w:sz w:val="24"/>
        </w:rPr>
        <w:t xml:space="preserve">Adriana </w:t>
      </w:r>
      <w:proofErr w:type="spellStart"/>
      <w:r w:rsidR="00DC5CEF" w:rsidRPr="00DC5CEF">
        <w:rPr>
          <w:rFonts w:ascii="Arial" w:hAnsi="Arial" w:cs="Arial"/>
          <w:b w:val="0"/>
          <w:bCs w:val="0"/>
          <w:sz w:val="24"/>
        </w:rPr>
        <w:t>Yohaly</w:t>
      </w:r>
      <w:proofErr w:type="spellEnd"/>
      <w:r w:rsidR="00BB5758" w:rsidRPr="00DC5CEF">
        <w:rPr>
          <w:rFonts w:ascii="Arial" w:hAnsi="Arial" w:cs="Arial"/>
          <w:b w:val="0"/>
          <w:bCs w:val="0"/>
          <w:sz w:val="24"/>
        </w:rPr>
        <w:t xml:space="preserve"> </w:t>
      </w:r>
      <w:r w:rsidR="00DC5CEF" w:rsidRPr="00DC5CEF">
        <w:rPr>
          <w:rFonts w:ascii="Arial" w:hAnsi="Arial" w:cs="Arial"/>
          <w:b w:val="0"/>
          <w:bCs w:val="0"/>
          <w:sz w:val="24"/>
        </w:rPr>
        <w:t xml:space="preserve">Aragón Sánchez </w:t>
      </w:r>
      <w:r w:rsidR="00BB5758" w:rsidRPr="00DC5CEF">
        <w:rPr>
          <w:rFonts w:ascii="Arial" w:hAnsi="Arial" w:cs="Arial"/>
          <w:b w:val="0"/>
          <w:bCs w:val="0"/>
          <w:sz w:val="24"/>
        </w:rPr>
        <w:t xml:space="preserve">de </w:t>
      </w:r>
      <w:r w:rsidR="00DC5CEF" w:rsidRPr="00DC5CEF">
        <w:rPr>
          <w:rFonts w:ascii="Arial" w:hAnsi="Arial" w:cs="Arial"/>
          <w:b w:val="0"/>
          <w:bCs w:val="0"/>
          <w:sz w:val="24"/>
        </w:rPr>
        <w:t>Mexicali</w:t>
      </w:r>
      <w:r w:rsidR="00BB5758" w:rsidRPr="00DC5CEF">
        <w:rPr>
          <w:rFonts w:ascii="Arial" w:hAnsi="Arial" w:cs="Arial"/>
          <w:b w:val="0"/>
          <w:bCs w:val="0"/>
          <w:sz w:val="24"/>
        </w:rPr>
        <w:t xml:space="preserve"> y </w:t>
      </w:r>
      <w:r w:rsidR="00DC5CEF" w:rsidRPr="00DC5CEF">
        <w:rPr>
          <w:rFonts w:ascii="Arial" w:hAnsi="Arial" w:cs="Arial"/>
          <w:b w:val="0"/>
          <w:bCs w:val="0"/>
          <w:sz w:val="24"/>
        </w:rPr>
        <w:t>Marco Antonio Aguirre Gutiérrez</w:t>
      </w:r>
      <w:r w:rsidR="00BB5758" w:rsidRPr="00DC5CEF">
        <w:rPr>
          <w:rFonts w:ascii="Arial" w:hAnsi="Arial" w:cs="Arial"/>
          <w:b w:val="0"/>
          <w:bCs w:val="0"/>
          <w:sz w:val="24"/>
        </w:rPr>
        <w:t xml:space="preserve"> de </w:t>
      </w:r>
      <w:r w:rsidR="00DC5CEF" w:rsidRPr="00DC5CEF">
        <w:rPr>
          <w:rFonts w:ascii="Arial" w:hAnsi="Arial" w:cs="Arial"/>
          <w:b w:val="0"/>
          <w:bCs w:val="0"/>
          <w:sz w:val="24"/>
        </w:rPr>
        <w:t>Tijuana</w:t>
      </w:r>
      <w:r w:rsidR="00BB5758" w:rsidRPr="00DC5CEF">
        <w:rPr>
          <w:rFonts w:ascii="Arial" w:hAnsi="Arial" w:cs="Arial"/>
          <w:b w:val="0"/>
          <w:bCs w:val="0"/>
          <w:sz w:val="24"/>
        </w:rPr>
        <w:t xml:space="preserve">, con los cupones </w:t>
      </w:r>
      <w:r w:rsidR="00DC5CEF" w:rsidRPr="00DC5CEF">
        <w:rPr>
          <w:rFonts w:ascii="Arial" w:hAnsi="Arial" w:cs="Arial"/>
          <w:b w:val="0"/>
          <w:bCs w:val="0"/>
          <w:sz w:val="24"/>
        </w:rPr>
        <w:t>145934</w:t>
      </w:r>
      <w:r w:rsidR="00BB5758" w:rsidRPr="00DC5CEF">
        <w:rPr>
          <w:rFonts w:ascii="Arial" w:hAnsi="Arial" w:cs="Arial"/>
          <w:b w:val="0"/>
          <w:bCs w:val="0"/>
          <w:sz w:val="24"/>
        </w:rPr>
        <w:t xml:space="preserve"> y </w:t>
      </w:r>
      <w:r w:rsidR="00DC5CEF" w:rsidRPr="00DC5CEF">
        <w:rPr>
          <w:rFonts w:ascii="Arial" w:hAnsi="Arial" w:cs="Arial"/>
          <w:b w:val="0"/>
          <w:bCs w:val="0"/>
          <w:sz w:val="24"/>
        </w:rPr>
        <w:t>076356</w:t>
      </w:r>
      <w:r w:rsidR="00BB5758" w:rsidRPr="00DC5CEF">
        <w:rPr>
          <w:rFonts w:ascii="Arial" w:hAnsi="Arial" w:cs="Arial"/>
          <w:b w:val="0"/>
          <w:bCs w:val="0"/>
          <w:sz w:val="24"/>
        </w:rPr>
        <w:t xml:space="preserve"> </w:t>
      </w:r>
      <w:r w:rsidR="00BB5758" w:rsidRPr="00BB5758">
        <w:rPr>
          <w:rFonts w:ascii="Arial" w:hAnsi="Arial" w:cs="Arial"/>
          <w:b w:val="0"/>
          <w:bCs w:val="0"/>
          <w:sz w:val="24"/>
        </w:rPr>
        <w:t>respectivamente</w:t>
      </w:r>
      <w:r w:rsidR="00DC5CEF">
        <w:rPr>
          <w:rFonts w:ascii="Arial" w:hAnsi="Arial" w:cs="Arial"/>
          <w:b w:val="0"/>
          <w:bCs w:val="0"/>
          <w:sz w:val="24"/>
        </w:rPr>
        <w:t>,</w:t>
      </w:r>
      <w:r w:rsidR="00BB5758" w:rsidRPr="00BB5758">
        <w:rPr>
          <w:rFonts w:ascii="Arial" w:hAnsi="Arial" w:cs="Arial"/>
          <w:b w:val="0"/>
          <w:bCs w:val="0"/>
          <w:sz w:val="24"/>
        </w:rPr>
        <w:t xml:space="preserve"> se hicieron acreedores </w:t>
      </w:r>
      <w:r w:rsidR="00DC5CEF">
        <w:rPr>
          <w:rFonts w:ascii="Arial" w:hAnsi="Arial" w:cs="Arial"/>
          <w:b w:val="0"/>
          <w:bCs w:val="0"/>
          <w:sz w:val="24"/>
        </w:rPr>
        <w:t xml:space="preserve">cada uno </w:t>
      </w:r>
      <w:r w:rsidR="00BB5758" w:rsidRPr="00BB5758">
        <w:rPr>
          <w:rFonts w:ascii="Arial" w:hAnsi="Arial" w:cs="Arial"/>
          <w:b w:val="0"/>
          <w:bCs w:val="0"/>
          <w:sz w:val="24"/>
        </w:rPr>
        <w:t xml:space="preserve">de un </w:t>
      </w:r>
      <w:r w:rsidR="00444A11" w:rsidRPr="00F065F2">
        <w:rPr>
          <w:rFonts w:ascii="Arial" w:hAnsi="Arial" w:cs="Arial"/>
          <w:b w:val="0"/>
          <w:bCs w:val="0"/>
          <w:sz w:val="24"/>
        </w:rPr>
        <w:t>cheque por 50 mil pesos</w:t>
      </w:r>
      <w:r w:rsidR="00BB5758">
        <w:rPr>
          <w:rFonts w:ascii="Arial" w:hAnsi="Arial" w:cs="Arial"/>
          <w:b w:val="0"/>
          <w:bCs w:val="0"/>
          <w:sz w:val="24"/>
        </w:rPr>
        <w:t>.</w:t>
      </w:r>
      <w:r w:rsidR="00444A11" w:rsidRPr="00F065F2">
        <w:rPr>
          <w:rFonts w:ascii="Arial" w:hAnsi="Arial" w:cs="Arial"/>
          <w:b w:val="0"/>
          <w:bCs w:val="0"/>
          <w:sz w:val="24"/>
        </w:rPr>
        <w:t xml:space="preserve"> </w:t>
      </w:r>
    </w:p>
    <w:p w:rsidR="00444A11" w:rsidRPr="00B52D14" w:rsidRDefault="00444A11" w:rsidP="00444A11">
      <w:pPr>
        <w:pStyle w:val="Ttulo4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8F0A1E" w:rsidRPr="003617F4" w:rsidRDefault="00444A11" w:rsidP="008F0A1E">
      <w:pPr>
        <w:jc w:val="both"/>
        <w:rPr>
          <w:rFonts w:ascii="Arial" w:hAnsi="Arial" w:cs="Arial"/>
          <w:sz w:val="24"/>
          <w:lang w:eastAsia="en-US"/>
        </w:rPr>
      </w:pPr>
      <w:r>
        <w:rPr>
          <w:rFonts w:ascii="Arial" w:hAnsi="Arial" w:cs="Arial"/>
          <w:sz w:val="24"/>
        </w:rPr>
        <w:t xml:space="preserve">Asimismo, se sortearon </w:t>
      </w:r>
      <w:r w:rsidR="00BB5758" w:rsidRPr="008F0A1E">
        <w:rPr>
          <w:rFonts w:ascii="Arial" w:hAnsi="Arial" w:cs="Arial"/>
          <w:bCs/>
          <w:sz w:val="24"/>
        </w:rPr>
        <w:t>50 mini tabletas Samsung</w:t>
      </w:r>
      <w:r>
        <w:rPr>
          <w:rFonts w:ascii="Arial" w:hAnsi="Arial" w:cs="Arial"/>
          <w:sz w:val="24"/>
        </w:rPr>
        <w:t xml:space="preserve">, 50 </w:t>
      </w:r>
      <w:r w:rsidR="00BB5758" w:rsidRPr="008F0A1E">
        <w:rPr>
          <w:rFonts w:ascii="Arial" w:hAnsi="Arial" w:cs="Arial"/>
          <w:bCs/>
          <w:sz w:val="24"/>
        </w:rPr>
        <w:t>pantallas de televisión de</w:t>
      </w:r>
      <w:r>
        <w:rPr>
          <w:rFonts w:ascii="Arial" w:hAnsi="Arial" w:cs="Arial"/>
          <w:sz w:val="24"/>
        </w:rPr>
        <w:t xml:space="preserve"> 32 pulgadas y </w:t>
      </w:r>
      <w:r w:rsidR="00BB5758" w:rsidRPr="008F0A1E">
        <w:rPr>
          <w:rFonts w:ascii="Arial" w:hAnsi="Arial" w:cs="Arial"/>
          <w:bCs/>
          <w:sz w:val="24"/>
        </w:rPr>
        <w:t xml:space="preserve">66 </w:t>
      </w:r>
      <w:proofErr w:type="spellStart"/>
      <w:r w:rsidR="00BB5758" w:rsidRPr="008F0A1E">
        <w:rPr>
          <w:rFonts w:ascii="Arial" w:hAnsi="Arial" w:cs="Arial"/>
          <w:bCs/>
          <w:sz w:val="24"/>
        </w:rPr>
        <w:t>nutri</w:t>
      </w:r>
      <w:proofErr w:type="spellEnd"/>
      <w:r w:rsidR="00BB5758" w:rsidRPr="008F0A1E">
        <w:rPr>
          <w:rFonts w:ascii="Arial" w:hAnsi="Arial" w:cs="Arial"/>
          <w:bCs/>
          <w:sz w:val="24"/>
        </w:rPr>
        <w:t xml:space="preserve"> </w:t>
      </w:r>
      <w:proofErr w:type="spellStart"/>
      <w:r w:rsidR="00BB5758" w:rsidRPr="008F0A1E">
        <w:rPr>
          <w:rFonts w:ascii="Arial" w:hAnsi="Arial" w:cs="Arial"/>
          <w:bCs/>
          <w:sz w:val="24"/>
        </w:rPr>
        <w:t>bullets</w:t>
      </w:r>
      <w:proofErr w:type="spellEnd"/>
      <w:r>
        <w:rPr>
          <w:rFonts w:ascii="Arial" w:hAnsi="Arial" w:cs="Arial"/>
          <w:sz w:val="24"/>
        </w:rPr>
        <w:t xml:space="preserve">, que se repartieron en todo el Estado, así como </w:t>
      </w:r>
      <w:r w:rsidRPr="00F065F2">
        <w:rPr>
          <w:rFonts w:ascii="Arial" w:hAnsi="Arial" w:cs="Arial"/>
          <w:sz w:val="24"/>
        </w:rPr>
        <w:t>en Sonor</w:t>
      </w:r>
      <w:r>
        <w:rPr>
          <w:rFonts w:ascii="Arial" w:hAnsi="Arial" w:cs="Arial"/>
          <w:sz w:val="24"/>
        </w:rPr>
        <w:t>a</w:t>
      </w:r>
      <w:r w:rsidRPr="00F065F2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En total se entregaron 1</w:t>
      </w:r>
      <w:r w:rsidR="00BB5758">
        <w:rPr>
          <w:rFonts w:ascii="Arial" w:hAnsi="Arial" w:cs="Arial"/>
          <w:b/>
          <w:bCs/>
          <w:sz w:val="24"/>
        </w:rPr>
        <w:t>7</w:t>
      </w:r>
      <w:r>
        <w:rPr>
          <w:rFonts w:ascii="Arial" w:hAnsi="Arial" w:cs="Arial"/>
          <w:sz w:val="24"/>
        </w:rPr>
        <w:t xml:space="preserve">0 premios con un importe de </w:t>
      </w:r>
      <w:r w:rsidR="00BB5758" w:rsidRPr="008F0A1E">
        <w:rPr>
          <w:rFonts w:ascii="Arial" w:hAnsi="Arial" w:cs="Arial"/>
          <w:bCs/>
          <w:sz w:val="24"/>
        </w:rPr>
        <w:t>1 millón 79 mil 390</w:t>
      </w:r>
      <w:r w:rsidR="00BB5758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>pesos</w:t>
      </w:r>
      <w:r w:rsidR="008F0A1E">
        <w:rPr>
          <w:rFonts w:ascii="Arial" w:hAnsi="Arial" w:cs="Arial"/>
          <w:b/>
          <w:bCs/>
          <w:sz w:val="24"/>
        </w:rPr>
        <w:t xml:space="preserve"> </w:t>
      </w:r>
      <w:r w:rsidR="008F0A1E" w:rsidRPr="008F0A1E">
        <w:rPr>
          <w:rFonts w:ascii="Arial" w:hAnsi="Arial" w:cs="Arial"/>
          <w:bCs/>
          <w:sz w:val="24"/>
        </w:rPr>
        <w:t>y participaron</w:t>
      </w:r>
      <w:r w:rsidR="008F0A1E">
        <w:rPr>
          <w:rFonts w:ascii="Arial" w:hAnsi="Arial" w:cs="Arial"/>
          <w:b/>
          <w:bCs/>
          <w:sz w:val="24"/>
        </w:rPr>
        <w:t xml:space="preserve"> </w:t>
      </w:r>
      <w:r w:rsidR="00B10487" w:rsidRPr="00B10487">
        <w:rPr>
          <w:rFonts w:ascii="Arial" w:hAnsi="Arial" w:cs="Arial"/>
          <w:sz w:val="24"/>
          <w:lang w:eastAsia="en-US"/>
        </w:rPr>
        <w:t>123640</w:t>
      </w:r>
      <w:r w:rsidR="00B10487">
        <w:rPr>
          <w:rFonts w:ascii="Arial" w:hAnsi="Arial" w:cs="Arial"/>
          <w:sz w:val="24"/>
          <w:lang w:eastAsia="en-US"/>
        </w:rPr>
        <w:t xml:space="preserve"> </w:t>
      </w:r>
      <w:r w:rsidR="008F0A1E">
        <w:rPr>
          <w:rFonts w:ascii="Arial" w:hAnsi="Arial" w:cs="Arial"/>
          <w:sz w:val="24"/>
          <w:lang w:eastAsia="en-US"/>
        </w:rPr>
        <w:t>cupones de colaboradores que entregaron sus talonarios y liquidaron sus boletos.</w:t>
      </w:r>
    </w:p>
    <w:p w:rsidR="00444A11" w:rsidRPr="001B2856" w:rsidRDefault="00444A11" w:rsidP="00444A11">
      <w:pPr>
        <w:rPr>
          <w:sz w:val="16"/>
          <w:szCs w:val="16"/>
          <w:lang w:eastAsia="en-US"/>
        </w:rPr>
      </w:pPr>
    </w:p>
    <w:p w:rsidR="001B2856" w:rsidRPr="00B10487" w:rsidRDefault="008F0A1E" w:rsidP="001B2856">
      <w:pPr>
        <w:jc w:val="both"/>
        <w:rPr>
          <w:rFonts w:ascii="Arial" w:hAnsi="Arial" w:cs="Arial"/>
          <w:spacing w:val="-2"/>
          <w:sz w:val="24"/>
          <w:szCs w:val="24"/>
        </w:rPr>
      </w:pPr>
      <w:r w:rsidRPr="00B10487">
        <w:rPr>
          <w:rFonts w:ascii="Arial" w:hAnsi="Arial" w:cs="Arial"/>
          <w:spacing w:val="-2"/>
          <w:sz w:val="24"/>
          <w:lang w:eastAsia="en-US"/>
        </w:rPr>
        <w:t>La doctora María Eugenia Pérez Morales, Vicerrectora del Campus Tijuana</w:t>
      </w:r>
      <w:r w:rsidR="00B52D14" w:rsidRPr="00B10487">
        <w:rPr>
          <w:rFonts w:ascii="Arial" w:hAnsi="Arial" w:cs="Arial"/>
          <w:spacing w:val="-2"/>
          <w:sz w:val="24"/>
          <w:lang w:eastAsia="en-US"/>
        </w:rPr>
        <w:t xml:space="preserve"> </w:t>
      </w:r>
      <w:r w:rsidR="001B2856" w:rsidRPr="00B10487">
        <w:rPr>
          <w:rFonts w:ascii="Arial" w:hAnsi="Arial" w:cs="Arial"/>
          <w:spacing w:val="-2"/>
          <w:sz w:val="24"/>
          <w:lang w:eastAsia="en-US"/>
        </w:rPr>
        <w:t xml:space="preserve">agradeció </w:t>
      </w:r>
      <w:r w:rsidR="001B2856" w:rsidRPr="00B10487">
        <w:rPr>
          <w:rFonts w:ascii="Arial" w:hAnsi="Arial" w:cs="Arial"/>
          <w:spacing w:val="-2"/>
          <w:sz w:val="24"/>
          <w:szCs w:val="24"/>
        </w:rPr>
        <w:t xml:space="preserve">a </w:t>
      </w:r>
      <w:r w:rsidR="001B2856" w:rsidRPr="00B10487">
        <w:rPr>
          <w:rFonts w:ascii="Arial" w:hAnsi="Arial" w:cs="Arial"/>
          <w:spacing w:val="-2"/>
          <w:sz w:val="24"/>
          <w:szCs w:val="24"/>
        </w:rPr>
        <w:t xml:space="preserve">todos los que </w:t>
      </w:r>
      <w:r w:rsidR="001B2856" w:rsidRPr="00B10487">
        <w:rPr>
          <w:rFonts w:ascii="Arial" w:hAnsi="Arial" w:cs="Arial"/>
          <w:spacing w:val="-2"/>
          <w:sz w:val="24"/>
          <w:szCs w:val="24"/>
        </w:rPr>
        <w:t xml:space="preserve">apoyan el sorteo con la compra y venta de boletos, ya que con el recurso recaudado, se fortalece el equipamiento de las aulas, laboratorios, talleres, bibliotecas y centros de cómputo, </w:t>
      </w:r>
      <w:r w:rsidR="001B2856" w:rsidRPr="00B10487">
        <w:rPr>
          <w:rFonts w:ascii="Arial" w:hAnsi="Arial" w:cs="Arial"/>
          <w:spacing w:val="-2"/>
          <w:sz w:val="24"/>
          <w:szCs w:val="24"/>
        </w:rPr>
        <w:t>además que se destina a</w:t>
      </w:r>
      <w:r w:rsidR="001B2856" w:rsidRPr="00B10487">
        <w:rPr>
          <w:rFonts w:ascii="Arial" w:hAnsi="Arial" w:cs="Arial"/>
          <w:spacing w:val="-2"/>
          <w:sz w:val="24"/>
          <w:szCs w:val="24"/>
        </w:rPr>
        <w:t xml:space="preserve"> becas</w:t>
      </w:r>
      <w:r w:rsidR="00B10487" w:rsidRPr="00B10487">
        <w:rPr>
          <w:rFonts w:ascii="Arial" w:hAnsi="Arial" w:cs="Arial"/>
          <w:spacing w:val="-2"/>
          <w:sz w:val="24"/>
          <w:szCs w:val="24"/>
        </w:rPr>
        <w:t>, beneficiando a</w:t>
      </w:r>
      <w:r w:rsidR="001B2856" w:rsidRPr="00B10487">
        <w:rPr>
          <w:rFonts w:ascii="Arial" w:hAnsi="Arial" w:cs="Arial"/>
          <w:spacing w:val="-2"/>
          <w:sz w:val="24"/>
          <w:szCs w:val="24"/>
        </w:rPr>
        <w:t xml:space="preserve"> los 65 mil </w:t>
      </w:r>
      <w:r w:rsidR="001B2856" w:rsidRPr="00B10487">
        <w:rPr>
          <w:rFonts w:ascii="Arial" w:hAnsi="Arial" w:cs="Arial"/>
          <w:spacing w:val="-2"/>
          <w:sz w:val="24"/>
          <w:szCs w:val="24"/>
        </w:rPr>
        <w:t>estudiantes</w:t>
      </w:r>
      <w:r w:rsidR="001B2856" w:rsidRPr="00B10487">
        <w:rPr>
          <w:rFonts w:ascii="Arial" w:hAnsi="Arial" w:cs="Arial"/>
          <w:spacing w:val="-2"/>
          <w:sz w:val="24"/>
          <w:szCs w:val="24"/>
        </w:rPr>
        <w:t xml:space="preserve"> de la Máxima Casa de Estudios.</w:t>
      </w:r>
    </w:p>
    <w:p w:rsidR="001B2856" w:rsidRPr="007B7272" w:rsidRDefault="001B2856" w:rsidP="001B2856">
      <w:pPr>
        <w:jc w:val="both"/>
        <w:rPr>
          <w:rFonts w:ascii="Arial" w:hAnsi="Arial" w:cs="Arial"/>
          <w:sz w:val="16"/>
          <w:szCs w:val="16"/>
        </w:rPr>
      </w:pPr>
    </w:p>
    <w:p w:rsidR="00760483" w:rsidRPr="00760483" w:rsidRDefault="00444A11" w:rsidP="00760483">
      <w:pPr>
        <w:pStyle w:val="Ttulo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 xml:space="preserve">El tercer y último sorteo de Colaboradores se realizará el </w:t>
      </w:r>
      <w:r w:rsidR="00F81DA1">
        <w:rPr>
          <w:rFonts w:ascii="Arial" w:hAnsi="Arial" w:cs="Arial"/>
          <w:b w:val="0"/>
          <w:bCs w:val="0"/>
          <w:sz w:val="24"/>
        </w:rPr>
        <w:t>19</w:t>
      </w:r>
      <w:r>
        <w:rPr>
          <w:rFonts w:ascii="Arial" w:hAnsi="Arial" w:cs="Arial"/>
          <w:b w:val="0"/>
          <w:bCs w:val="0"/>
          <w:sz w:val="24"/>
        </w:rPr>
        <w:t xml:space="preserve"> de diciembre, el mismo día que el </w:t>
      </w:r>
      <w:r w:rsidR="00F81DA1">
        <w:rPr>
          <w:rFonts w:ascii="Arial" w:hAnsi="Arial" w:cs="Arial"/>
          <w:b w:val="0"/>
          <w:bCs w:val="0"/>
          <w:sz w:val="24"/>
        </w:rPr>
        <w:t>83</w:t>
      </w:r>
      <w:r>
        <w:rPr>
          <w:rFonts w:ascii="Arial" w:hAnsi="Arial" w:cs="Arial"/>
          <w:b w:val="0"/>
          <w:bCs w:val="0"/>
          <w:sz w:val="24"/>
        </w:rPr>
        <w:t xml:space="preserve"> Sorteo Magno de la UABC cuyo premio principal es una residencia ubicada en el fraccionamiento San Pedro Residencial </w:t>
      </w:r>
      <w:r w:rsidR="00760483">
        <w:rPr>
          <w:rFonts w:ascii="Arial" w:hAnsi="Arial" w:cs="Arial"/>
          <w:b w:val="0"/>
          <w:bCs w:val="0"/>
          <w:sz w:val="24"/>
        </w:rPr>
        <w:t xml:space="preserve">II </w:t>
      </w:r>
      <w:r>
        <w:rPr>
          <w:rFonts w:ascii="Arial" w:hAnsi="Arial" w:cs="Arial"/>
          <w:b w:val="0"/>
          <w:bCs w:val="0"/>
          <w:sz w:val="24"/>
        </w:rPr>
        <w:t xml:space="preserve">de Mexicali, valorada en </w:t>
      </w:r>
      <w:r w:rsidR="00F81DA1">
        <w:rPr>
          <w:rFonts w:ascii="Arial" w:hAnsi="Arial" w:cs="Arial"/>
          <w:b w:val="0"/>
          <w:bCs w:val="0"/>
          <w:sz w:val="24"/>
        </w:rPr>
        <w:t>21</w:t>
      </w:r>
      <w:r>
        <w:rPr>
          <w:rFonts w:ascii="Arial" w:hAnsi="Arial" w:cs="Arial"/>
          <w:b w:val="0"/>
          <w:bCs w:val="0"/>
          <w:sz w:val="24"/>
        </w:rPr>
        <w:t xml:space="preserve"> millones de pesos</w:t>
      </w:r>
      <w:r w:rsidR="00760483" w:rsidRPr="00760483">
        <w:rPr>
          <w:rFonts w:ascii="Arial" w:hAnsi="Arial" w:cs="Arial"/>
          <w:b w:val="0"/>
          <w:sz w:val="24"/>
        </w:rPr>
        <w:t>, la cual está totalmente amueblada y decorada, incluye un automóvil SUV Peugeot 3008 del año, escrituras y dos millones de pesos para su sostenimiento.</w:t>
      </w:r>
    </w:p>
    <w:p w:rsidR="00760483" w:rsidRPr="00892D1A" w:rsidRDefault="00760483" w:rsidP="00760483">
      <w:pPr>
        <w:jc w:val="both"/>
        <w:rPr>
          <w:rFonts w:ascii="Times New Roman" w:hAnsi="Times New Roman"/>
          <w:color w:val="000000"/>
          <w:sz w:val="16"/>
          <w:szCs w:val="16"/>
        </w:rPr>
      </w:pPr>
      <w:r w:rsidRPr="00892D1A">
        <w:rPr>
          <w:rFonts w:ascii="Arial" w:hAnsi="Arial" w:cs="Arial"/>
          <w:color w:val="000000"/>
          <w:sz w:val="16"/>
          <w:szCs w:val="16"/>
        </w:rPr>
        <w:t> </w:t>
      </w:r>
    </w:p>
    <w:p w:rsidR="00760483" w:rsidRDefault="00760483" w:rsidP="00760483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B66C5">
        <w:rPr>
          <w:rFonts w:ascii="Arial" w:hAnsi="Arial" w:cs="Arial"/>
          <w:color w:val="000000"/>
          <w:sz w:val="24"/>
          <w:szCs w:val="24"/>
        </w:rPr>
        <w:t xml:space="preserve">El segundo premio </w:t>
      </w:r>
      <w:r>
        <w:rPr>
          <w:rFonts w:ascii="Arial" w:hAnsi="Arial" w:cs="Arial"/>
          <w:color w:val="000000"/>
          <w:sz w:val="24"/>
          <w:szCs w:val="24"/>
        </w:rPr>
        <w:t>serán 5 millones de pesos libres de impuestos y el tercer premio es un BMW X2 2018. Además se sortearán 11 automóviles más</w:t>
      </w:r>
      <w:r w:rsidR="007E5825">
        <w:rPr>
          <w:rFonts w:ascii="Arial" w:hAnsi="Arial" w:cs="Arial"/>
          <w:color w:val="000000"/>
          <w:sz w:val="24"/>
          <w:szCs w:val="24"/>
        </w:rPr>
        <w:t>;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7E5825">
        <w:rPr>
          <w:rFonts w:ascii="Arial" w:hAnsi="Arial" w:cs="Arial"/>
          <w:color w:val="000000"/>
          <w:sz w:val="24"/>
          <w:szCs w:val="24"/>
        </w:rPr>
        <w:t>diez cheques por 100 mil pesos;</w:t>
      </w:r>
      <w:r>
        <w:rPr>
          <w:rFonts w:ascii="Arial" w:hAnsi="Arial" w:cs="Arial"/>
          <w:color w:val="000000"/>
          <w:sz w:val="24"/>
          <w:szCs w:val="24"/>
        </w:rPr>
        <w:t xml:space="preserve"> diez por 50 mil pesos y 716 premios más. Además, cada boleto del Sorteo Magno brinda una oportunidad adicional para ganar con el Sorteo “Raspa y Gana al Instante” que incluye tres automóviles Chevrolet Beat 2018, cheque</w:t>
      </w:r>
      <w:r w:rsidR="007E5825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por 10 mil, mil y 500 pesos, entre otros premios.</w:t>
      </w:r>
    </w:p>
    <w:p w:rsidR="00444A11" w:rsidRPr="00E44533" w:rsidRDefault="00444A11" w:rsidP="00444A11">
      <w:pPr>
        <w:pStyle w:val="Ttulo4"/>
        <w:tabs>
          <w:tab w:val="left" w:pos="0"/>
        </w:tabs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:rsidR="00444A11" w:rsidRPr="001B2856" w:rsidRDefault="00444A11" w:rsidP="00444A11">
      <w:pPr>
        <w:tabs>
          <w:tab w:val="left" w:pos="0"/>
        </w:tabs>
        <w:jc w:val="both"/>
        <w:rPr>
          <w:rStyle w:val="Hipervnculo"/>
          <w:rFonts w:ascii="Arial" w:hAnsi="Arial" w:cs="Arial"/>
          <w:sz w:val="24"/>
          <w:szCs w:val="24"/>
        </w:rPr>
      </w:pPr>
      <w:r w:rsidRPr="001B2856">
        <w:rPr>
          <w:rFonts w:ascii="Arial" w:hAnsi="Arial" w:cs="Arial"/>
          <w:sz w:val="24"/>
          <w:szCs w:val="24"/>
        </w:rPr>
        <w:t>Para dar fe y legalidad del Segundo Sorteo de Colaboradores, estuvo</w:t>
      </w:r>
      <w:r w:rsidRPr="001B2856">
        <w:rPr>
          <w:rFonts w:ascii="Arial" w:hAnsi="Arial" w:cs="Arial"/>
          <w:b/>
          <w:bCs/>
          <w:sz w:val="24"/>
          <w:szCs w:val="24"/>
        </w:rPr>
        <w:t xml:space="preserve"> </w:t>
      </w:r>
      <w:r w:rsidRPr="001B2856">
        <w:rPr>
          <w:rFonts w:ascii="Arial" w:hAnsi="Arial" w:cs="Arial"/>
          <w:bCs/>
          <w:sz w:val="24"/>
          <w:szCs w:val="24"/>
        </w:rPr>
        <w:t>presente</w:t>
      </w:r>
      <w:r w:rsidRPr="001B2856">
        <w:rPr>
          <w:rFonts w:ascii="Arial" w:hAnsi="Arial" w:cs="Arial"/>
          <w:sz w:val="24"/>
          <w:szCs w:val="24"/>
        </w:rPr>
        <w:t xml:space="preserve"> </w:t>
      </w:r>
      <w:r w:rsidRPr="001B2856">
        <w:rPr>
          <w:rFonts w:ascii="Arial" w:hAnsi="Arial" w:cs="Arial"/>
          <w:bCs/>
          <w:sz w:val="24"/>
          <w:szCs w:val="24"/>
        </w:rPr>
        <w:t>la</w:t>
      </w:r>
      <w:r w:rsidRPr="001B2856">
        <w:rPr>
          <w:rFonts w:ascii="Arial" w:hAnsi="Arial" w:cs="Arial"/>
          <w:color w:val="FF0000"/>
          <w:sz w:val="24"/>
          <w:szCs w:val="24"/>
        </w:rPr>
        <w:t xml:space="preserve"> </w:t>
      </w:r>
      <w:r w:rsidRPr="001B2856">
        <w:rPr>
          <w:rFonts w:ascii="Arial" w:hAnsi="Arial" w:cs="Arial"/>
          <w:sz w:val="24"/>
          <w:szCs w:val="24"/>
        </w:rPr>
        <w:t xml:space="preserve">representante de la Secretaría de Gobernación, licenciada Claudia Soledad Íñiguez Soto. La lista completa de ganadores aparecerá </w:t>
      </w:r>
      <w:r w:rsidR="003938B8">
        <w:rPr>
          <w:rFonts w:ascii="Arial" w:hAnsi="Arial" w:cs="Arial"/>
          <w:sz w:val="24"/>
          <w:szCs w:val="24"/>
        </w:rPr>
        <w:t>en los principales diarios del E</w:t>
      </w:r>
      <w:bookmarkStart w:id="0" w:name="_GoBack"/>
      <w:bookmarkEnd w:id="0"/>
      <w:r w:rsidRPr="001B2856">
        <w:rPr>
          <w:rFonts w:ascii="Arial" w:hAnsi="Arial" w:cs="Arial"/>
          <w:sz w:val="24"/>
          <w:szCs w:val="24"/>
        </w:rPr>
        <w:t>stado el próximo domingo 1</w:t>
      </w:r>
      <w:r w:rsidR="008F0A1E" w:rsidRPr="001B2856">
        <w:rPr>
          <w:rFonts w:ascii="Arial" w:hAnsi="Arial" w:cs="Arial"/>
          <w:sz w:val="24"/>
          <w:szCs w:val="24"/>
        </w:rPr>
        <w:t>8</w:t>
      </w:r>
      <w:r w:rsidRPr="001B2856">
        <w:rPr>
          <w:rFonts w:ascii="Arial" w:hAnsi="Arial" w:cs="Arial"/>
          <w:sz w:val="24"/>
          <w:szCs w:val="24"/>
        </w:rPr>
        <w:t xml:space="preserve"> de noviembre</w:t>
      </w:r>
      <w:r w:rsidRPr="001B285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1B2856">
        <w:rPr>
          <w:rFonts w:ascii="Arial" w:hAnsi="Arial" w:cs="Arial"/>
          <w:sz w:val="24"/>
          <w:szCs w:val="24"/>
        </w:rPr>
        <w:t xml:space="preserve">y en la página electrónica: </w:t>
      </w:r>
      <w:hyperlink r:id="rId10" w:history="1">
        <w:r w:rsidRPr="001B2856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Pr="001B2856">
        <w:rPr>
          <w:rStyle w:val="Hipervnculo"/>
          <w:rFonts w:ascii="Arial" w:hAnsi="Arial" w:cs="Arial"/>
          <w:sz w:val="24"/>
          <w:szCs w:val="24"/>
        </w:rPr>
        <w:t>.</w:t>
      </w:r>
    </w:p>
    <w:p w:rsidR="00444A11" w:rsidRPr="00977C2B" w:rsidRDefault="00444A11" w:rsidP="00444A11">
      <w:pPr>
        <w:tabs>
          <w:tab w:val="left" w:pos="0"/>
        </w:tabs>
        <w:jc w:val="both"/>
        <w:rPr>
          <w:rStyle w:val="Hipervnculo"/>
          <w:rFonts w:ascii="Arial" w:hAnsi="Arial" w:cs="Arial"/>
          <w:sz w:val="16"/>
          <w:szCs w:val="16"/>
        </w:rPr>
      </w:pPr>
    </w:p>
    <w:p w:rsidR="00444A11" w:rsidRDefault="00444A11" w:rsidP="00444A11">
      <w:pPr>
        <w:tabs>
          <w:tab w:val="left" w:pos="0"/>
        </w:tabs>
        <w:jc w:val="both"/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 xml:space="preserve">En esa misma página se encuentran las ubicaciones de </w:t>
      </w:r>
      <w:r w:rsidRPr="0062721E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>las oficinas de Sorteos UABC</w:t>
      </w:r>
      <w:r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 xml:space="preserve">, </w:t>
      </w:r>
      <w:r w:rsidR="00F101B1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>donde</w:t>
      </w:r>
      <w:r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 xml:space="preserve"> los ganadores deberán presentarse</w:t>
      </w:r>
      <w:r w:rsidRPr="0062721E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 xml:space="preserve"> con identificación oficial vigente y el cupón premiado a partir del martes 2</w:t>
      </w:r>
      <w:r w:rsidR="008F0A1E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>2</w:t>
      </w:r>
      <w:r w:rsidRPr="0062721E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 xml:space="preserve"> de noviembre para reclamar su premio.</w:t>
      </w:r>
    </w:p>
    <w:p w:rsidR="003651A2" w:rsidRDefault="003651A2" w:rsidP="00444A11">
      <w:pPr>
        <w:tabs>
          <w:tab w:val="left" w:pos="0"/>
        </w:tabs>
        <w:jc w:val="both"/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</w:pPr>
    </w:p>
    <w:p w:rsidR="003651A2" w:rsidRPr="0062721E" w:rsidRDefault="003651A2" w:rsidP="00444A11">
      <w:pPr>
        <w:tabs>
          <w:tab w:val="left" w:pos="0"/>
        </w:tabs>
        <w:jc w:val="both"/>
        <w:rPr>
          <w:b/>
          <w:spacing w:val="-4"/>
          <w:sz w:val="24"/>
          <w:szCs w:val="24"/>
        </w:rPr>
      </w:pPr>
    </w:p>
    <w:p w:rsidR="00444A11" w:rsidRPr="003651A2" w:rsidRDefault="003651A2" w:rsidP="003651A2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3651A2">
        <w:rPr>
          <w:rFonts w:ascii="Arial" w:hAnsi="Arial" w:cs="Arial"/>
          <w:color w:val="FFFFFF" w:themeColor="background1"/>
          <w:sz w:val="16"/>
          <w:szCs w:val="16"/>
        </w:rPr>
        <w:t>Redacción: Angélica Gómez</w:t>
      </w:r>
    </w:p>
    <w:p w:rsidR="003651A2" w:rsidRPr="003651A2" w:rsidRDefault="003651A2" w:rsidP="003651A2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3651A2">
        <w:rPr>
          <w:rFonts w:ascii="Arial" w:hAnsi="Arial" w:cs="Arial"/>
          <w:color w:val="FFFFFF" w:themeColor="background1"/>
          <w:sz w:val="16"/>
          <w:szCs w:val="16"/>
        </w:rPr>
        <w:t>Fotografías: Bronco Foster</w:t>
      </w:r>
    </w:p>
    <w:sectPr w:rsidR="003651A2" w:rsidRPr="003651A2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353" w:rsidRDefault="00860353">
      <w:r>
        <w:separator/>
      </w:r>
    </w:p>
  </w:endnote>
  <w:endnote w:type="continuationSeparator" w:id="0">
    <w:p w:rsidR="00860353" w:rsidRDefault="0086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353" w:rsidRDefault="00860353">
      <w:r>
        <w:rPr>
          <w:color w:val="000000"/>
        </w:rPr>
        <w:separator/>
      </w:r>
    </w:p>
  </w:footnote>
  <w:footnote w:type="continuationSeparator" w:id="0">
    <w:p w:rsidR="00860353" w:rsidRDefault="00860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F350A"/>
    <w:multiLevelType w:val="hybridMultilevel"/>
    <w:tmpl w:val="EA625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475030"/>
    <w:multiLevelType w:val="hybridMultilevel"/>
    <w:tmpl w:val="ED986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41"/>
  </w:num>
  <w:num w:numId="4">
    <w:abstractNumId w:val="18"/>
  </w:num>
  <w:num w:numId="5">
    <w:abstractNumId w:val="15"/>
  </w:num>
  <w:num w:numId="6">
    <w:abstractNumId w:val="4"/>
  </w:num>
  <w:num w:numId="7">
    <w:abstractNumId w:val="39"/>
  </w:num>
  <w:num w:numId="8">
    <w:abstractNumId w:val="0"/>
  </w:num>
  <w:num w:numId="9">
    <w:abstractNumId w:val="40"/>
  </w:num>
  <w:num w:numId="10">
    <w:abstractNumId w:val="26"/>
  </w:num>
  <w:num w:numId="11">
    <w:abstractNumId w:val="28"/>
  </w:num>
  <w:num w:numId="12">
    <w:abstractNumId w:val="1"/>
  </w:num>
  <w:num w:numId="13">
    <w:abstractNumId w:val="13"/>
  </w:num>
  <w:num w:numId="14">
    <w:abstractNumId w:val="32"/>
  </w:num>
  <w:num w:numId="15">
    <w:abstractNumId w:val="23"/>
  </w:num>
  <w:num w:numId="16">
    <w:abstractNumId w:val="19"/>
  </w:num>
  <w:num w:numId="17">
    <w:abstractNumId w:val="16"/>
  </w:num>
  <w:num w:numId="18">
    <w:abstractNumId w:val="10"/>
  </w:num>
  <w:num w:numId="19">
    <w:abstractNumId w:val="12"/>
  </w:num>
  <w:num w:numId="20">
    <w:abstractNumId w:val="33"/>
  </w:num>
  <w:num w:numId="21">
    <w:abstractNumId w:val="20"/>
  </w:num>
  <w:num w:numId="22">
    <w:abstractNumId w:val="24"/>
  </w:num>
  <w:num w:numId="23">
    <w:abstractNumId w:val="5"/>
  </w:num>
  <w:num w:numId="24">
    <w:abstractNumId w:val="21"/>
  </w:num>
  <w:num w:numId="25">
    <w:abstractNumId w:val="36"/>
  </w:num>
  <w:num w:numId="26">
    <w:abstractNumId w:val="8"/>
  </w:num>
  <w:num w:numId="27">
    <w:abstractNumId w:val="30"/>
  </w:num>
  <w:num w:numId="28">
    <w:abstractNumId w:val="38"/>
  </w:num>
  <w:num w:numId="29">
    <w:abstractNumId w:val="27"/>
  </w:num>
  <w:num w:numId="30">
    <w:abstractNumId w:val="9"/>
  </w:num>
  <w:num w:numId="31">
    <w:abstractNumId w:val="2"/>
  </w:num>
  <w:num w:numId="32">
    <w:abstractNumId w:val="37"/>
  </w:num>
  <w:num w:numId="33">
    <w:abstractNumId w:val="22"/>
  </w:num>
  <w:num w:numId="34">
    <w:abstractNumId w:val="17"/>
  </w:num>
  <w:num w:numId="35">
    <w:abstractNumId w:val="34"/>
  </w:num>
  <w:num w:numId="36">
    <w:abstractNumId w:val="42"/>
  </w:num>
  <w:num w:numId="37">
    <w:abstractNumId w:val="14"/>
  </w:num>
  <w:num w:numId="38">
    <w:abstractNumId w:val="35"/>
  </w:num>
  <w:num w:numId="39">
    <w:abstractNumId w:val="7"/>
  </w:num>
  <w:num w:numId="40">
    <w:abstractNumId w:val="3"/>
  </w:num>
  <w:num w:numId="41">
    <w:abstractNumId w:val="25"/>
  </w:num>
  <w:num w:numId="42">
    <w:abstractNumId w:val="31"/>
  </w:num>
  <w:num w:numId="4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54F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073C"/>
    <w:rsid w:val="00290FED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5D34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92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353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17DD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E3D"/>
    <w:rsid w:val="00A14F2E"/>
    <w:rsid w:val="00A15959"/>
    <w:rsid w:val="00A16127"/>
    <w:rsid w:val="00A16C80"/>
    <w:rsid w:val="00A16E79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9C8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0C4A"/>
    <w:rsid w:val="00AA15D2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D75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0703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CF6DDC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01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283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342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322"/>
    <w:rsid w:val="00E345B9"/>
    <w:rsid w:val="00E34E1E"/>
    <w:rsid w:val="00E352C4"/>
    <w:rsid w:val="00E354B7"/>
    <w:rsid w:val="00E35635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A8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5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FDE20-50E3-4519-B12A-DD6EFED3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500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2018-11-05T23:07:00Z</cp:lastPrinted>
  <dcterms:created xsi:type="dcterms:W3CDTF">2018-11-16T01:32:00Z</dcterms:created>
  <dcterms:modified xsi:type="dcterms:W3CDTF">2018-11-16T02:54:00Z</dcterms:modified>
</cp:coreProperties>
</file>